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CC4C" w14:textId="246F5FDE" w:rsidR="00E7404B" w:rsidRPr="00E218EA" w:rsidRDefault="000D0EFB" w:rsidP="00666710">
      <w:pPr>
        <w:spacing w:line="360" w:lineRule="atLeast"/>
        <w:jc w:val="both"/>
        <w:rPr>
          <w:rFonts w:ascii="Arial" w:hAnsi="Arial" w:cs="Arial"/>
          <w:b/>
        </w:rPr>
      </w:pPr>
      <w:r>
        <w:rPr>
          <w:rFonts w:ascii="Arial" w:hAnsi="Arial" w:cs="Arial"/>
          <w:b/>
        </w:rPr>
        <w:t xml:space="preserve">System Schröders </w:t>
      </w:r>
    </w:p>
    <w:p w14:paraId="52A8ECE2" w14:textId="68CA7868" w:rsidR="0096668A" w:rsidRDefault="000223FF" w:rsidP="003B594A">
      <w:pPr>
        <w:spacing w:line="360" w:lineRule="atLeast"/>
        <w:jc w:val="both"/>
        <w:rPr>
          <w:rFonts w:ascii="Arial" w:hAnsi="Arial" w:cs="Arial"/>
          <w:b/>
          <w:sz w:val="32"/>
          <w:szCs w:val="32"/>
        </w:rPr>
      </w:pPr>
      <w:r>
        <w:rPr>
          <w:rFonts w:ascii="Arial" w:hAnsi="Arial" w:cs="Arial"/>
          <w:b/>
          <w:sz w:val="32"/>
          <w:szCs w:val="32"/>
        </w:rPr>
        <w:t xml:space="preserve">Brandschutz für </w:t>
      </w:r>
      <w:r w:rsidR="001D57F2">
        <w:rPr>
          <w:rFonts w:ascii="Arial" w:hAnsi="Arial" w:cs="Arial"/>
          <w:b/>
          <w:sz w:val="32"/>
          <w:szCs w:val="32"/>
        </w:rPr>
        <w:t>Karlsruhes Stadt-Tunnel</w:t>
      </w:r>
    </w:p>
    <w:p w14:paraId="2C756A3D" w14:textId="486C2287" w:rsidR="0053456E" w:rsidRPr="0053456E" w:rsidRDefault="00B052E5" w:rsidP="0053456E">
      <w:pPr>
        <w:spacing w:line="360" w:lineRule="atLeast"/>
        <w:jc w:val="both"/>
        <w:rPr>
          <w:rFonts w:ascii="Arial" w:hAnsi="Arial" w:cs="Arial"/>
          <w:b/>
        </w:rPr>
      </w:pPr>
      <w:r>
        <w:rPr>
          <w:rFonts w:ascii="Arial" w:hAnsi="Arial" w:cs="Arial"/>
          <w:b/>
        </w:rPr>
        <w:t>Hückelhoven</w:t>
      </w:r>
      <w:r w:rsidR="00E62AF2" w:rsidRPr="00AF5D63">
        <w:rPr>
          <w:rFonts w:ascii="Arial" w:hAnsi="Arial" w:cs="Arial"/>
          <w:b/>
        </w:rPr>
        <w:t xml:space="preserve">, </w:t>
      </w:r>
      <w:r w:rsidR="0006792D">
        <w:rPr>
          <w:rFonts w:ascii="Arial" w:hAnsi="Arial" w:cs="Arial"/>
          <w:b/>
        </w:rPr>
        <w:t>J</w:t>
      </w:r>
      <w:r w:rsidR="0053456E">
        <w:rPr>
          <w:rFonts w:ascii="Arial" w:hAnsi="Arial" w:cs="Arial"/>
          <w:b/>
        </w:rPr>
        <w:t>uli</w:t>
      </w:r>
      <w:r w:rsidR="00AB4C56" w:rsidRPr="00AF5D63">
        <w:rPr>
          <w:rFonts w:ascii="Arial" w:hAnsi="Arial" w:cs="Arial"/>
          <w:b/>
        </w:rPr>
        <w:t xml:space="preserve"> 202</w:t>
      </w:r>
      <w:r w:rsidR="0006792D">
        <w:rPr>
          <w:rFonts w:ascii="Arial" w:hAnsi="Arial" w:cs="Arial"/>
          <w:b/>
        </w:rPr>
        <w:t>5</w:t>
      </w:r>
      <w:r w:rsidR="00E62AF2" w:rsidRPr="00AF5D63">
        <w:rPr>
          <w:rFonts w:ascii="Arial" w:hAnsi="Arial" w:cs="Arial"/>
          <w:b/>
        </w:rPr>
        <w:t xml:space="preserve"> –</w:t>
      </w:r>
      <w:r w:rsidR="001E485D" w:rsidRPr="00AF5D63">
        <w:rPr>
          <w:rFonts w:ascii="Arial" w:hAnsi="Arial" w:cs="Arial"/>
          <w:b/>
        </w:rPr>
        <w:t xml:space="preserve"> </w:t>
      </w:r>
      <w:r w:rsidR="0053456E" w:rsidRPr="0053456E">
        <w:rPr>
          <w:rFonts w:ascii="Arial" w:hAnsi="Arial" w:cs="Arial"/>
          <w:b/>
        </w:rPr>
        <w:t xml:space="preserve">Mit dem Karoline-Luise-Tunnel in Karlsruhe wurde ein </w:t>
      </w:r>
      <w:r w:rsidR="00DC2F80">
        <w:rPr>
          <w:rFonts w:ascii="Arial" w:hAnsi="Arial" w:cs="Arial"/>
          <w:b/>
        </w:rPr>
        <w:t>zentral</w:t>
      </w:r>
      <w:r w:rsidR="00DC2F80">
        <w:rPr>
          <w:rFonts w:ascii="Arial" w:hAnsi="Arial" w:cs="Arial"/>
          <w:b/>
        </w:rPr>
        <w:softHyphen/>
        <w:t xml:space="preserve">es </w:t>
      </w:r>
      <w:r w:rsidR="0053456E" w:rsidRPr="0053456E">
        <w:rPr>
          <w:rFonts w:ascii="Arial" w:hAnsi="Arial" w:cs="Arial"/>
          <w:b/>
        </w:rPr>
        <w:t>Infrastrukturprojekt der sogenannten Kombilösung abgeschlossen. Der 1.600 Meter lange Straßentunnel unter der Kriegsstraße entlastet den innerstädtischen Verkehr erheblich und stellt hohe Anforderungen an Technik und Sicherheit. System Schröders trug mit seinen zuverlässigen Türsystemen</w:t>
      </w:r>
      <w:r w:rsidR="002E2839">
        <w:rPr>
          <w:rFonts w:ascii="Arial" w:hAnsi="Arial" w:cs="Arial"/>
          <w:b/>
        </w:rPr>
        <w:t>, die vom Lizenznehmer Hodapp gefertigt und verbaut wurden</w:t>
      </w:r>
      <w:r w:rsidR="00200289">
        <w:rPr>
          <w:rFonts w:ascii="Arial" w:hAnsi="Arial" w:cs="Arial"/>
          <w:b/>
        </w:rPr>
        <w:t>,</w:t>
      </w:r>
      <w:r w:rsidR="002E2839">
        <w:rPr>
          <w:rFonts w:ascii="Arial" w:hAnsi="Arial" w:cs="Arial"/>
          <w:b/>
        </w:rPr>
        <w:t xml:space="preserve"> </w:t>
      </w:r>
      <w:r w:rsidR="0053456E" w:rsidRPr="0053456E">
        <w:rPr>
          <w:rFonts w:ascii="Arial" w:hAnsi="Arial" w:cs="Arial"/>
          <w:b/>
        </w:rPr>
        <w:t>maßgeblich zur sicheren Ausgestaltung bei.</w:t>
      </w:r>
    </w:p>
    <w:p w14:paraId="611F6977" w14:textId="33092B0E" w:rsidR="0053456E" w:rsidRPr="0053456E" w:rsidRDefault="0053456E" w:rsidP="0053456E">
      <w:pPr>
        <w:spacing w:line="360" w:lineRule="atLeast"/>
        <w:jc w:val="both"/>
        <w:rPr>
          <w:rFonts w:ascii="Arial" w:hAnsi="Arial" w:cs="Arial"/>
          <w:bCs/>
        </w:rPr>
      </w:pPr>
      <w:r w:rsidRPr="0053456E">
        <w:rPr>
          <w:rFonts w:ascii="Arial" w:hAnsi="Arial" w:cs="Arial"/>
          <w:bCs/>
        </w:rPr>
        <w:t xml:space="preserve">Die Umsetzung der Brandschutz- und Fluchttüren erfolgte durch die Hodapp GmbH &amp; Co. KG, </w:t>
      </w:r>
      <w:r w:rsidR="000F1E33" w:rsidRPr="0053456E">
        <w:rPr>
          <w:rFonts w:ascii="Arial" w:hAnsi="Arial" w:cs="Arial"/>
          <w:bCs/>
        </w:rPr>
        <w:t xml:space="preserve">einem </w:t>
      </w:r>
      <w:r w:rsidR="000F1E33">
        <w:rPr>
          <w:rFonts w:ascii="Arial" w:hAnsi="Arial" w:cs="Arial"/>
          <w:bCs/>
        </w:rPr>
        <w:t>Spezialisten im Bereich von Sicherheitstüren und</w:t>
      </w:r>
      <w:r w:rsidRPr="0053456E">
        <w:rPr>
          <w:rFonts w:ascii="Arial" w:hAnsi="Arial" w:cs="Arial"/>
          <w:bCs/>
        </w:rPr>
        <w:t xml:space="preserve"> Lizenznehmer von System Schröders. Die in Lizenz gefertigten </w:t>
      </w:r>
      <w:r w:rsidR="000F1E33">
        <w:rPr>
          <w:rFonts w:ascii="Arial" w:hAnsi="Arial" w:cs="Arial"/>
          <w:bCs/>
        </w:rPr>
        <w:t>Abschlüsse</w:t>
      </w:r>
      <w:r w:rsidRPr="0053456E">
        <w:rPr>
          <w:rFonts w:ascii="Arial" w:hAnsi="Arial" w:cs="Arial"/>
          <w:bCs/>
        </w:rPr>
        <w:t xml:space="preserve"> wurden präzise an die anspruchsvollen Bedingungen des Tunnelbaus angepasst und erfüllen höchste technische Anforderungen</w:t>
      </w:r>
      <w:r w:rsidR="000F1E33">
        <w:rPr>
          <w:rFonts w:ascii="Arial" w:hAnsi="Arial" w:cs="Arial"/>
          <w:bCs/>
        </w:rPr>
        <w:t>, wie</w:t>
      </w:r>
      <w:r w:rsidRPr="0053456E">
        <w:rPr>
          <w:rFonts w:ascii="Arial" w:hAnsi="Arial" w:cs="Arial"/>
          <w:bCs/>
        </w:rPr>
        <w:t xml:space="preserve"> unter anderem die Feuerschutzklassen T30 und T90</w:t>
      </w:r>
      <w:r w:rsidR="002E2839">
        <w:rPr>
          <w:rFonts w:ascii="Arial" w:hAnsi="Arial" w:cs="Arial"/>
          <w:bCs/>
        </w:rPr>
        <w:t xml:space="preserve"> nach DIN 4102-5</w:t>
      </w:r>
      <w:r w:rsidRPr="0053456E">
        <w:rPr>
          <w:rFonts w:ascii="Arial" w:hAnsi="Arial" w:cs="Arial"/>
          <w:bCs/>
        </w:rPr>
        <w:t>, Rauchschutz gemäß DIN 18095 sowie Standfestigkeit gegenüber dynamischen Druck- und Sogbelastungen, wie sie im Tunnelbetrieb auftreten.</w:t>
      </w:r>
    </w:p>
    <w:p w14:paraId="50B3164A" w14:textId="38C1C403" w:rsidR="0053456E" w:rsidRPr="0053456E" w:rsidRDefault="0053456E" w:rsidP="0053456E">
      <w:pPr>
        <w:spacing w:line="360" w:lineRule="atLeast"/>
        <w:jc w:val="both"/>
        <w:rPr>
          <w:rFonts w:ascii="Arial" w:hAnsi="Arial" w:cs="Arial"/>
          <w:bCs/>
        </w:rPr>
      </w:pPr>
      <w:r w:rsidRPr="0053456E">
        <w:rPr>
          <w:rFonts w:ascii="Arial" w:hAnsi="Arial" w:cs="Arial"/>
          <w:bCs/>
        </w:rPr>
        <w:t>Neben Technikraumtüren kamen auch hochspezialisierte Fluchtwegtüren</w:t>
      </w:r>
      <w:r w:rsidR="00200289">
        <w:rPr>
          <w:rFonts w:ascii="Arial" w:hAnsi="Arial" w:cs="Arial"/>
          <w:bCs/>
        </w:rPr>
        <w:t xml:space="preserve"> </w:t>
      </w:r>
      <w:r w:rsidRPr="0053456E">
        <w:rPr>
          <w:rFonts w:ascii="Arial" w:hAnsi="Arial" w:cs="Arial"/>
          <w:bCs/>
        </w:rPr>
        <w:t xml:space="preserve">zum Einsatz. Diese ermöglichen im Gefahrenfall die sichere Evakuierung von Verkehrsteilnehmern. </w:t>
      </w:r>
      <w:r w:rsidR="00200289">
        <w:rPr>
          <w:rFonts w:ascii="Arial" w:hAnsi="Arial" w:cs="Arial"/>
          <w:bCs/>
        </w:rPr>
        <w:t xml:space="preserve">Außerdem lieferte und montierte Hodapp Notrufnischentüren und Klappen für Entnahmefächer von Feuerlöschern. </w:t>
      </w:r>
      <w:r w:rsidRPr="0053456E">
        <w:rPr>
          <w:rFonts w:ascii="Arial" w:hAnsi="Arial" w:cs="Arial"/>
          <w:bCs/>
        </w:rPr>
        <w:t>Die gelieferten Türlösungen bestehen aus robustem Edelstahl</w:t>
      </w:r>
      <w:r w:rsidR="00200289">
        <w:rPr>
          <w:rFonts w:ascii="Arial" w:hAnsi="Arial" w:cs="Arial"/>
          <w:bCs/>
        </w:rPr>
        <w:t xml:space="preserve"> </w:t>
      </w:r>
      <w:r w:rsidRPr="0053456E">
        <w:rPr>
          <w:rFonts w:ascii="Arial" w:hAnsi="Arial" w:cs="Arial"/>
          <w:bCs/>
        </w:rPr>
        <w:t>und sind</w:t>
      </w:r>
      <w:r w:rsidR="002E2839">
        <w:rPr>
          <w:rFonts w:ascii="Arial" w:hAnsi="Arial" w:cs="Arial"/>
          <w:bCs/>
        </w:rPr>
        <w:t xml:space="preserve"> je nach Einsatzzweck</w:t>
      </w:r>
      <w:r w:rsidRPr="0053456E">
        <w:rPr>
          <w:rFonts w:ascii="Arial" w:hAnsi="Arial" w:cs="Arial"/>
          <w:bCs/>
        </w:rPr>
        <w:t xml:space="preserve"> mit Signal- und Fluchtwegleuchten ausgestattet</w:t>
      </w:r>
      <w:r w:rsidR="002E2839">
        <w:rPr>
          <w:rFonts w:ascii="Arial" w:hAnsi="Arial" w:cs="Arial"/>
          <w:bCs/>
        </w:rPr>
        <w:t>. Selbstverständlich entsprechen die Fluchtwegtüren dabei allen aktuellen Regelwerken</w:t>
      </w:r>
      <w:r w:rsidR="00200289">
        <w:rPr>
          <w:rFonts w:ascii="Arial" w:hAnsi="Arial" w:cs="Arial"/>
          <w:bCs/>
        </w:rPr>
        <w:t>,</w:t>
      </w:r>
      <w:r w:rsidR="002E2839">
        <w:rPr>
          <w:rFonts w:ascii="Arial" w:hAnsi="Arial" w:cs="Arial"/>
          <w:bCs/>
        </w:rPr>
        <w:t xml:space="preserve"> </w:t>
      </w:r>
      <w:r w:rsidRPr="0053456E">
        <w:rPr>
          <w:rFonts w:ascii="Arial" w:hAnsi="Arial" w:cs="Arial"/>
          <w:bCs/>
        </w:rPr>
        <w:t>wie TL/TP TTT und EABT-80/100.</w:t>
      </w:r>
    </w:p>
    <w:p w14:paraId="09C55DF5" w14:textId="391F6DEE" w:rsidR="0053456E" w:rsidRPr="00FE5C9E" w:rsidRDefault="0053456E" w:rsidP="0053456E">
      <w:pPr>
        <w:spacing w:line="360" w:lineRule="atLeast"/>
        <w:jc w:val="both"/>
        <w:rPr>
          <w:rFonts w:ascii="Arial" w:hAnsi="Arial" w:cs="Arial"/>
          <w:bCs/>
        </w:rPr>
      </w:pPr>
      <w:r w:rsidRPr="0053456E">
        <w:rPr>
          <w:rFonts w:ascii="Arial" w:hAnsi="Arial" w:cs="Arial"/>
          <w:bCs/>
        </w:rPr>
        <w:t xml:space="preserve">Dank der bewährten Qualität und Flexibilität der </w:t>
      </w:r>
      <w:r w:rsidR="000F1E33">
        <w:rPr>
          <w:rFonts w:ascii="Arial" w:hAnsi="Arial" w:cs="Arial"/>
          <w:bCs/>
        </w:rPr>
        <w:t>Abschlüsse von System Schröders</w:t>
      </w:r>
      <w:r w:rsidRPr="0053456E">
        <w:rPr>
          <w:rFonts w:ascii="Arial" w:hAnsi="Arial" w:cs="Arial"/>
          <w:bCs/>
        </w:rPr>
        <w:t xml:space="preserve"> konnte ein wesentlicher Beitrag zur Tunnelsicherheit geleistet werden</w:t>
      </w:r>
      <w:r w:rsidR="00200289">
        <w:rPr>
          <w:rFonts w:ascii="Arial" w:hAnsi="Arial" w:cs="Arial"/>
          <w:bCs/>
        </w:rPr>
        <w:t>.</w:t>
      </w:r>
      <w:r w:rsidR="002E2839">
        <w:rPr>
          <w:rFonts w:ascii="Arial" w:hAnsi="Arial" w:cs="Arial"/>
          <w:bCs/>
        </w:rPr>
        <w:t xml:space="preserve"> </w:t>
      </w:r>
      <w:r w:rsidR="00200289">
        <w:rPr>
          <w:rFonts w:ascii="Arial" w:hAnsi="Arial" w:cs="Arial"/>
          <w:bCs/>
        </w:rPr>
        <w:t>D</w:t>
      </w:r>
      <w:r w:rsidR="002E2839">
        <w:rPr>
          <w:rFonts w:ascii="Arial" w:hAnsi="Arial" w:cs="Arial"/>
          <w:bCs/>
        </w:rPr>
        <w:t>ie</w:t>
      </w:r>
      <w:r w:rsidRPr="0053456E">
        <w:rPr>
          <w:rFonts w:ascii="Arial" w:hAnsi="Arial" w:cs="Arial"/>
          <w:bCs/>
        </w:rPr>
        <w:t xml:space="preserve"> </w:t>
      </w:r>
      <w:r w:rsidR="00200289">
        <w:rPr>
          <w:rFonts w:ascii="Arial" w:hAnsi="Arial" w:cs="Arial"/>
          <w:bCs/>
        </w:rPr>
        <w:t>Lösungen wurden</w:t>
      </w:r>
      <w:r w:rsidRPr="0053456E">
        <w:rPr>
          <w:rFonts w:ascii="Arial" w:hAnsi="Arial" w:cs="Arial"/>
          <w:bCs/>
        </w:rPr>
        <w:t xml:space="preserve"> für die spezifischen Einbausituationen</w:t>
      </w:r>
      <w:r w:rsidR="00200289">
        <w:rPr>
          <w:rFonts w:ascii="Arial" w:hAnsi="Arial" w:cs="Arial"/>
          <w:bCs/>
        </w:rPr>
        <w:t xml:space="preserve"> maßgeschneidert</w:t>
      </w:r>
      <w:r w:rsidRPr="0053456E">
        <w:rPr>
          <w:rFonts w:ascii="Arial" w:hAnsi="Arial" w:cs="Arial"/>
          <w:bCs/>
        </w:rPr>
        <w:t xml:space="preserve"> und </w:t>
      </w:r>
      <w:r w:rsidR="00200289">
        <w:rPr>
          <w:rFonts w:ascii="Arial" w:hAnsi="Arial" w:cs="Arial"/>
          <w:bCs/>
        </w:rPr>
        <w:t xml:space="preserve">sind </w:t>
      </w:r>
      <w:r w:rsidRPr="0053456E">
        <w:rPr>
          <w:rFonts w:ascii="Arial" w:hAnsi="Arial" w:cs="Arial"/>
          <w:bCs/>
        </w:rPr>
        <w:t>gleichzeitig zukunftssicher in Wartung und Funktion.</w:t>
      </w:r>
    </w:p>
    <w:p w14:paraId="118C1132" w14:textId="011FAB26" w:rsidR="00E62AF2" w:rsidRPr="00BD5768" w:rsidRDefault="00E62AF2" w:rsidP="00026E56">
      <w:pPr>
        <w:spacing w:line="360" w:lineRule="atLeast"/>
        <w:jc w:val="both"/>
        <w:rPr>
          <w:rFonts w:ascii="Arial" w:hAnsi="Arial" w:cs="Arial"/>
        </w:rPr>
      </w:pPr>
      <w:r w:rsidRPr="00BD5768">
        <w:rPr>
          <w:rFonts w:ascii="Arial" w:hAnsi="Arial" w:cs="Arial"/>
        </w:rPr>
        <w:t xml:space="preserve">Zeichen: </w:t>
      </w:r>
      <w:r w:rsidR="002E2839">
        <w:rPr>
          <w:rFonts w:ascii="Arial" w:hAnsi="Arial" w:cs="Arial"/>
        </w:rPr>
        <w:t>1</w:t>
      </w:r>
      <w:r w:rsidR="00FE5C9E">
        <w:rPr>
          <w:rFonts w:ascii="Arial" w:hAnsi="Arial" w:cs="Arial"/>
        </w:rPr>
        <w:t>.</w:t>
      </w:r>
      <w:r w:rsidR="00200289">
        <w:rPr>
          <w:rFonts w:ascii="Arial" w:hAnsi="Arial" w:cs="Arial"/>
        </w:rPr>
        <w:t>8</w:t>
      </w:r>
      <w:r w:rsidR="00833D7A">
        <w:rPr>
          <w:rFonts w:ascii="Arial" w:hAnsi="Arial" w:cs="Arial"/>
        </w:rPr>
        <w:t>06</w:t>
      </w:r>
      <w:r w:rsidR="00AD7B8E">
        <w:rPr>
          <w:rFonts w:ascii="Arial" w:hAnsi="Arial" w:cs="Arial"/>
        </w:rPr>
        <w:t xml:space="preserve"> </w:t>
      </w:r>
      <w:r w:rsidRPr="00BD5768">
        <w:rPr>
          <w:rFonts w:ascii="Arial" w:hAnsi="Arial" w:cs="Arial"/>
        </w:rPr>
        <w:t>(mit Leerzeichen)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544"/>
      </w:tblGrid>
      <w:tr w:rsidR="001545B5" w:rsidRPr="0082026B" w14:paraId="357E5338"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01BAE57C" w14:textId="77777777" w:rsidR="001545B5" w:rsidRDefault="001545B5" w:rsidP="001545B5">
            <w:pPr>
              <w:spacing w:after="0" w:line="240" w:lineRule="auto"/>
              <w:rPr>
                <w:rFonts w:ascii="Arial" w:hAnsi="Arial" w:cs="Arial"/>
                <w:b/>
                <w:sz w:val="20"/>
              </w:rPr>
            </w:pPr>
            <w:r>
              <w:rPr>
                <w:rFonts w:ascii="Arial" w:hAnsi="Arial" w:cs="Arial"/>
                <w:b/>
                <w:sz w:val="20"/>
              </w:rPr>
              <w:lastRenderedPageBreak/>
              <w:t>Pressebild:</w:t>
            </w:r>
          </w:p>
          <w:p w14:paraId="4A1FBFE7" w14:textId="4336019D" w:rsidR="00645C80" w:rsidRDefault="00645C80" w:rsidP="001545B5">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sidR="00E14C51">
              <w:rPr>
                <w:rFonts w:ascii="Arial" w:eastAsia="Times" w:hAnsi="Arial" w:cs="Arial"/>
                <w:sz w:val="20"/>
                <w:szCs w:val="20"/>
              </w:rPr>
              <w:t xml:space="preserve"> Karoline</w:t>
            </w:r>
            <w:r w:rsidR="000F1E33">
              <w:rPr>
                <w:rFonts w:ascii="Arial" w:eastAsia="Times" w:hAnsi="Arial" w:cs="Arial"/>
                <w:sz w:val="20"/>
                <w:szCs w:val="20"/>
              </w:rPr>
              <w:t>-</w:t>
            </w:r>
            <w:r w:rsidR="00E14C51">
              <w:rPr>
                <w:rFonts w:ascii="Arial" w:eastAsia="Times" w:hAnsi="Arial" w:cs="Arial"/>
                <w:sz w:val="20"/>
                <w:szCs w:val="20"/>
              </w:rPr>
              <w:t>Luise</w:t>
            </w:r>
            <w:r w:rsidR="000F1E33">
              <w:rPr>
                <w:rFonts w:ascii="Arial" w:eastAsia="Times" w:hAnsi="Arial" w:cs="Arial"/>
                <w:sz w:val="20"/>
                <w:szCs w:val="20"/>
              </w:rPr>
              <w:t>-</w:t>
            </w:r>
            <w:r w:rsidR="00E14C51">
              <w:rPr>
                <w:rFonts w:ascii="Arial" w:eastAsia="Times" w:hAnsi="Arial" w:cs="Arial"/>
                <w:sz w:val="20"/>
                <w:szCs w:val="20"/>
              </w:rPr>
              <w:t>Tunnel</w:t>
            </w:r>
            <w:r w:rsidR="0026382A">
              <w:rPr>
                <w:rFonts w:ascii="Arial" w:eastAsia="Times" w:hAnsi="Arial" w:cs="Arial"/>
                <w:sz w:val="20"/>
                <w:szCs w:val="20"/>
              </w:rPr>
              <w:t>_1</w:t>
            </w:r>
            <w:r>
              <w:rPr>
                <w:rFonts w:ascii="Arial" w:eastAsia="Times" w:hAnsi="Arial" w:cs="Arial"/>
                <w:sz w:val="20"/>
                <w:szCs w:val="20"/>
              </w:rPr>
              <w:t>.jpg</w:t>
            </w:r>
            <w:r w:rsidRPr="00645C80">
              <w:rPr>
                <w:rFonts w:ascii="Arial" w:eastAsia="Times" w:hAnsi="Arial" w:cs="Arial"/>
                <w:sz w:val="20"/>
                <w:szCs w:val="20"/>
              </w:rPr>
              <w:t xml:space="preserve"> </w:t>
            </w:r>
          </w:p>
          <w:p w14:paraId="4A115178" w14:textId="53E73BB3" w:rsidR="001545B5" w:rsidRDefault="001545B5" w:rsidP="001545B5">
            <w:pPr>
              <w:tabs>
                <w:tab w:val="left" w:pos="708"/>
              </w:tabs>
              <w:spacing w:after="0" w:line="240" w:lineRule="auto"/>
              <w:rPr>
                <w:rFonts w:ascii="Arial" w:hAnsi="Arial" w:cs="Arial"/>
                <w:b/>
                <w:sz w:val="20"/>
              </w:rPr>
            </w:pPr>
          </w:p>
          <w:p w14:paraId="156F40CA" w14:textId="77777777" w:rsidR="001545B5" w:rsidRDefault="001545B5" w:rsidP="001545B5">
            <w:pPr>
              <w:tabs>
                <w:tab w:val="left" w:pos="708"/>
              </w:tabs>
              <w:spacing w:after="0" w:line="240" w:lineRule="auto"/>
              <w:rPr>
                <w:rFonts w:ascii="Arial" w:hAnsi="Arial" w:cs="Arial"/>
                <w:b/>
                <w:sz w:val="20"/>
              </w:rPr>
            </w:pPr>
            <w:r>
              <w:rPr>
                <w:rFonts w:ascii="Arial" w:hAnsi="Arial" w:cs="Arial"/>
                <w:b/>
                <w:sz w:val="20"/>
              </w:rPr>
              <w:t>Bildunterschrift:</w:t>
            </w:r>
          </w:p>
          <w:p w14:paraId="423939CC" w14:textId="52839F5F" w:rsidR="00FE5C9E" w:rsidRDefault="003F783F" w:rsidP="001545B5">
            <w:pPr>
              <w:tabs>
                <w:tab w:val="left" w:pos="708"/>
              </w:tabs>
              <w:spacing w:after="0" w:line="240" w:lineRule="auto"/>
              <w:rPr>
                <w:rFonts w:ascii="Arial" w:eastAsia="Times" w:hAnsi="Arial" w:cs="Arial"/>
                <w:sz w:val="20"/>
                <w:szCs w:val="20"/>
              </w:rPr>
            </w:pPr>
            <w:r>
              <w:rPr>
                <w:rFonts w:ascii="Arial" w:eastAsia="Times" w:hAnsi="Arial" w:cs="Arial"/>
                <w:sz w:val="20"/>
                <w:szCs w:val="20"/>
              </w:rPr>
              <w:t>Unter anderem kamen im Karoline-Luise-Tunnel</w:t>
            </w:r>
            <w:r w:rsidRPr="003F783F">
              <w:rPr>
                <w:rFonts w:ascii="Arial" w:eastAsia="Times" w:hAnsi="Arial" w:cs="Arial"/>
                <w:sz w:val="20"/>
                <w:szCs w:val="20"/>
              </w:rPr>
              <w:t xml:space="preserve"> hochspezialisierte Fluchtwegtüren zum Einsatz</w:t>
            </w:r>
            <w:r>
              <w:rPr>
                <w:rFonts w:ascii="Arial" w:eastAsia="Times" w:hAnsi="Arial" w:cs="Arial"/>
                <w:sz w:val="20"/>
                <w:szCs w:val="20"/>
              </w:rPr>
              <w:t>.</w:t>
            </w:r>
          </w:p>
          <w:p w14:paraId="0FFBA2DA" w14:textId="77777777" w:rsidR="003F783F" w:rsidRDefault="003F783F" w:rsidP="001545B5">
            <w:pPr>
              <w:tabs>
                <w:tab w:val="left" w:pos="708"/>
              </w:tabs>
              <w:spacing w:after="0" w:line="240" w:lineRule="auto"/>
              <w:rPr>
                <w:rFonts w:ascii="Arial" w:hAnsi="Arial" w:cs="Arial"/>
                <w:b/>
                <w:sz w:val="20"/>
              </w:rPr>
            </w:pPr>
          </w:p>
          <w:p w14:paraId="5A2E5B4E" w14:textId="77777777" w:rsidR="001545B5" w:rsidRDefault="001545B5" w:rsidP="001545B5">
            <w:pPr>
              <w:tabs>
                <w:tab w:val="left" w:pos="708"/>
              </w:tabs>
              <w:spacing w:after="0" w:line="240" w:lineRule="auto"/>
              <w:rPr>
                <w:rFonts w:ascii="Arial" w:hAnsi="Arial" w:cs="Arial"/>
                <w:b/>
                <w:sz w:val="20"/>
              </w:rPr>
            </w:pPr>
            <w:r>
              <w:rPr>
                <w:rFonts w:ascii="Arial" w:hAnsi="Arial" w:cs="Arial"/>
                <w:b/>
                <w:sz w:val="20"/>
              </w:rPr>
              <w:t xml:space="preserve">Bildquelle: </w:t>
            </w:r>
          </w:p>
          <w:p w14:paraId="08FA1066" w14:textId="77AA31E6" w:rsidR="001545B5" w:rsidRDefault="00E14C51" w:rsidP="00AD7B8E">
            <w:pPr>
              <w:tabs>
                <w:tab w:val="left" w:pos="708"/>
              </w:tabs>
              <w:spacing w:after="0" w:line="240" w:lineRule="auto"/>
              <w:rPr>
                <w:rFonts w:ascii="Arial" w:hAnsi="Arial" w:cs="Arial"/>
                <w:b/>
                <w:sz w:val="20"/>
              </w:rPr>
            </w:pPr>
            <w:r w:rsidRPr="00E14C51">
              <w:rPr>
                <w:rFonts w:ascii="Arial" w:eastAsia="Times" w:hAnsi="Arial" w:cs="Arial"/>
                <w:sz w:val="20"/>
                <w:szCs w:val="20"/>
              </w:rPr>
              <w:t>Nikolay Kazakov</w:t>
            </w:r>
          </w:p>
        </w:tc>
        <w:tc>
          <w:tcPr>
            <w:tcW w:w="3544" w:type="dxa"/>
            <w:tcBorders>
              <w:top w:val="single" w:sz="4" w:space="0" w:color="auto"/>
              <w:left w:val="single" w:sz="4" w:space="0" w:color="auto"/>
              <w:bottom w:val="single" w:sz="4" w:space="0" w:color="auto"/>
              <w:right w:val="single" w:sz="4" w:space="0" w:color="auto"/>
            </w:tcBorders>
            <w:vAlign w:val="center"/>
          </w:tcPr>
          <w:p w14:paraId="7C53CA21" w14:textId="731F653B" w:rsidR="001545B5" w:rsidRPr="00D63622" w:rsidRDefault="008B7F03" w:rsidP="00E3327B">
            <w:pPr>
              <w:jc w:val="center"/>
              <w:rPr>
                <w:rFonts w:ascii="Arial" w:hAnsi="Arial" w:cs="Arial"/>
              </w:rPr>
            </w:pPr>
            <w:r>
              <w:rPr>
                <w:noProof/>
              </w:rPr>
              <w:drawing>
                <wp:inline distT="0" distB="0" distL="0" distR="0" wp14:anchorId="3E1038BC" wp14:editId="335BB553">
                  <wp:extent cx="2113280" cy="1409065"/>
                  <wp:effectExtent l="0" t="0" r="1270" b="635"/>
                  <wp:docPr id="796585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3280" cy="1409065"/>
                          </a:xfrm>
                          <a:prstGeom prst="rect">
                            <a:avLst/>
                          </a:prstGeom>
                          <a:noFill/>
                          <a:ln>
                            <a:noFill/>
                          </a:ln>
                        </pic:spPr>
                      </pic:pic>
                    </a:graphicData>
                  </a:graphic>
                </wp:inline>
              </w:drawing>
            </w:r>
          </w:p>
        </w:tc>
      </w:tr>
      <w:tr w:rsidR="0026382A" w:rsidRPr="0082026B" w14:paraId="5FCDE7A9"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6F1F95A8" w14:textId="77777777" w:rsidR="0026382A" w:rsidRDefault="0026382A" w:rsidP="0026382A">
            <w:pPr>
              <w:spacing w:after="0" w:line="240" w:lineRule="auto"/>
              <w:rPr>
                <w:rFonts w:ascii="Arial" w:hAnsi="Arial" w:cs="Arial"/>
                <w:b/>
                <w:sz w:val="20"/>
              </w:rPr>
            </w:pPr>
            <w:r>
              <w:rPr>
                <w:rFonts w:ascii="Arial" w:hAnsi="Arial" w:cs="Arial"/>
                <w:b/>
                <w:sz w:val="20"/>
              </w:rPr>
              <w:t>Pressebild:</w:t>
            </w:r>
          </w:p>
          <w:p w14:paraId="29BD404C" w14:textId="464E9EBF" w:rsidR="0026382A" w:rsidRDefault="0026382A" w:rsidP="0026382A">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sidR="00E14C51">
              <w:rPr>
                <w:rFonts w:ascii="Arial" w:eastAsia="Times" w:hAnsi="Arial" w:cs="Arial"/>
                <w:sz w:val="20"/>
                <w:szCs w:val="20"/>
              </w:rPr>
              <w:t xml:space="preserve"> Karoline</w:t>
            </w:r>
            <w:r w:rsidR="000F1E33">
              <w:rPr>
                <w:rFonts w:ascii="Arial" w:eastAsia="Times" w:hAnsi="Arial" w:cs="Arial"/>
                <w:sz w:val="20"/>
                <w:szCs w:val="20"/>
              </w:rPr>
              <w:t>-</w:t>
            </w:r>
            <w:r w:rsidR="00E14C51">
              <w:rPr>
                <w:rFonts w:ascii="Arial" w:eastAsia="Times" w:hAnsi="Arial" w:cs="Arial"/>
                <w:sz w:val="20"/>
                <w:szCs w:val="20"/>
              </w:rPr>
              <w:t>Luise</w:t>
            </w:r>
            <w:r w:rsidR="000F1E33">
              <w:rPr>
                <w:rFonts w:ascii="Arial" w:eastAsia="Times" w:hAnsi="Arial" w:cs="Arial"/>
                <w:sz w:val="20"/>
                <w:szCs w:val="20"/>
              </w:rPr>
              <w:t>-</w:t>
            </w:r>
            <w:r w:rsidR="00E14C51">
              <w:rPr>
                <w:rFonts w:ascii="Arial" w:eastAsia="Times" w:hAnsi="Arial" w:cs="Arial"/>
                <w:sz w:val="20"/>
                <w:szCs w:val="20"/>
              </w:rPr>
              <w:t>Tunnel</w:t>
            </w:r>
            <w:r>
              <w:rPr>
                <w:rFonts w:ascii="Arial" w:eastAsia="Times" w:hAnsi="Arial" w:cs="Arial"/>
                <w:sz w:val="20"/>
                <w:szCs w:val="20"/>
              </w:rPr>
              <w:t>_2.jpg</w:t>
            </w:r>
            <w:r w:rsidRPr="00645C80">
              <w:rPr>
                <w:rFonts w:ascii="Arial" w:eastAsia="Times" w:hAnsi="Arial" w:cs="Arial"/>
                <w:sz w:val="20"/>
                <w:szCs w:val="20"/>
              </w:rPr>
              <w:t xml:space="preserve"> </w:t>
            </w:r>
          </w:p>
          <w:p w14:paraId="5C587D99" w14:textId="77777777" w:rsidR="0026382A" w:rsidRDefault="0026382A" w:rsidP="0026382A">
            <w:pPr>
              <w:tabs>
                <w:tab w:val="left" w:pos="708"/>
              </w:tabs>
              <w:spacing w:after="0" w:line="240" w:lineRule="auto"/>
              <w:rPr>
                <w:rFonts w:ascii="Arial" w:hAnsi="Arial" w:cs="Arial"/>
                <w:b/>
                <w:sz w:val="20"/>
              </w:rPr>
            </w:pPr>
          </w:p>
          <w:p w14:paraId="49D73631" w14:textId="77777777" w:rsidR="0026382A" w:rsidRDefault="0026382A" w:rsidP="0026382A">
            <w:pPr>
              <w:tabs>
                <w:tab w:val="left" w:pos="708"/>
              </w:tabs>
              <w:spacing w:after="0" w:line="240" w:lineRule="auto"/>
              <w:rPr>
                <w:rFonts w:ascii="Arial" w:hAnsi="Arial" w:cs="Arial"/>
                <w:b/>
                <w:sz w:val="20"/>
              </w:rPr>
            </w:pPr>
            <w:r>
              <w:rPr>
                <w:rFonts w:ascii="Arial" w:hAnsi="Arial" w:cs="Arial"/>
                <w:b/>
                <w:sz w:val="20"/>
              </w:rPr>
              <w:t>Bildunterschrift:</w:t>
            </w:r>
          </w:p>
          <w:p w14:paraId="28DFCDB1" w14:textId="4F5151FF" w:rsidR="00FE5C9E" w:rsidRDefault="003F783F" w:rsidP="0026382A">
            <w:pPr>
              <w:tabs>
                <w:tab w:val="left" w:pos="708"/>
              </w:tabs>
              <w:spacing w:after="0" w:line="240" w:lineRule="auto"/>
              <w:rPr>
                <w:rFonts w:ascii="Arial" w:eastAsia="Times" w:hAnsi="Arial" w:cs="Arial"/>
                <w:sz w:val="20"/>
                <w:szCs w:val="20"/>
              </w:rPr>
            </w:pPr>
            <w:r w:rsidRPr="003F783F">
              <w:rPr>
                <w:rFonts w:ascii="Arial" w:eastAsia="Times" w:hAnsi="Arial" w:cs="Arial"/>
                <w:sz w:val="20"/>
                <w:szCs w:val="20"/>
              </w:rPr>
              <w:t>Die in Lizenz gefertigten Abschlüsse wurden präzise an die anspruchsvollen Bedingungen des Tunnelbaus angepasst und erfüllen höchste technische Anforderungen</w:t>
            </w:r>
            <w:r>
              <w:rPr>
                <w:rFonts w:ascii="Arial" w:eastAsia="Times" w:hAnsi="Arial" w:cs="Arial"/>
                <w:sz w:val="20"/>
                <w:szCs w:val="20"/>
              </w:rPr>
              <w:t>.</w:t>
            </w:r>
          </w:p>
          <w:p w14:paraId="51DC4A08" w14:textId="77777777" w:rsidR="003F783F" w:rsidRDefault="003F783F" w:rsidP="0026382A">
            <w:pPr>
              <w:tabs>
                <w:tab w:val="left" w:pos="708"/>
              </w:tabs>
              <w:spacing w:after="0" w:line="240" w:lineRule="auto"/>
              <w:rPr>
                <w:rFonts w:ascii="Arial" w:hAnsi="Arial" w:cs="Arial"/>
                <w:b/>
                <w:sz w:val="20"/>
              </w:rPr>
            </w:pPr>
          </w:p>
          <w:p w14:paraId="5C2DAD52" w14:textId="77777777" w:rsidR="0026382A" w:rsidRDefault="0026382A" w:rsidP="0026382A">
            <w:pPr>
              <w:tabs>
                <w:tab w:val="left" w:pos="708"/>
              </w:tabs>
              <w:spacing w:after="0" w:line="240" w:lineRule="auto"/>
              <w:rPr>
                <w:rFonts w:ascii="Arial" w:hAnsi="Arial" w:cs="Arial"/>
                <w:b/>
                <w:sz w:val="20"/>
              </w:rPr>
            </w:pPr>
            <w:r>
              <w:rPr>
                <w:rFonts w:ascii="Arial" w:hAnsi="Arial" w:cs="Arial"/>
                <w:b/>
                <w:sz w:val="20"/>
              </w:rPr>
              <w:t xml:space="preserve">Bildquelle: </w:t>
            </w:r>
          </w:p>
          <w:p w14:paraId="7404FC0A" w14:textId="732675F6" w:rsidR="0026382A" w:rsidRDefault="00E14C51" w:rsidP="0026382A">
            <w:pPr>
              <w:spacing w:after="0" w:line="240" w:lineRule="auto"/>
              <w:rPr>
                <w:rFonts w:ascii="Arial" w:hAnsi="Arial" w:cs="Arial"/>
                <w:b/>
                <w:sz w:val="20"/>
              </w:rPr>
            </w:pPr>
            <w:r w:rsidRPr="00E14C51">
              <w:rPr>
                <w:rFonts w:ascii="Arial" w:eastAsia="Times" w:hAnsi="Arial" w:cs="Arial"/>
                <w:sz w:val="20"/>
                <w:szCs w:val="20"/>
              </w:rPr>
              <w:t xml:space="preserve">Nikolay Kazakov </w:t>
            </w:r>
          </w:p>
        </w:tc>
        <w:tc>
          <w:tcPr>
            <w:tcW w:w="3544" w:type="dxa"/>
            <w:tcBorders>
              <w:top w:val="single" w:sz="4" w:space="0" w:color="auto"/>
              <w:left w:val="single" w:sz="4" w:space="0" w:color="auto"/>
              <w:bottom w:val="single" w:sz="4" w:space="0" w:color="auto"/>
              <w:right w:val="single" w:sz="4" w:space="0" w:color="auto"/>
            </w:tcBorders>
            <w:vAlign w:val="center"/>
          </w:tcPr>
          <w:p w14:paraId="7E4608D6" w14:textId="304B2708" w:rsidR="0026382A" w:rsidRDefault="008B7F03" w:rsidP="00E3327B">
            <w:pPr>
              <w:jc w:val="center"/>
              <w:rPr>
                <w:noProof/>
              </w:rPr>
            </w:pPr>
            <w:r>
              <w:rPr>
                <w:noProof/>
              </w:rPr>
              <w:drawing>
                <wp:inline distT="0" distB="0" distL="0" distR="0" wp14:anchorId="4E25350C" wp14:editId="219384D5">
                  <wp:extent cx="2113280" cy="3169920"/>
                  <wp:effectExtent l="0" t="0" r="1270" b="0"/>
                  <wp:docPr id="18012823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3280" cy="3169920"/>
                          </a:xfrm>
                          <a:prstGeom prst="rect">
                            <a:avLst/>
                          </a:prstGeom>
                          <a:noFill/>
                          <a:ln>
                            <a:noFill/>
                          </a:ln>
                        </pic:spPr>
                      </pic:pic>
                    </a:graphicData>
                  </a:graphic>
                </wp:inline>
              </w:drawing>
            </w:r>
          </w:p>
        </w:tc>
      </w:tr>
      <w:tr w:rsidR="008B7F03" w:rsidRPr="0082026B" w14:paraId="24C0101B"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760D9AF9" w14:textId="77777777" w:rsidR="008B7F03" w:rsidRDefault="008B7F03" w:rsidP="008B7F03">
            <w:pPr>
              <w:spacing w:after="0" w:line="240" w:lineRule="auto"/>
              <w:rPr>
                <w:rFonts w:ascii="Arial" w:hAnsi="Arial" w:cs="Arial"/>
                <w:b/>
                <w:sz w:val="20"/>
              </w:rPr>
            </w:pPr>
            <w:r>
              <w:rPr>
                <w:rFonts w:ascii="Arial" w:hAnsi="Arial" w:cs="Arial"/>
                <w:b/>
                <w:sz w:val="20"/>
              </w:rPr>
              <w:t>Pressebild:</w:t>
            </w:r>
          </w:p>
          <w:p w14:paraId="02FF4BCE" w14:textId="0E8AB540" w:rsidR="008B7F03" w:rsidRDefault="008B7F03" w:rsidP="008B7F03">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Pr>
                <w:rFonts w:ascii="Arial" w:eastAsia="Times" w:hAnsi="Arial" w:cs="Arial"/>
                <w:sz w:val="20"/>
                <w:szCs w:val="20"/>
              </w:rPr>
              <w:t xml:space="preserve"> Karoline-Luise-Tunnel_3.jpg</w:t>
            </w:r>
            <w:r w:rsidRPr="00645C80">
              <w:rPr>
                <w:rFonts w:ascii="Arial" w:eastAsia="Times" w:hAnsi="Arial" w:cs="Arial"/>
                <w:sz w:val="20"/>
                <w:szCs w:val="20"/>
              </w:rPr>
              <w:t xml:space="preserve"> </w:t>
            </w:r>
          </w:p>
          <w:p w14:paraId="170BCF5E" w14:textId="77777777" w:rsidR="008B7F03" w:rsidRDefault="008B7F03" w:rsidP="008B7F03">
            <w:pPr>
              <w:tabs>
                <w:tab w:val="left" w:pos="708"/>
              </w:tabs>
              <w:spacing w:after="0" w:line="240" w:lineRule="auto"/>
              <w:rPr>
                <w:rFonts w:ascii="Arial" w:hAnsi="Arial" w:cs="Arial"/>
                <w:b/>
                <w:sz w:val="20"/>
              </w:rPr>
            </w:pPr>
          </w:p>
          <w:p w14:paraId="3B1EFF1A" w14:textId="77777777" w:rsidR="008B7F03" w:rsidRDefault="008B7F03" w:rsidP="008B7F03">
            <w:pPr>
              <w:tabs>
                <w:tab w:val="left" w:pos="708"/>
              </w:tabs>
              <w:spacing w:after="0" w:line="240" w:lineRule="auto"/>
              <w:rPr>
                <w:rFonts w:ascii="Arial" w:hAnsi="Arial" w:cs="Arial"/>
                <w:b/>
                <w:sz w:val="20"/>
              </w:rPr>
            </w:pPr>
            <w:r>
              <w:rPr>
                <w:rFonts w:ascii="Arial" w:hAnsi="Arial" w:cs="Arial"/>
                <w:b/>
                <w:sz w:val="20"/>
              </w:rPr>
              <w:t>Bildunterschrift:</w:t>
            </w:r>
          </w:p>
          <w:p w14:paraId="7791252F" w14:textId="5B27AEDB" w:rsidR="008B7F03" w:rsidRDefault="003F783F" w:rsidP="008B7F03">
            <w:pPr>
              <w:tabs>
                <w:tab w:val="left" w:pos="708"/>
              </w:tabs>
              <w:spacing w:after="0" w:line="240" w:lineRule="auto"/>
              <w:rPr>
                <w:rFonts w:ascii="Arial" w:eastAsia="Times" w:hAnsi="Arial" w:cs="Arial"/>
                <w:sz w:val="20"/>
                <w:szCs w:val="20"/>
              </w:rPr>
            </w:pPr>
            <w:r w:rsidRPr="003F783F">
              <w:rPr>
                <w:rFonts w:ascii="Arial" w:eastAsia="Times" w:hAnsi="Arial" w:cs="Arial"/>
                <w:sz w:val="20"/>
                <w:szCs w:val="20"/>
              </w:rPr>
              <w:t>Die Umsetzung der Brandschutz- und Fluchttüren erfolgte durch die Hodapp GmbH &amp; Co. KG, einem Spezialisten im Bereich von Sicherheitstüren und Lizenznehmer von System Schröders.</w:t>
            </w:r>
          </w:p>
          <w:p w14:paraId="64D7EE75" w14:textId="77777777" w:rsidR="003F783F" w:rsidRDefault="003F783F" w:rsidP="008B7F03">
            <w:pPr>
              <w:tabs>
                <w:tab w:val="left" w:pos="708"/>
              </w:tabs>
              <w:spacing w:after="0" w:line="240" w:lineRule="auto"/>
              <w:rPr>
                <w:rFonts w:ascii="Arial" w:hAnsi="Arial" w:cs="Arial"/>
                <w:b/>
                <w:sz w:val="20"/>
              </w:rPr>
            </w:pPr>
          </w:p>
          <w:p w14:paraId="164C7DDA" w14:textId="77777777" w:rsidR="008B7F03" w:rsidRDefault="008B7F03" w:rsidP="008B7F03">
            <w:pPr>
              <w:tabs>
                <w:tab w:val="left" w:pos="708"/>
              </w:tabs>
              <w:spacing w:after="0" w:line="240" w:lineRule="auto"/>
              <w:rPr>
                <w:rFonts w:ascii="Arial" w:hAnsi="Arial" w:cs="Arial"/>
                <w:b/>
                <w:sz w:val="20"/>
              </w:rPr>
            </w:pPr>
            <w:r>
              <w:rPr>
                <w:rFonts w:ascii="Arial" w:hAnsi="Arial" w:cs="Arial"/>
                <w:b/>
                <w:sz w:val="20"/>
              </w:rPr>
              <w:t xml:space="preserve">Bildquelle: </w:t>
            </w:r>
          </w:p>
          <w:p w14:paraId="71916D29" w14:textId="0F84DEC1" w:rsidR="008B7F03" w:rsidRDefault="008B7F03" w:rsidP="008B7F03">
            <w:pPr>
              <w:spacing w:after="0" w:line="240" w:lineRule="auto"/>
              <w:rPr>
                <w:rFonts w:ascii="Arial" w:hAnsi="Arial" w:cs="Arial"/>
                <w:b/>
                <w:sz w:val="20"/>
              </w:rPr>
            </w:pPr>
            <w:r w:rsidRPr="00E14C51">
              <w:rPr>
                <w:rFonts w:ascii="Arial" w:eastAsia="Times" w:hAnsi="Arial" w:cs="Arial"/>
                <w:sz w:val="20"/>
                <w:szCs w:val="20"/>
              </w:rPr>
              <w:t>Nikolay Kazakov</w:t>
            </w:r>
          </w:p>
        </w:tc>
        <w:tc>
          <w:tcPr>
            <w:tcW w:w="3544" w:type="dxa"/>
            <w:tcBorders>
              <w:top w:val="single" w:sz="4" w:space="0" w:color="auto"/>
              <w:left w:val="single" w:sz="4" w:space="0" w:color="auto"/>
              <w:bottom w:val="single" w:sz="4" w:space="0" w:color="auto"/>
              <w:right w:val="single" w:sz="4" w:space="0" w:color="auto"/>
            </w:tcBorders>
            <w:vAlign w:val="center"/>
          </w:tcPr>
          <w:p w14:paraId="7315C1FE" w14:textId="07C43C1F" w:rsidR="008B7F03" w:rsidRDefault="008B7F03" w:rsidP="00E3327B">
            <w:pPr>
              <w:jc w:val="center"/>
              <w:rPr>
                <w:noProof/>
              </w:rPr>
            </w:pPr>
            <w:r>
              <w:rPr>
                <w:noProof/>
              </w:rPr>
              <w:drawing>
                <wp:inline distT="0" distB="0" distL="0" distR="0" wp14:anchorId="466F098A" wp14:editId="7813904B">
                  <wp:extent cx="2113280" cy="1409065"/>
                  <wp:effectExtent l="0" t="0" r="1270" b="635"/>
                  <wp:docPr id="3387430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3280" cy="1409065"/>
                          </a:xfrm>
                          <a:prstGeom prst="rect">
                            <a:avLst/>
                          </a:prstGeom>
                          <a:noFill/>
                          <a:ln>
                            <a:noFill/>
                          </a:ln>
                        </pic:spPr>
                      </pic:pic>
                    </a:graphicData>
                  </a:graphic>
                </wp:inline>
              </w:drawing>
            </w:r>
          </w:p>
        </w:tc>
      </w:tr>
      <w:tr w:rsidR="001165FF" w:rsidRPr="0082026B" w14:paraId="18C8C3BF"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18CF6AB8" w14:textId="77777777" w:rsidR="001165FF" w:rsidRDefault="001165FF" w:rsidP="001165FF">
            <w:pPr>
              <w:spacing w:after="0" w:line="240" w:lineRule="auto"/>
              <w:rPr>
                <w:rFonts w:ascii="Arial" w:hAnsi="Arial" w:cs="Arial"/>
                <w:b/>
                <w:sz w:val="20"/>
              </w:rPr>
            </w:pPr>
            <w:r>
              <w:rPr>
                <w:rFonts w:ascii="Arial" w:hAnsi="Arial" w:cs="Arial"/>
                <w:b/>
                <w:sz w:val="20"/>
              </w:rPr>
              <w:lastRenderedPageBreak/>
              <w:t>Pressebild:</w:t>
            </w:r>
          </w:p>
          <w:p w14:paraId="683DDF65" w14:textId="1D1783A5" w:rsidR="001165FF" w:rsidRDefault="001165FF" w:rsidP="001165FF">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sidR="00E14C51">
              <w:rPr>
                <w:rFonts w:ascii="Arial" w:eastAsia="Times" w:hAnsi="Arial" w:cs="Arial"/>
                <w:sz w:val="20"/>
                <w:szCs w:val="20"/>
              </w:rPr>
              <w:t>Karoline</w:t>
            </w:r>
            <w:r w:rsidR="000F1E33">
              <w:rPr>
                <w:rFonts w:ascii="Arial" w:eastAsia="Times" w:hAnsi="Arial" w:cs="Arial"/>
                <w:sz w:val="20"/>
                <w:szCs w:val="20"/>
              </w:rPr>
              <w:t>-</w:t>
            </w:r>
            <w:r w:rsidR="00E14C51">
              <w:rPr>
                <w:rFonts w:ascii="Arial" w:eastAsia="Times" w:hAnsi="Arial" w:cs="Arial"/>
                <w:sz w:val="20"/>
                <w:szCs w:val="20"/>
              </w:rPr>
              <w:t>Luise</w:t>
            </w:r>
            <w:r w:rsidR="000F1E33">
              <w:rPr>
                <w:rFonts w:ascii="Arial" w:eastAsia="Times" w:hAnsi="Arial" w:cs="Arial"/>
                <w:sz w:val="20"/>
                <w:szCs w:val="20"/>
              </w:rPr>
              <w:t>-</w:t>
            </w:r>
            <w:r w:rsidR="00E14C51">
              <w:rPr>
                <w:rFonts w:ascii="Arial" w:eastAsia="Times" w:hAnsi="Arial" w:cs="Arial"/>
                <w:sz w:val="20"/>
                <w:szCs w:val="20"/>
              </w:rPr>
              <w:t>Tunnel</w:t>
            </w:r>
            <w:r>
              <w:rPr>
                <w:rFonts w:ascii="Arial" w:eastAsia="Times" w:hAnsi="Arial" w:cs="Arial"/>
                <w:sz w:val="20"/>
                <w:szCs w:val="20"/>
              </w:rPr>
              <w:t>_</w:t>
            </w:r>
            <w:r w:rsidR="008B7F03">
              <w:rPr>
                <w:rFonts w:ascii="Arial" w:eastAsia="Times" w:hAnsi="Arial" w:cs="Arial"/>
                <w:sz w:val="20"/>
                <w:szCs w:val="20"/>
              </w:rPr>
              <w:t>4</w:t>
            </w:r>
            <w:r>
              <w:rPr>
                <w:rFonts w:ascii="Arial" w:eastAsia="Times" w:hAnsi="Arial" w:cs="Arial"/>
                <w:sz w:val="20"/>
                <w:szCs w:val="20"/>
              </w:rPr>
              <w:t>.jpg</w:t>
            </w:r>
            <w:r w:rsidRPr="00645C80">
              <w:rPr>
                <w:rFonts w:ascii="Arial" w:eastAsia="Times" w:hAnsi="Arial" w:cs="Arial"/>
                <w:sz w:val="20"/>
                <w:szCs w:val="20"/>
              </w:rPr>
              <w:t xml:space="preserve"> </w:t>
            </w:r>
          </w:p>
          <w:p w14:paraId="28B01BA1" w14:textId="77777777" w:rsidR="001165FF" w:rsidRDefault="001165FF" w:rsidP="001165FF">
            <w:pPr>
              <w:tabs>
                <w:tab w:val="left" w:pos="708"/>
              </w:tabs>
              <w:spacing w:after="0" w:line="240" w:lineRule="auto"/>
              <w:rPr>
                <w:rFonts w:ascii="Arial" w:hAnsi="Arial" w:cs="Arial"/>
                <w:b/>
                <w:sz w:val="20"/>
              </w:rPr>
            </w:pPr>
          </w:p>
          <w:p w14:paraId="0720C596" w14:textId="77777777" w:rsidR="001165FF" w:rsidRDefault="001165FF" w:rsidP="001165FF">
            <w:pPr>
              <w:tabs>
                <w:tab w:val="left" w:pos="708"/>
              </w:tabs>
              <w:spacing w:after="0" w:line="240" w:lineRule="auto"/>
              <w:rPr>
                <w:rFonts w:ascii="Arial" w:hAnsi="Arial" w:cs="Arial"/>
                <w:b/>
                <w:sz w:val="20"/>
              </w:rPr>
            </w:pPr>
            <w:r>
              <w:rPr>
                <w:rFonts w:ascii="Arial" w:hAnsi="Arial" w:cs="Arial"/>
                <w:b/>
                <w:sz w:val="20"/>
              </w:rPr>
              <w:t>Bildunterschrift:</w:t>
            </w:r>
          </w:p>
          <w:p w14:paraId="7320F54A" w14:textId="53E801F0" w:rsidR="001165FF" w:rsidRDefault="003F783F" w:rsidP="001165FF">
            <w:pPr>
              <w:tabs>
                <w:tab w:val="left" w:pos="708"/>
              </w:tabs>
              <w:spacing w:after="0" w:line="240" w:lineRule="auto"/>
              <w:rPr>
                <w:rFonts w:ascii="Arial" w:hAnsi="Arial" w:cs="Arial"/>
                <w:b/>
                <w:sz w:val="20"/>
              </w:rPr>
            </w:pPr>
            <w:r w:rsidRPr="003F783F">
              <w:rPr>
                <w:rFonts w:ascii="Arial" w:eastAsia="Times" w:hAnsi="Arial" w:cs="Arial"/>
                <w:sz w:val="20"/>
                <w:szCs w:val="20"/>
              </w:rPr>
              <w:t xml:space="preserve">Die gelieferten Türlösungen bestehen aus robustem Edelstahl und sind je nach Einsatzzweck mit Signal- und Fluchtwegleuchten ausgestattet. </w:t>
            </w:r>
          </w:p>
          <w:p w14:paraId="237C16CE" w14:textId="77777777" w:rsidR="003F783F" w:rsidRDefault="003F783F" w:rsidP="001165FF">
            <w:pPr>
              <w:tabs>
                <w:tab w:val="left" w:pos="708"/>
              </w:tabs>
              <w:spacing w:after="0" w:line="240" w:lineRule="auto"/>
              <w:rPr>
                <w:rFonts w:ascii="Arial" w:hAnsi="Arial" w:cs="Arial"/>
                <w:b/>
                <w:sz w:val="20"/>
              </w:rPr>
            </w:pPr>
          </w:p>
          <w:p w14:paraId="526F201A" w14:textId="069F2C88" w:rsidR="001165FF" w:rsidRDefault="001165FF" w:rsidP="001165FF">
            <w:pPr>
              <w:tabs>
                <w:tab w:val="left" w:pos="708"/>
              </w:tabs>
              <w:spacing w:after="0" w:line="240" w:lineRule="auto"/>
              <w:rPr>
                <w:rFonts w:ascii="Arial" w:hAnsi="Arial" w:cs="Arial"/>
                <w:b/>
                <w:sz w:val="20"/>
              </w:rPr>
            </w:pPr>
            <w:r>
              <w:rPr>
                <w:rFonts w:ascii="Arial" w:hAnsi="Arial" w:cs="Arial"/>
                <w:b/>
                <w:sz w:val="20"/>
              </w:rPr>
              <w:t xml:space="preserve">Bildquelle: </w:t>
            </w:r>
          </w:p>
          <w:p w14:paraId="3E1BF1CB" w14:textId="4D1106F4" w:rsidR="001165FF" w:rsidRDefault="00E14C51" w:rsidP="0026382A">
            <w:pPr>
              <w:spacing w:after="0" w:line="240" w:lineRule="auto"/>
              <w:rPr>
                <w:rFonts w:ascii="Arial" w:hAnsi="Arial" w:cs="Arial"/>
                <w:b/>
                <w:sz w:val="20"/>
              </w:rPr>
            </w:pPr>
            <w:r w:rsidRPr="00E14C51">
              <w:rPr>
                <w:rFonts w:ascii="Arial" w:eastAsia="Times" w:hAnsi="Arial" w:cs="Arial"/>
                <w:sz w:val="20"/>
                <w:szCs w:val="20"/>
              </w:rPr>
              <w:t xml:space="preserve">Nikolay Kazakov </w:t>
            </w:r>
          </w:p>
        </w:tc>
        <w:tc>
          <w:tcPr>
            <w:tcW w:w="3544" w:type="dxa"/>
            <w:tcBorders>
              <w:top w:val="single" w:sz="4" w:space="0" w:color="auto"/>
              <w:left w:val="single" w:sz="4" w:space="0" w:color="auto"/>
              <w:bottom w:val="single" w:sz="4" w:space="0" w:color="auto"/>
              <w:right w:val="single" w:sz="4" w:space="0" w:color="auto"/>
            </w:tcBorders>
            <w:vAlign w:val="center"/>
          </w:tcPr>
          <w:p w14:paraId="5117CAB8" w14:textId="1BCE2B9F" w:rsidR="001165FF" w:rsidRDefault="008B7F03" w:rsidP="00E3327B">
            <w:pPr>
              <w:jc w:val="center"/>
              <w:rPr>
                <w:noProof/>
              </w:rPr>
            </w:pPr>
            <w:r>
              <w:rPr>
                <w:noProof/>
              </w:rPr>
              <w:drawing>
                <wp:inline distT="0" distB="0" distL="0" distR="0" wp14:anchorId="4F6C27A9" wp14:editId="4BC8F95F">
                  <wp:extent cx="2113280" cy="3169920"/>
                  <wp:effectExtent l="0" t="0" r="1270" b="0"/>
                  <wp:docPr id="18932392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3280" cy="3169920"/>
                          </a:xfrm>
                          <a:prstGeom prst="rect">
                            <a:avLst/>
                          </a:prstGeom>
                          <a:noFill/>
                          <a:ln>
                            <a:noFill/>
                          </a:ln>
                        </pic:spPr>
                      </pic:pic>
                    </a:graphicData>
                  </a:graphic>
                </wp:inline>
              </w:drawing>
            </w:r>
          </w:p>
        </w:tc>
      </w:tr>
      <w:tr w:rsidR="008B7F03" w:rsidRPr="0082026B" w14:paraId="23309AEF"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0AF02DBF" w14:textId="77777777" w:rsidR="008B7F03" w:rsidRDefault="008B7F03" w:rsidP="008B7F03">
            <w:pPr>
              <w:spacing w:after="0" w:line="240" w:lineRule="auto"/>
              <w:rPr>
                <w:rFonts w:ascii="Arial" w:hAnsi="Arial" w:cs="Arial"/>
                <w:b/>
                <w:sz w:val="20"/>
              </w:rPr>
            </w:pPr>
            <w:r>
              <w:rPr>
                <w:rFonts w:ascii="Arial" w:hAnsi="Arial" w:cs="Arial"/>
                <w:b/>
                <w:sz w:val="20"/>
              </w:rPr>
              <w:t>Pressebild:</w:t>
            </w:r>
          </w:p>
          <w:p w14:paraId="3B17B6BA" w14:textId="60637B19" w:rsidR="008B7F03" w:rsidRDefault="008B7F03" w:rsidP="008B7F03">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Pr>
                <w:rFonts w:ascii="Arial" w:eastAsia="Times" w:hAnsi="Arial" w:cs="Arial"/>
                <w:sz w:val="20"/>
                <w:szCs w:val="20"/>
              </w:rPr>
              <w:t>Karoline-Luise-Tunnel_5.jpg</w:t>
            </w:r>
            <w:r w:rsidRPr="00645C80">
              <w:rPr>
                <w:rFonts w:ascii="Arial" w:eastAsia="Times" w:hAnsi="Arial" w:cs="Arial"/>
                <w:sz w:val="20"/>
                <w:szCs w:val="20"/>
              </w:rPr>
              <w:t xml:space="preserve"> </w:t>
            </w:r>
          </w:p>
          <w:p w14:paraId="17C9DC35" w14:textId="77777777" w:rsidR="008B7F03" w:rsidRDefault="008B7F03" w:rsidP="008B7F03">
            <w:pPr>
              <w:tabs>
                <w:tab w:val="left" w:pos="708"/>
              </w:tabs>
              <w:spacing w:after="0" w:line="240" w:lineRule="auto"/>
              <w:rPr>
                <w:rFonts w:ascii="Arial" w:hAnsi="Arial" w:cs="Arial"/>
                <w:b/>
                <w:sz w:val="20"/>
              </w:rPr>
            </w:pPr>
          </w:p>
          <w:p w14:paraId="3611A08A" w14:textId="77777777" w:rsidR="008B7F03" w:rsidRDefault="008B7F03" w:rsidP="008B7F03">
            <w:pPr>
              <w:tabs>
                <w:tab w:val="left" w:pos="708"/>
              </w:tabs>
              <w:spacing w:after="0" w:line="240" w:lineRule="auto"/>
              <w:rPr>
                <w:rFonts w:ascii="Arial" w:hAnsi="Arial" w:cs="Arial"/>
                <w:b/>
                <w:sz w:val="20"/>
              </w:rPr>
            </w:pPr>
            <w:r>
              <w:rPr>
                <w:rFonts w:ascii="Arial" w:hAnsi="Arial" w:cs="Arial"/>
                <w:b/>
                <w:sz w:val="20"/>
              </w:rPr>
              <w:t>Bildunterschrift:</w:t>
            </w:r>
          </w:p>
          <w:p w14:paraId="5D48AC51" w14:textId="77777777" w:rsidR="008B7F03" w:rsidRDefault="008B7F03" w:rsidP="008B7F03">
            <w:pPr>
              <w:tabs>
                <w:tab w:val="left" w:pos="708"/>
              </w:tabs>
              <w:spacing w:after="0" w:line="240" w:lineRule="auto"/>
              <w:rPr>
                <w:rFonts w:ascii="Arial" w:eastAsia="Times" w:hAnsi="Arial" w:cs="Arial"/>
                <w:sz w:val="20"/>
                <w:szCs w:val="20"/>
              </w:rPr>
            </w:pPr>
            <w:r>
              <w:rPr>
                <w:rFonts w:ascii="Arial" w:eastAsia="Times" w:hAnsi="Arial" w:cs="Arial"/>
                <w:sz w:val="20"/>
                <w:szCs w:val="20"/>
              </w:rPr>
              <w:t>xxx</w:t>
            </w:r>
          </w:p>
          <w:p w14:paraId="480785A1" w14:textId="77777777" w:rsidR="008B7F03" w:rsidRDefault="008B7F03" w:rsidP="008B7F03">
            <w:pPr>
              <w:tabs>
                <w:tab w:val="left" w:pos="708"/>
              </w:tabs>
              <w:spacing w:after="0" w:line="240" w:lineRule="auto"/>
              <w:rPr>
                <w:rFonts w:ascii="Arial" w:hAnsi="Arial" w:cs="Arial"/>
                <w:b/>
                <w:sz w:val="20"/>
              </w:rPr>
            </w:pPr>
          </w:p>
          <w:p w14:paraId="639E4209" w14:textId="77777777" w:rsidR="008B7F03" w:rsidRDefault="008B7F03" w:rsidP="008B7F03">
            <w:pPr>
              <w:tabs>
                <w:tab w:val="left" w:pos="708"/>
              </w:tabs>
              <w:spacing w:after="0" w:line="240" w:lineRule="auto"/>
              <w:rPr>
                <w:rFonts w:ascii="Arial" w:hAnsi="Arial" w:cs="Arial"/>
                <w:b/>
                <w:sz w:val="20"/>
              </w:rPr>
            </w:pPr>
            <w:r>
              <w:rPr>
                <w:rFonts w:ascii="Arial" w:hAnsi="Arial" w:cs="Arial"/>
                <w:b/>
                <w:sz w:val="20"/>
              </w:rPr>
              <w:t xml:space="preserve">Bildquelle: </w:t>
            </w:r>
          </w:p>
          <w:p w14:paraId="207102DB" w14:textId="49583739" w:rsidR="008B7F03" w:rsidRDefault="008B7F03" w:rsidP="008B7F03">
            <w:pPr>
              <w:spacing w:after="0" w:line="240" w:lineRule="auto"/>
              <w:rPr>
                <w:rFonts w:ascii="Arial" w:hAnsi="Arial" w:cs="Arial"/>
                <w:b/>
                <w:sz w:val="20"/>
              </w:rPr>
            </w:pPr>
            <w:r w:rsidRPr="00E14C51">
              <w:rPr>
                <w:rFonts w:ascii="Arial" w:eastAsia="Times" w:hAnsi="Arial" w:cs="Arial"/>
                <w:sz w:val="20"/>
                <w:szCs w:val="20"/>
              </w:rPr>
              <w:t>Nikolay Kazakov</w:t>
            </w:r>
          </w:p>
        </w:tc>
        <w:tc>
          <w:tcPr>
            <w:tcW w:w="3544" w:type="dxa"/>
            <w:tcBorders>
              <w:top w:val="single" w:sz="4" w:space="0" w:color="auto"/>
              <w:left w:val="single" w:sz="4" w:space="0" w:color="auto"/>
              <w:bottom w:val="single" w:sz="4" w:space="0" w:color="auto"/>
              <w:right w:val="single" w:sz="4" w:space="0" w:color="auto"/>
            </w:tcBorders>
            <w:vAlign w:val="center"/>
          </w:tcPr>
          <w:p w14:paraId="2A874A0D" w14:textId="64B19204" w:rsidR="008B7F03" w:rsidRDefault="008B7F03" w:rsidP="00E3327B">
            <w:pPr>
              <w:jc w:val="center"/>
              <w:rPr>
                <w:noProof/>
              </w:rPr>
            </w:pPr>
            <w:r>
              <w:rPr>
                <w:noProof/>
              </w:rPr>
              <w:drawing>
                <wp:inline distT="0" distB="0" distL="0" distR="0" wp14:anchorId="0B3B8816" wp14:editId="63764885">
                  <wp:extent cx="2113280" cy="1409065"/>
                  <wp:effectExtent l="0" t="0" r="1270" b="635"/>
                  <wp:docPr id="5842040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3280" cy="1409065"/>
                          </a:xfrm>
                          <a:prstGeom prst="rect">
                            <a:avLst/>
                          </a:prstGeom>
                          <a:noFill/>
                          <a:ln>
                            <a:noFill/>
                          </a:ln>
                        </pic:spPr>
                      </pic:pic>
                    </a:graphicData>
                  </a:graphic>
                </wp:inline>
              </w:drawing>
            </w:r>
          </w:p>
        </w:tc>
      </w:tr>
    </w:tbl>
    <w:p w14:paraId="4F55C84C" w14:textId="77BB1FFC" w:rsidR="00BD2611" w:rsidRDefault="00BD2611">
      <w:pPr>
        <w:spacing w:after="0" w:line="240" w:lineRule="auto"/>
        <w:rPr>
          <w:rFonts w:ascii="Verdana" w:eastAsia="Times" w:hAnsi="Verdana"/>
          <w:b/>
          <w:sz w:val="18"/>
          <w:szCs w:val="20"/>
        </w:rPr>
      </w:pPr>
    </w:p>
    <w:p w14:paraId="255C25F1" w14:textId="555BD749" w:rsidR="00FE5C9E" w:rsidRDefault="00FE5C9E">
      <w:pPr>
        <w:rPr>
          <w:rFonts w:ascii="Arial" w:hAnsi="Arial" w:cs="Arial"/>
          <w:b/>
          <w:sz w:val="18"/>
          <w:szCs w:val="18"/>
        </w:rPr>
      </w:pPr>
    </w:p>
    <w:p w14:paraId="7ECB3427" w14:textId="04860AE2" w:rsidR="00435756" w:rsidRPr="008429A6" w:rsidRDefault="00435756" w:rsidP="00495EFD">
      <w:pPr>
        <w:pStyle w:val="Textkrper2"/>
        <w:spacing w:after="0" w:line="240" w:lineRule="auto"/>
        <w:jc w:val="left"/>
        <w:rPr>
          <w:rFonts w:ascii="Arial" w:hAnsi="Arial" w:cs="Arial"/>
          <w:b/>
          <w:sz w:val="18"/>
          <w:szCs w:val="18"/>
        </w:rPr>
      </w:pPr>
      <w:r w:rsidRPr="008429A6">
        <w:rPr>
          <w:rFonts w:ascii="Arial" w:hAnsi="Arial" w:cs="Arial"/>
          <w:b/>
          <w:sz w:val="18"/>
          <w:szCs w:val="18"/>
        </w:rPr>
        <w:t xml:space="preserve">Über </w:t>
      </w:r>
      <w:r>
        <w:rPr>
          <w:rFonts w:ascii="Arial" w:hAnsi="Arial" w:cs="Arial"/>
          <w:b/>
          <w:sz w:val="18"/>
          <w:szCs w:val="18"/>
        </w:rPr>
        <w:t>System Schröders:</w:t>
      </w:r>
      <w:r w:rsidRPr="008429A6">
        <w:rPr>
          <w:rFonts w:ascii="Arial" w:hAnsi="Arial" w:cs="Arial"/>
          <w:b/>
          <w:sz w:val="18"/>
          <w:szCs w:val="18"/>
        </w:rPr>
        <w:t xml:space="preserve"> </w:t>
      </w:r>
    </w:p>
    <w:p w14:paraId="549CB27B" w14:textId="77777777" w:rsidR="00435756" w:rsidRDefault="00435756" w:rsidP="00426002">
      <w:pPr>
        <w:pStyle w:val="StandardWeb"/>
        <w:spacing w:before="0" w:beforeAutospacing="0" w:after="0" w:afterAutospacing="0"/>
        <w:ind w:left="-142"/>
        <w:rPr>
          <w:rFonts w:ascii="Arial" w:hAnsi="Arial" w:cs="Arial"/>
          <w:sz w:val="18"/>
          <w:szCs w:val="18"/>
        </w:rPr>
      </w:pPr>
    </w:p>
    <w:p w14:paraId="3AB828C6" w14:textId="0E020B6B" w:rsidR="001545B5" w:rsidRDefault="00435756" w:rsidP="005D630D">
      <w:pPr>
        <w:pStyle w:val="StandardWeb"/>
        <w:spacing w:before="0" w:beforeAutospacing="0" w:after="0" w:afterAutospacing="0"/>
      </w:pPr>
      <w:r w:rsidRPr="00DD3AA3">
        <w:rPr>
          <w:rFonts w:ascii="Arial" w:hAnsi="Arial" w:cs="Arial"/>
          <w:sz w:val="18"/>
          <w:szCs w:val="18"/>
        </w:rPr>
        <w:t>System Schröders</w:t>
      </w:r>
      <w:r w:rsidRPr="00663F87">
        <w:rPr>
          <w:rFonts w:ascii="Arial" w:hAnsi="Arial" w:cs="Arial"/>
          <w:sz w:val="18"/>
          <w:szCs w:val="18"/>
          <w:vertAlign w:val="superscript"/>
        </w:rPr>
        <w:t>®</w:t>
      </w:r>
      <w:r w:rsidRPr="00DD3AA3">
        <w:rPr>
          <w:rFonts w:ascii="Arial" w:hAnsi="Arial" w:cs="Arial"/>
          <w:sz w:val="18"/>
          <w:szCs w:val="18"/>
        </w:rPr>
        <w:t xml:space="preserve"> ist ein führendes Unternehmen in der Entwicklung moderner Stahltüren. Seit über </w:t>
      </w:r>
      <w:r>
        <w:rPr>
          <w:rFonts w:ascii="Arial" w:hAnsi="Arial" w:cs="Arial"/>
          <w:sz w:val="18"/>
          <w:szCs w:val="18"/>
        </w:rPr>
        <w:br/>
      </w:r>
      <w:r w:rsidRPr="00DD3AA3">
        <w:rPr>
          <w:rFonts w:ascii="Arial" w:hAnsi="Arial" w:cs="Arial"/>
          <w:sz w:val="18"/>
          <w:szCs w:val="18"/>
        </w:rPr>
        <w:t xml:space="preserve">40 Jahren steht der Name Schröders für hochwertige Sicherheitstüren für </w:t>
      </w:r>
      <w:r>
        <w:rPr>
          <w:rFonts w:ascii="Arial" w:hAnsi="Arial" w:cs="Arial"/>
          <w:sz w:val="18"/>
          <w:szCs w:val="18"/>
        </w:rPr>
        <w:t>Feuerschutz, Rauchschutz, Einbruchschutz, Schallschutz und Türen für Außenanwendungen</w:t>
      </w:r>
      <w:r w:rsidRPr="00DD3AA3">
        <w:rPr>
          <w:rFonts w:ascii="Arial" w:hAnsi="Arial" w:cs="Arial"/>
          <w:sz w:val="18"/>
          <w:szCs w:val="18"/>
        </w:rPr>
        <w:t>. Diese finden sich in zahlreichen bedeutenden Projekten. Gefertigt werden System Schröders</w:t>
      </w:r>
      <w:r w:rsidRPr="00D16637">
        <w:rPr>
          <w:rFonts w:ascii="Arial" w:hAnsi="Arial" w:cs="Arial"/>
          <w:sz w:val="18"/>
          <w:szCs w:val="18"/>
          <w:vertAlign w:val="superscript"/>
        </w:rPr>
        <w:t>®</w:t>
      </w:r>
      <w:r w:rsidRPr="00DD3AA3">
        <w:rPr>
          <w:rFonts w:ascii="Arial" w:hAnsi="Arial" w:cs="Arial"/>
          <w:sz w:val="18"/>
          <w:szCs w:val="18"/>
        </w:rPr>
        <w:t xml:space="preserve"> Türen ausschließlich von den aktuell </w:t>
      </w:r>
      <w:r>
        <w:rPr>
          <w:rFonts w:ascii="Arial" w:hAnsi="Arial" w:cs="Arial"/>
          <w:sz w:val="18"/>
          <w:szCs w:val="18"/>
        </w:rPr>
        <w:t xml:space="preserve">circa </w:t>
      </w:r>
      <w:r w:rsidR="00161465">
        <w:rPr>
          <w:rFonts w:ascii="Arial" w:hAnsi="Arial" w:cs="Arial"/>
          <w:sz w:val="18"/>
          <w:szCs w:val="18"/>
        </w:rPr>
        <w:t>35</w:t>
      </w:r>
      <w:r w:rsidRPr="00DD3AA3">
        <w:rPr>
          <w:rFonts w:ascii="Arial" w:hAnsi="Arial" w:cs="Arial"/>
          <w:sz w:val="18"/>
          <w:szCs w:val="18"/>
        </w:rPr>
        <w:t xml:space="preserve"> lizenzierten Fachbetrieben in Europa und Asien.  </w:t>
      </w:r>
    </w:p>
    <w:sectPr w:rsidR="001545B5" w:rsidSect="000F723F">
      <w:headerReference w:type="default" r:id="rId13"/>
      <w:footerReference w:type="default" r:id="rId14"/>
      <w:pgSz w:w="11906" w:h="16838" w:code="9"/>
      <w:pgMar w:top="2809" w:right="1474" w:bottom="2552" w:left="1701"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14E2" w14:textId="77777777" w:rsidR="00DF4682" w:rsidRDefault="00DF4682">
      <w:r>
        <w:separator/>
      </w:r>
    </w:p>
  </w:endnote>
  <w:endnote w:type="continuationSeparator" w:id="0">
    <w:p w14:paraId="6E93172F" w14:textId="77777777" w:rsidR="00DF4682" w:rsidRDefault="00DF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Optima">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panose1 w:val="020B0403030504020204"/>
    <w:charset w:val="00"/>
    <w:family w:val="swiss"/>
    <w:pitch w:val="variable"/>
    <w:sig w:usb0="8000002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Look w:val="01E0" w:firstRow="1" w:lastRow="1" w:firstColumn="1" w:lastColumn="1" w:noHBand="0" w:noVBand="0"/>
    </w:tblPr>
    <w:tblGrid>
      <w:gridCol w:w="4068"/>
      <w:gridCol w:w="4971"/>
    </w:tblGrid>
    <w:tr w:rsidR="00751837" w:rsidRPr="008F5C0A" w14:paraId="448C937B" w14:textId="77777777" w:rsidTr="001A3573">
      <w:tc>
        <w:tcPr>
          <w:tcW w:w="4068" w:type="dxa"/>
        </w:tcPr>
        <w:p w14:paraId="4CAE730E" w14:textId="77777777" w:rsidR="00751837" w:rsidRPr="00DD3AA3" w:rsidRDefault="00751837" w:rsidP="00F41B95">
          <w:pPr>
            <w:pStyle w:val="Fuzeile"/>
            <w:spacing w:after="0" w:line="240" w:lineRule="atLeast"/>
            <w:jc w:val="left"/>
            <w:rPr>
              <w:rFonts w:ascii="Arial" w:hAnsi="Arial" w:cs="Arial"/>
              <w:sz w:val="16"/>
              <w:szCs w:val="16"/>
            </w:rPr>
          </w:pPr>
          <w:r w:rsidRPr="00DD3AA3">
            <w:rPr>
              <w:rFonts w:ascii="Arial" w:hAnsi="Arial" w:cs="Arial"/>
              <w:sz w:val="16"/>
              <w:szCs w:val="16"/>
            </w:rPr>
            <w:t>System Schröders®</w:t>
          </w:r>
        </w:p>
        <w:p w14:paraId="5B80AF82" w14:textId="77777777" w:rsidR="00751837" w:rsidRPr="00DD3AA3" w:rsidRDefault="00751837" w:rsidP="00F41B95">
          <w:pPr>
            <w:pStyle w:val="Fuzeile"/>
            <w:spacing w:after="0" w:line="240" w:lineRule="atLeast"/>
            <w:jc w:val="left"/>
            <w:rPr>
              <w:rFonts w:ascii="Arial" w:hAnsi="Arial" w:cs="Arial"/>
              <w:sz w:val="16"/>
              <w:szCs w:val="16"/>
            </w:rPr>
          </w:pPr>
          <w:r w:rsidRPr="00DD3AA3">
            <w:rPr>
              <w:rFonts w:ascii="Arial" w:hAnsi="Arial" w:cs="Arial"/>
              <w:sz w:val="16"/>
              <w:szCs w:val="16"/>
            </w:rPr>
            <w:t>Ulrich Schröders, Geschäftsführer</w:t>
          </w:r>
        </w:p>
        <w:p w14:paraId="72D9FCBE" w14:textId="7FD2A44D" w:rsidR="00751837" w:rsidRPr="00DD3AA3" w:rsidRDefault="00793EA0" w:rsidP="00840ED6">
          <w:pPr>
            <w:pStyle w:val="Fuzeile"/>
            <w:spacing w:after="0" w:line="240" w:lineRule="atLeast"/>
            <w:jc w:val="left"/>
            <w:rPr>
              <w:rFonts w:ascii="Arial" w:hAnsi="Arial" w:cs="Arial"/>
              <w:sz w:val="16"/>
              <w:szCs w:val="16"/>
            </w:rPr>
          </w:pPr>
          <w:r>
            <w:rPr>
              <w:rFonts w:ascii="Arial" w:hAnsi="Arial" w:cs="Arial"/>
              <w:sz w:val="16"/>
              <w:szCs w:val="16"/>
            </w:rPr>
            <w:t xml:space="preserve">Zechenring </w:t>
          </w:r>
          <w:r w:rsidR="0096668A">
            <w:rPr>
              <w:rFonts w:ascii="Arial" w:hAnsi="Arial" w:cs="Arial"/>
              <w:sz w:val="16"/>
              <w:szCs w:val="16"/>
            </w:rPr>
            <w:t>2</w:t>
          </w:r>
          <w:r>
            <w:rPr>
              <w:rFonts w:ascii="Arial" w:hAnsi="Arial" w:cs="Arial"/>
              <w:sz w:val="16"/>
              <w:szCs w:val="16"/>
            </w:rPr>
            <w:t>3</w:t>
          </w:r>
        </w:p>
        <w:p w14:paraId="2FC20228" w14:textId="172EE156" w:rsidR="00751837" w:rsidRPr="00DD3AA3" w:rsidRDefault="00751837" w:rsidP="00840ED6">
          <w:pPr>
            <w:pStyle w:val="Fuzeile"/>
            <w:spacing w:after="0" w:line="240" w:lineRule="atLeast"/>
            <w:jc w:val="left"/>
            <w:rPr>
              <w:rFonts w:ascii="Arial" w:hAnsi="Arial" w:cs="Arial"/>
              <w:sz w:val="16"/>
              <w:szCs w:val="16"/>
            </w:rPr>
          </w:pPr>
          <w:r w:rsidRPr="00DD3AA3">
            <w:rPr>
              <w:rFonts w:ascii="Arial" w:hAnsi="Arial" w:cs="Arial"/>
              <w:sz w:val="16"/>
              <w:szCs w:val="16"/>
            </w:rPr>
            <w:t>418</w:t>
          </w:r>
          <w:r w:rsidR="00793EA0">
            <w:rPr>
              <w:rFonts w:ascii="Arial" w:hAnsi="Arial" w:cs="Arial"/>
              <w:sz w:val="16"/>
              <w:szCs w:val="16"/>
            </w:rPr>
            <w:t>36</w:t>
          </w:r>
          <w:r w:rsidRPr="00DD3AA3">
            <w:rPr>
              <w:rFonts w:ascii="Arial" w:hAnsi="Arial" w:cs="Arial"/>
              <w:sz w:val="16"/>
              <w:szCs w:val="16"/>
            </w:rPr>
            <w:t xml:space="preserve"> </w:t>
          </w:r>
          <w:r w:rsidR="00793EA0">
            <w:rPr>
              <w:rFonts w:ascii="Arial" w:hAnsi="Arial" w:cs="Arial"/>
              <w:sz w:val="16"/>
              <w:szCs w:val="16"/>
            </w:rPr>
            <w:t>Hückelhoven</w:t>
          </w:r>
        </w:p>
        <w:p w14:paraId="40D97932" w14:textId="4FE9EC8D" w:rsidR="00751837" w:rsidRPr="00DD3AA3" w:rsidRDefault="00751837" w:rsidP="00840ED6">
          <w:pPr>
            <w:pStyle w:val="Fuzeile"/>
            <w:spacing w:after="0" w:line="240" w:lineRule="atLeast"/>
            <w:jc w:val="left"/>
            <w:rPr>
              <w:rFonts w:ascii="Arial" w:hAnsi="Arial" w:cs="Arial"/>
              <w:sz w:val="16"/>
              <w:szCs w:val="16"/>
            </w:rPr>
          </w:pPr>
          <w:r w:rsidRPr="00DD3AA3">
            <w:rPr>
              <w:rFonts w:ascii="Arial" w:hAnsi="Arial" w:cs="Arial"/>
              <w:sz w:val="16"/>
              <w:szCs w:val="16"/>
            </w:rPr>
            <w:t>Tel.: 0243</w:t>
          </w:r>
          <w:r w:rsidR="00793EA0">
            <w:rPr>
              <w:rFonts w:ascii="Arial" w:hAnsi="Arial" w:cs="Arial"/>
              <w:sz w:val="16"/>
              <w:szCs w:val="16"/>
            </w:rPr>
            <w:t>3</w:t>
          </w:r>
          <w:r w:rsidRPr="00DD3AA3">
            <w:rPr>
              <w:rFonts w:ascii="Arial" w:hAnsi="Arial" w:cs="Arial"/>
              <w:sz w:val="16"/>
              <w:szCs w:val="16"/>
            </w:rPr>
            <w:t xml:space="preserve"> </w:t>
          </w:r>
          <w:r w:rsidR="00793EA0">
            <w:rPr>
              <w:rFonts w:ascii="Arial" w:hAnsi="Arial" w:cs="Arial"/>
              <w:sz w:val="16"/>
              <w:szCs w:val="16"/>
            </w:rPr>
            <w:t>93901-60</w:t>
          </w:r>
        </w:p>
        <w:p w14:paraId="352EA134" w14:textId="77777777" w:rsidR="00751837" w:rsidRPr="00DD3AA3" w:rsidRDefault="00751837" w:rsidP="007C49A9">
          <w:pPr>
            <w:pStyle w:val="Fuzeile"/>
            <w:spacing w:after="0" w:line="240" w:lineRule="atLeast"/>
            <w:jc w:val="left"/>
            <w:rPr>
              <w:rFonts w:ascii="Arial" w:hAnsi="Arial" w:cs="Arial"/>
              <w:sz w:val="16"/>
              <w:szCs w:val="16"/>
            </w:rPr>
          </w:pPr>
          <w:r w:rsidRPr="00DD3AA3">
            <w:rPr>
              <w:rFonts w:ascii="Arial" w:hAnsi="Arial" w:cs="Arial"/>
              <w:sz w:val="16"/>
              <w:szCs w:val="16"/>
            </w:rPr>
            <w:t xml:space="preserve">E-Mail: </w:t>
          </w:r>
          <w:hyperlink r:id="rId1" w:history="1">
            <w:r w:rsidRPr="00DD3AA3">
              <w:rPr>
                <w:rFonts w:ascii="Arial" w:hAnsi="Arial" w:cs="Arial"/>
                <w:sz w:val="16"/>
                <w:szCs w:val="16"/>
              </w:rPr>
              <w:t>info@system-schroeders.de</w:t>
            </w:r>
          </w:hyperlink>
        </w:p>
        <w:p w14:paraId="58EB0B66" w14:textId="77777777" w:rsidR="00751837" w:rsidRPr="008F5C0A" w:rsidRDefault="00751837" w:rsidP="00F41B95">
          <w:pPr>
            <w:pStyle w:val="Fuzeile"/>
            <w:spacing w:after="0" w:line="240" w:lineRule="atLeast"/>
            <w:jc w:val="left"/>
            <w:rPr>
              <w:rFonts w:ascii="Verdana" w:hAnsi="Verdana"/>
              <w:sz w:val="16"/>
              <w:szCs w:val="16"/>
            </w:rPr>
          </w:pPr>
          <w:r w:rsidRPr="00840ED6">
            <w:rPr>
              <w:rFonts w:ascii="Arial" w:hAnsi="Arial" w:cs="Arial"/>
              <w:sz w:val="16"/>
              <w:szCs w:val="16"/>
              <w:lang w:val="en-US"/>
            </w:rPr>
            <w:t>www.system-schroeders.de</w:t>
          </w:r>
        </w:p>
      </w:tc>
      <w:tc>
        <w:tcPr>
          <w:tcW w:w="4971" w:type="dxa"/>
        </w:tcPr>
        <w:p w14:paraId="4C213B25" w14:textId="77777777" w:rsidR="00751837" w:rsidRPr="008230D9" w:rsidRDefault="00751837" w:rsidP="008F5C0A">
          <w:pPr>
            <w:pStyle w:val="Fuzeile"/>
            <w:spacing w:after="0" w:line="240" w:lineRule="atLeast"/>
            <w:jc w:val="left"/>
            <w:rPr>
              <w:rFonts w:ascii="Arial" w:hAnsi="Arial" w:cs="Arial"/>
              <w:b/>
              <w:sz w:val="16"/>
              <w:szCs w:val="16"/>
            </w:rPr>
          </w:pPr>
          <w:r w:rsidRPr="008230D9">
            <w:rPr>
              <w:rFonts w:ascii="Arial" w:hAnsi="Arial" w:cs="Arial"/>
              <w:b/>
              <w:sz w:val="16"/>
              <w:szCs w:val="16"/>
            </w:rPr>
            <w:t>Pressekontakt:</w:t>
          </w:r>
        </w:p>
        <w:p w14:paraId="31E6D448" w14:textId="77777777" w:rsidR="00751837" w:rsidRPr="008230D9" w:rsidRDefault="00751837" w:rsidP="00840ED6">
          <w:pPr>
            <w:pStyle w:val="Fuzeile"/>
            <w:spacing w:after="0" w:line="240" w:lineRule="atLeast"/>
            <w:jc w:val="left"/>
            <w:rPr>
              <w:rFonts w:ascii="Arial" w:hAnsi="Arial" w:cs="Arial"/>
              <w:sz w:val="16"/>
              <w:szCs w:val="16"/>
            </w:rPr>
          </w:pPr>
          <w:r w:rsidRPr="008230D9">
            <w:rPr>
              <w:rFonts w:ascii="Arial" w:hAnsi="Arial" w:cs="Arial"/>
              <w:sz w:val="16"/>
              <w:szCs w:val="16"/>
            </w:rPr>
            <w:t>D/P Communications &amp; Media GmbH</w:t>
          </w:r>
        </w:p>
        <w:p w14:paraId="7F6A9FD3" w14:textId="77777777" w:rsidR="00751837" w:rsidRPr="008230D9" w:rsidRDefault="00751837" w:rsidP="00840ED6">
          <w:pPr>
            <w:pStyle w:val="Fuzeile"/>
            <w:spacing w:after="0" w:line="240" w:lineRule="atLeast"/>
            <w:jc w:val="left"/>
            <w:rPr>
              <w:rFonts w:ascii="Arial" w:hAnsi="Arial" w:cs="Arial"/>
              <w:sz w:val="16"/>
              <w:szCs w:val="16"/>
            </w:rPr>
          </w:pPr>
          <w:r w:rsidRPr="008230D9">
            <w:rPr>
              <w:rFonts w:ascii="Arial" w:hAnsi="Arial" w:cs="Arial"/>
              <w:sz w:val="16"/>
              <w:szCs w:val="16"/>
            </w:rPr>
            <w:t>Matthäus Lukassowitz</w:t>
          </w:r>
        </w:p>
        <w:p w14:paraId="38826168" w14:textId="77777777" w:rsidR="00751837" w:rsidRPr="00E7625D" w:rsidRDefault="00751837" w:rsidP="00840ED6">
          <w:pPr>
            <w:pStyle w:val="Fuzeile"/>
            <w:spacing w:after="0" w:line="240" w:lineRule="atLeast"/>
            <w:jc w:val="left"/>
            <w:rPr>
              <w:rFonts w:ascii="Arial" w:hAnsi="Arial" w:cs="Arial"/>
              <w:sz w:val="16"/>
              <w:szCs w:val="16"/>
            </w:rPr>
          </w:pPr>
          <w:r>
            <w:rPr>
              <w:rFonts w:ascii="Arial" w:hAnsi="Arial" w:cs="Arial"/>
              <w:sz w:val="16"/>
              <w:szCs w:val="16"/>
            </w:rPr>
            <w:t xml:space="preserve">Arnulfstraße 33, 40545 </w:t>
          </w:r>
          <w:r w:rsidRPr="00E7625D">
            <w:rPr>
              <w:rFonts w:ascii="Arial" w:hAnsi="Arial" w:cs="Arial"/>
              <w:sz w:val="16"/>
              <w:szCs w:val="16"/>
            </w:rPr>
            <w:t>Düsseldorf</w:t>
          </w:r>
        </w:p>
        <w:p w14:paraId="7CDFA114" w14:textId="77777777" w:rsidR="00751837" w:rsidRDefault="00751837" w:rsidP="00840ED6">
          <w:pPr>
            <w:pStyle w:val="Fuzeile"/>
            <w:spacing w:after="0" w:line="240" w:lineRule="atLeast"/>
            <w:jc w:val="left"/>
            <w:rPr>
              <w:rFonts w:ascii="Arial" w:hAnsi="Arial" w:cs="Arial"/>
              <w:sz w:val="16"/>
              <w:szCs w:val="16"/>
            </w:rPr>
          </w:pPr>
          <w:r>
            <w:rPr>
              <w:rFonts w:ascii="Arial" w:hAnsi="Arial" w:cs="Arial"/>
              <w:sz w:val="16"/>
              <w:szCs w:val="16"/>
            </w:rPr>
            <w:t>Tel.: 0211 52301 26</w:t>
          </w:r>
        </w:p>
        <w:p w14:paraId="2A33755A" w14:textId="77777777" w:rsidR="00751837" w:rsidRDefault="00751837" w:rsidP="00840ED6">
          <w:pPr>
            <w:pStyle w:val="Fuzeile"/>
            <w:spacing w:after="0" w:line="240" w:lineRule="atLeast"/>
            <w:jc w:val="left"/>
            <w:rPr>
              <w:rFonts w:ascii="Arial" w:hAnsi="Arial" w:cs="Arial"/>
              <w:sz w:val="16"/>
              <w:szCs w:val="16"/>
            </w:rPr>
          </w:pPr>
          <w:r>
            <w:rPr>
              <w:rFonts w:ascii="Arial" w:hAnsi="Arial" w:cs="Arial"/>
              <w:sz w:val="16"/>
              <w:szCs w:val="16"/>
            </w:rPr>
            <w:t xml:space="preserve">Fax: 0211 52301 </w:t>
          </w:r>
          <w:r w:rsidRPr="00E7625D">
            <w:rPr>
              <w:rFonts w:ascii="Arial" w:hAnsi="Arial" w:cs="Arial"/>
              <w:sz w:val="16"/>
              <w:szCs w:val="16"/>
            </w:rPr>
            <w:t>30</w:t>
          </w:r>
        </w:p>
        <w:p w14:paraId="1329C58E" w14:textId="77777777" w:rsidR="00751837" w:rsidRPr="008F5C0A" w:rsidRDefault="00751837" w:rsidP="00425F37">
          <w:pPr>
            <w:pStyle w:val="Fuzeile"/>
            <w:spacing w:after="0" w:line="240" w:lineRule="atLeast"/>
            <w:jc w:val="left"/>
            <w:rPr>
              <w:rFonts w:ascii="Verdana" w:hAnsi="Verdana"/>
              <w:sz w:val="16"/>
              <w:szCs w:val="16"/>
            </w:rPr>
          </w:pPr>
          <w:r>
            <w:rPr>
              <w:rFonts w:ascii="Arial" w:hAnsi="Arial" w:cs="Arial"/>
              <w:sz w:val="16"/>
              <w:szCs w:val="16"/>
            </w:rPr>
            <w:t>E-Mail: lukassowitz</w:t>
          </w:r>
          <w:r w:rsidRPr="00695C97">
            <w:rPr>
              <w:rFonts w:ascii="Arial" w:hAnsi="Arial" w:cs="Arial"/>
              <w:sz w:val="16"/>
              <w:szCs w:val="16"/>
            </w:rPr>
            <w:t>@doerferpartner.de</w:t>
          </w:r>
          <w:r>
            <w:rPr>
              <w:rFonts w:ascii="Arial" w:hAnsi="Arial" w:cs="Arial"/>
              <w:sz w:val="16"/>
              <w:szCs w:val="16"/>
            </w:rPr>
            <w:t xml:space="preserve"> </w:t>
          </w:r>
          <w:r>
            <w:rPr>
              <w:rFonts w:ascii="Arial" w:hAnsi="Arial" w:cs="Arial"/>
              <w:sz w:val="16"/>
              <w:szCs w:val="16"/>
            </w:rPr>
            <w:br/>
            <w:t>www.doerferpartner.de</w:t>
          </w:r>
        </w:p>
      </w:tc>
    </w:tr>
  </w:tbl>
  <w:p w14:paraId="3DA0614B" w14:textId="77777777" w:rsidR="00751837" w:rsidRPr="005358F7" w:rsidRDefault="00751837" w:rsidP="00582059">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F762" w14:textId="77777777" w:rsidR="00DF4682" w:rsidRDefault="00DF4682">
      <w:r>
        <w:separator/>
      </w:r>
    </w:p>
  </w:footnote>
  <w:footnote w:type="continuationSeparator" w:id="0">
    <w:p w14:paraId="4C39367A" w14:textId="77777777" w:rsidR="00DF4682" w:rsidRDefault="00DF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B22" w14:textId="77777777" w:rsidR="00751837" w:rsidRPr="008429A6" w:rsidRDefault="0093425E" w:rsidP="00577010">
    <w:pPr>
      <w:rPr>
        <w:rFonts w:ascii="Arial" w:hAnsi="Arial" w:cs="Arial"/>
        <w:caps/>
        <w:color w:val="525051"/>
        <w:sz w:val="32"/>
        <w:szCs w:val="32"/>
      </w:rPr>
    </w:pPr>
    <w:r>
      <w:rPr>
        <w:noProof/>
      </w:rPr>
      <w:drawing>
        <wp:anchor distT="0" distB="0" distL="114300" distR="114300" simplePos="0" relativeHeight="251657728" behindDoc="1" locked="0" layoutInCell="1" allowOverlap="1" wp14:anchorId="544D4DE3" wp14:editId="437B2D21">
          <wp:simplePos x="0" y="0"/>
          <wp:positionH relativeFrom="column">
            <wp:posOffset>3529330</wp:posOffset>
          </wp:positionH>
          <wp:positionV relativeFrom="paragraph">
            <wp:posOffset>-676275</wp:posOffset>
          </wp:positionV>
          <wp:extent cx="2047875" cy="447675"/>
          <wp:effectExtent l="0" t="0" r="9525" b="9525"/>
          <wp:wrapTight wrapText="bothSides">
            <wp:wrapPolygon edited="0">
              <wp:start x="0" y="0"/>
              <wp:lineTo x="0" y="21140"/>
              <wp:lineTo x="21500" y="21140"/>
              <wp:lineTo x="21500" y="0"/>
              <wp:lineTo x="0" y="0"/>
            </wp:wrapPolygon>
          </wp:wrapTight>
          <wp:docPr id="7" name="Bild 5" descr="system-schroeders-log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em-schroeders-logo-white"/>
                  <pic:cNvPicPr>
                    <a:picLocks noChangeAspect="1" noChangeArrowheads="1"/>
                  </pic:cNvPicPr>
                </pic:nvPicPr>
                <pic:blipFill>
                  <a:blip r:embed="rId1">
                    <a:extLst>
                      <a:ext uri="{28A0092B-C50C-407E-A947-70E740481C1C}">
                        <a14:useLocalDpi xmlns:a14="http://schemas.microsoft.com/office/drawing/2010/main" val="0"/>
                      </a:ext>
                    </a:extLst>
                  </a:blip>
                  <a:srcRect t="7843"/>
                  <a:stretch>
                    <a:fillRect/>
                  </a:stretch>
                </pic:blipFill>
                <pic:spPr bwMode="auto">
                  <a:xfrm>
                    <a:off x="0" y="0"/>
                    <a:ext cx="2047875" cy="447675"/>
                  </a:xfrm>
                  <a:prstGeom prst="rect">
                    <a:avLst/>
                  </a:prstGeom>
                  <a:noFill/>
                </pic:spPr>
              </pic:pic>
            </a:graphicData>
          </a:graphic>
          <wp14:sizeRelH relativeFrom="page">
            <wp14:pctWidth>0</wp14:pctWidth>
          </wp14:sizeRelH>
          <wp14:sizeRelV relativeFrom="page">
            <wp14:pctHeight>0</wp14:pctHeight>
          </wp14:sizeRelV>
        </wp:anchor>
      </w:drawing>
    </w:r>
    <w:r w:rsidR="00751837" w:rsidRPr="008429A6">
      <w:rPr>
        <w:rFonts w:ascii="Arial" w:hAnsi="Arial" w:cs="Arial"/>
        <w:caps/>
        <w:color w:val="525051"/>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DA1B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00AA8"/>
    <w:multiLevelType w:val="multilevel"/>
    <w:tmpl w:val="E9AAB2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E4384"/>
    <w:multiLevelType w:val="hybridMultilevel"/>
    <w:tmpl w:val="0DC820BC"/>
    <w:lvl w:ilvl="0" w:tplc="132AA112">
      <w:start w:val="1"/>
      <w:numFmt w:val="bullet"/>
      <w:pStyle w:val="Aufzhlung"/>
      <w:lvlText w:val="–"/>
      <w:lvlJc w:val="left"/>
      <w:pPr>
        <w:tabs>
          <w:tab w:val="num" w:pos="568"/>
        </w:tabs>
        <w:ind w:left="568" w:hanging="284"/>
      </w:pPr>
      <w:rPr>
        <w:rFonts w:ascii="Times New Roman" w:hAnsi="Times New Roman" w:cs="Times New Roman" w:hint="default"/>
        <w:color w:val="auto"/>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803AE"/>
    <w:multiLevelType w:val="hybridMultilevel"/>
    <w:tmpl w:val="CC820D0A"/>
    <w:lvl w:ilvl="0" w:tplc="9542911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8A6CDE"/>
    <w:multiLevelType w:val="hybridMultilevel"/>
    <w:tmpl w:val="9E745E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5406934"/>
    <w:multiLevelType w:val="hybridMultilevel"/>
    <w:tmpl w:val="00F054F6"/>
    <w:lvl w:ilvl="0" w:tplc="CD389D7C">
      <w:start w:val="1"/>
      <w:numFmt w:val="bullet"/>
      <w:lvlText w:val="–"/>
      <w:lvlJc w:val="left"/>
      <w:pPr>
        <w:tabs>
          <w:tab w:val="num" w:pos="284"/>
        </w:tabs>
        <w:ind w:left="284" w:hanging="284"/>
      </w:pPr>
      <w:rPr>
        <w:rFonts w:ascii="Times New Roman" w:hAnsi="Times New Roman" w:cs="Times New Roman" w:hint="default"/>
        <w:color w:val="auto"/>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D4ADD"/>
    <w:multiLevelType w:val="multilevel"/>
    <w:tmpl w:val="6B9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E64EFC"/>
    <w:multiLevelType w:val="multilevel"/>
    <w:tmpl w:val="C05ADF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61144830">
    <w:abstractNumId w:val="5"/>
  </w:num>
  <w:num w:numId="2" w16cid:durableId="708844187">
    <w:abstractNumId w:val="2"/>
  </w:num>
  <w:num w:numId="3" w16cid:durableId="1336613712">
    <w:abstractNumId w:val="2"/>
  </w:num>
  <w:num w:numId="4" w16cid:durableId="1570849981">
    <w:abstractNumId w:val="3"/>
  </w:num>
  <w:num w:numId="5" w16cid:durableId="111441585">
    <w:abstractNumId w:val="0"/>
  </w:num>
  <w:num w:numId="6" w16cid:durableId="852958170">
    <w:abstractNumId w:val="4"/>
  </w:num>
  <w:num w:numId="7" w16cid:durableId="1742602438">
    <w:abstractNumId w:val="6"/>
  </w:num>
  <w:num w:numId="8" w16cid:durableId="1218013048">
    <w:abstractNumId w:val="7"/>
  </w:num>
  <w:num w:numId="9" w16cid:durableId="212522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6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C2"/>
    <w:rsid w:val="000015F0"/>
    <w:rsid w:val="000031BC"/>
    <w:rsid w:val="0000753F"/>
    <w:rsid w:val="00010438"/>
    <w:rsid w:val="00011A6B"/>
    <w:rsid w:val="000121BA"/>
    <w:rsid w:val="000128E6"/>
    <w:rsid w:val="00012D87"/>
    <w:rsid w:val="000144E6"/>
    <w:rsid w:val="00021E25"/>
    <w:rsid w:val="00022260"/>
    <w:rsid w:val="000223FF"/>
    <w:rsid w:val="00025F41"/>
    <w:rsid w:val="00026E56"/>
    <w:rsid w:val="000306ED"/>
    <w:rsid w:val="00030F4B"/>
    <w:rsid w:val="00036661"/>
    <w:rsid w:val="0004074A"/>
    <w:rsid w:val="000410B4"/>
    <w:rsid w:val="00041116"/>
    <w:rsid w:val="0004779B"/>
    <w:rsid w:val="000522DB"/>
    <w:rsid w:val="0005391C"/>
    <w:rsid w:val="00057B1D"/>
    <w:rsid w:val="0006165D"/>
    <w:rsid w:val="0006790D"/>
    <w:rsid w:val="0006792D"/>
    <w:rsid w:val="00070E1B"/>
    <w:rsid w:val="000803F2"/>
    <w:rsid w:val="000846CE"/>
    <w:rsid w:val="00090626"/>
    <w:rsid w:val="0009591C"/>
    <w:rsid w:val="000A404E"/>
    <w:rsid w:val="000A7D10"/>
    <w:rsid w:val="000B0294"/>
    <w:rsid w:val="000B3661"/>
    <w:rsid w:val="000B6FC9"/>
    <w:rsid w:val="000C0413"/>
    <w:rsid w:val="000C7E54"/>
    <w:rsid w:val="000D0EFB"/>
    <w:rsid w:val="000D2DA3"/>
    <w:rsid w:val="000D7397"/>
    <w:rsid w:val="000D73EF"/>
    <w:rsid w:val="000E1975"/>
    <w:rsid w:val="000E2116"/>
    <w:rsid w:val="000E3B2F"/>
    <w:rsid w:val="000E4981"/>
    <w:rsid w:val="000F1CC2"/>
    <w:rsid w:val="000F1E33"/>
    <w:rsid w:val="000F222E"/>
    <w:rsid w:val="000F723F"/>
    <w:rsid w:val="0010239B"/>
    <w:rsid w:val="001031DF"/>
    <w:rsid w:val="001076EE"/>
    <w:rsid w:val="00111D59"/>
    <w:rsid w:val="001165FF"/>
    <w:rsid w:val="001169EB"/>
    <w:rsid w:val="0012040E"/>
    <w:rsid w:val="00123A8E"/>
    <w:rsid w:val="001335CE"/>
    <w:rsid w:val="00133E38"/>
    <w:rsid w:val="00134B78"/>
    <w:rsid w:val="00146058"/>
    <w:rsid w:val="00146101"/>
    <w:rsid w:val="00146E93"/>
    <w:rsid w:val="00147E08"/>
    <w:rsid w:val="00153277"/>
    <w:rsid w:val="00153A0C"/>
    <w:rsid w:val="001545B5"/>
    <w:rsid w:val="0015499B"/>
    <w:rsid w:val="00161465"/>
    <w:rsid w:val="0016357C"/>
    <w:rsid w:val="00166634"/>
    <w:rsid w:val="00167741"/>
    <w:rsid w:val="00173914"/>
    <w:rsid w:val="00176BE5"/>
    <w:rsid w:val="0018116F"/>
    <w:rsid w:val="00182D24"/>
    <w:rsid w:val="00185E48"/>
    <w:rsid w:val="0019299F"/>
    <w:rsid w:val="001949E2"/>
    <w:rsid w:val="001A2859"/>
    <w:rsid w:val="001A3573"/>
    <w:rsid w:val="001A7A03"/>
    <w:rsid w:val="001B038F"/>
    <w:rsid w:val="001B0D3A"/>
    <w:rsid w:val="001B1AF4"/>
    <w:rsid w:val="001C1B28"/>
    <w:rsid w:val="001C203D"/>
    <w:rsid w:val="001C4A34"/>
    <w:rsid w:val="001C57EB"/>
    <w:rsid w:val="001D0245"/>
    <w:rsid w:val="001D199D"/>
    <w:rsid w:val="001D57F2"/>
    <w:rsid w:val="001D73D6"/>
    <w:rsid w:val="001E09DE"/>
    <w:rsid w:val="001E485D"/>
    <w:rsid w:val="001E7A6B"/>
    <w:rsid w:val="001F114C"/>
    <w:rsid w:val="001F2BFB"/>
    <w:rsid w:val="001F4B96"/>
    <w:rsid w:val="001F519C"/>
    <w:rsid w:val="001F7403"/>
    <w:rsid w:val="00200289"/>
    <w:rsid w:val="002012DE"/>
    <w:rsid w:val="00206505"/>
    <w:rsid w:val="00207EED"/>
    <w:rsid w:val="00210293"/>
    <w:rsid w:val="00211F1E"/>
    <w:rsid w:val="00212A05"/>
    <w:rsid w:val="00213B8C"/>
    <w:rsid w:val="002228FE"/>
    <w:rsid w:val="0022355E"/>
    <w:rsid w:val="00223D52"/>
    <w:rsid w:val="0022400A"/>
    <w:rsid w:val="00226C33"/>
    <w:rsid w:val="00227C1F"/>
    <w:rsid w:val="0023510E"/>
    <w:rsid w:val="00236063"/>
    <w:rsid w:val="00236E50"/>
    <w:rsid w:val="00240569"/>
    <w:rsid w:val="00245235"/>
    <w:rsid w:val="00245A74"/>
    <w:rsid w:val="0024720C"/>
    <w:rsid w:val="00257FBC"/>
    <w:rsid w:val="0026382A"/>
    <w:rsid w:val="00273EF7"/>
    <w:rsid w:val="00277898"/>
    <w:rsid w:val="00280803"/>
    <w:rsid w:val="00284317"/>
    <w:rsid w:val="00291A4E"/>
    <w:rsid w:val="002921DB"/>
    <w:rsid w:val="00295852"/>
    <w:rsid w:val="002A095A"/>
    <w:rsid w:val="002A41C4"/>
    <w:rsid w:val="002B0CD7"/>
    <w:rsid w:val="002B1AA1"/>
    <w:rsid w:val="002B21C4"/>
    <w:rsid w:val="002B23BF"/>
    <w:rsid w:val="002B454C"/>
    <w:rsid w:val="002B4B6A"/>
    <w:rsid w:val="002C0AB4"/>
    <w:rsid w:val="002C7088"/>
    <w:rsid w:val="002D0E77"/>
    <w:rsid w:val="002D506A"/>
    <w:rsid w:val="002D5D50"/>
    <w:rsid w:val="002D7DD9"/>
    <w:rsid w:val="002E2839"/>
    <w:rsid w:val="002F19C8"/>
    <w:rsid w:val="002F2C08"/>
    <w:rsid w:val="003002B1"/>
    <w:rsid w:val="00301ADF"/>
    <w:rsid w:val="00302BBD"/>
    <w:rsid w:val="0030472E"/>
    <w:rsid w:val="00305889"/>
    <w:rsid w:val="003058F9"/>
    <w:rsid w:val="003112D5"/>
    <w:rsid w:val="00320BF6"/>
    <w:rsid w:val="00322881"/>
    <w:rsid w:val="00323B42"/>
    <w:rsid w:val="00327ED8"/>
    <w:rsid w:val="00340DE5"/>
    <w:rsid w:val="00341750"/>
    <w:rsid w:val="00341A9D"/>
    <w:rsid w:val="00341D6A"/>
    <w:rsid w:val="0034708C"/>
    <w:rsid w:val="003505A1"/>
    <w:rsid w:val="00356E07"/>
    <w:rsid w:val="00356E23"/>
    <w:rsid w:val="00361E11"/>
    <w:rsid w:val="00364D3E"/>
    <w:rsid w:val="0036548D"/>
    <w:rsid w:val="003662CD"/>
    <w:rsid w:val="00373519"/>
    <w:rsid w:val="003743B9"/>
    <w:rsid w:val="00374D11"/>
    <w:rsid w:val="00381362"/>
    <w:rsid w:val="00387A21"/>
    <w:rsid w:val="00391FF1"/>
    <w:rsid w:val="003952F6"/>
    <w:rsid w:val="003968EB"/>
    <w:rsid w:val="003A26BF"/>
    <w:rsid w:val="003B02DA"/>
    <w:rsid w:val="003B4107"/>
    <w:rsid w:val="003B594A"/>
    <w:rsid w:val="003C02B0"/>
    <w:rsid w:val="003C02E7"/>
    <w:rsid w:val="003D4CA9"/>
    <w:rsid w:val="003F4F75"/>
    <w:rsid w:val="003F54CE"/>
    <w:rsid w:val="003F758E"/>
    <w:rsid w:val="003F783F"/>
    <w:rsid w:val="003F7ACA"/>
    <w:rsid w:val="0040153F"/>
    <w:rsid w:val="00401AAD"/>
    <w:rsid w:val="00401C54"/>
    <w:rsid w:val="00401C79"/>
    <w:rsid w:val="004042A9"/>
    <w:rsid w:val="004101E4"/>
    <w:rsid w:val="00410748"/>
    <w:rsid w:val="00410E42"/>
    <w:rsid w:val="00411305"/>
    <w:rsid w:val="00412151"/>
    <w:rsid w:val="00412DB5"/>
    <w:rsid w:val="004140C7"/>
    <w:rsid w:val="004156FC"/>
    <w:rsid w:val="00425F37"/>
    <w:rsid w:val="00426002"/>
    <w:rsid w:val="00426BAE"/>
    <w:rsid w:val="00433F06"/>
    <w:rsid w:val="00435756"/>
    <w:rsid w:val="00435872"/>
    <w:rsid w:val="0044269E"/>
    <w:rsid w:val="00444CAF"/>
    <w:rsid w:val="00445D64"/>
    <w:rsid w:val="00452384"/>
    <w:rsid w:val="0045509E"/>
    <w:rsid w:val="00456103"/>
    <w:rsid w:val="00456F72"/>
    <w:rsid w:val="00457691"/>
    <w:rsid w:val="00457984"/>
    <w:rsid w:val="00472E52"/>
    <w:rsid w:val="00472F01"/>
    <w:rsid w:val="00481961"/>
    <w:rsid w:val="004821D1"/>
    <w:rsid w:val="00482A99"/>
    <w:rsid w:val="00487641"/>
    <w:rsid w:val="004904FA"/>
    <w:rsid w:val="00495EFD"/>
    <w:rsid w:val="00495F3E"/>
    <w:rsid w:val="004A737D"/>
    <w:rsid w:val="004B0F59"/>
    <w:rsid w:val="004B12A6"/>
    <w:rsid w:val="004C16B2"/>
    <w:rsid w:val="004C2DA9"/>
    <w:rsid w:val="004D009C"/>
    <w:rsid w:val="004D4848"/>
    <w:rsid w:val="004D6530"/>
    <w:rsid w:val="004E0454"/>
    <w:rsid w:val="004E3E7A"/>
    <w:rsid w:val="004E4177"/>
    <w:rsid w:val="004E71B2"/>
    <w:rsid w:val="004E7D6E"/>
    <w:rsid w:val="004F2DED"/>
    <w:rsid w:val="00502F65"/>
    <w:rsid w:val="0050418D"/>
    <w:rsid w:val="005067B6"/>
    <w:rsid w:val="005070D9"/>
    <w:rsid w:val="00507DA7"/>
    <w:rsid w:val="00515599"/>
    <w:rsid w:val="0051718B"/>
    <w:rsid w:val="00527883"/>
    <w:rsid w:val="005311F2"/>
    <w:rsid w:val="0053456E"/>
    <w:rsid w:val="005358F7"/>
    <w:rsid w:val="00536D4B"/>
    <w:rsid w:val="005374F4"/>
    <w:rsid w:val="0054188C"/>
    <w:rsid w:val="00547FBB"/>
    <w:rsid w:val="00551B2E"/>
    <w:rsid w:val="00551B4C"/>
    <w:rsid w:val="00560504"/>
    <w:rsid w:val="00560FA3"/>
    <w:rsid w:val="005654AC"/>
    <w:rsid w:val="00566430"/>
    <w:rsid w:val="00567E38"/>
    <w:rsid w:val="0057112D"/>
    <w:rsid w:val="005731A7"/>
    <w:rsid w:val="00573238"/>
    <w:rsid w:val="005738E4"/>
    <w:rsid w:val="00577010"/>
    <w:rsid w:val="00577469"/>
    <w:rsid w:val="00577A74"/>
    <w:rsid w:val="00582059"/>
    <w:rsid w:val="00583D2A"/>
    <w:rsid w:val="00584531"/>
    <w:rsid w:val="0059199A"/>
    <w:rsid w:val="005956BA"/>
    <w:rsid w:val="00596D1D"/>
    <w:rsid w:val="005A0089"/>
    <w:rsid w:val="005B4AFB"/>
    <w:rsid w:val="005C1173"/>
    <w:rsid w:val="005D074A"/>
    <w:rsid w:val="005D1F02"/>
    <w:rsid w:val="005D54C2"/>
    <w:rsid w:val="005D630D"/>
    <w:rsid w:val="005D7389"/>
    <w:rsid w:val="005D753E"/>
    <w:rsid w:val="005E1ADC"/>
    <w:rsid w:val="005E2999"/>
    <w:rsid w:val="005E53CE"/>
    <w:rsid w:val="005E5A0A"/>
    <w:rsid w:val="005E6CFD"/>
    <w:rsid w:val="005E7D9E"/>
    <w:rsid w:val="005F2243"/>
    <w:rsid w:val="00605A23"/>
    <w:rsid w:val="006065FB"/>
    <w:rsid w:val="00614697"/>
    <w:rsid w:val="006169AD"/>
    <w:rsid w:val="00616F4C"/>
    <w:rsid w:val="00623823"/>
    <w:rsid w:val="006254C1"/>
    <w:rsid w:val="00625F3C"/>
    <w:rsid w:val="006274DA"/>
    <w:rsid w:val="006342FB"/>
    <w:rsid w:val="006345F1"/>
    <w:rsid w:val="00635916"/>
    <w:rsid w:val="006430CC"/>
    <w:rsid w:val="00643AD0"/>
    <w:rsid w:val="00645C80"/>
    <w:rsid w:val="00646043"/>
    <w:rsid w:val="006505D9"/>
    <w:rsid w:val="0065354A"/>
    <w:rsid w:val="00655529"/>
    <w:rsid w:val="0066209C"/>
    <w:rsid w:val="00663A41"/>
    <w:rsid w:val="00663F87"/>
    <w:rsid w:val="00666710"/>
    <w:rsid w:val="0067253C"/>
    <w:rsid w:val="00672982"/>
    <w:rsid w:val="00680167"/>
    <w:rsid w:val="00685A3C"/>
    <w:rsid w:val="00686210"/>
    <w:rsid w:val="00690155"/>
    <w:rsid w:val="006914EF"/>
    <w:rsid w:val="006949E5"/>
    <w:rsid w:val="006A1262"/>
    <w:rsid w:val="006A2A0C"/>
    <w:rsid w:val="006A2D31"/>
    <w:rsid w:val="006A3555"/>
    <w:rsid w:val="006A3D4B"/>
    <w:rsid w:val="006A7D2D"/>
    <w:rsid w:val="006B1913"/>
    <w:rsid w:val="006B1B29"/>
    <w:rsid w:val="006B4F2D"/>
    <w:rsid w:val="006B73C5"/>
    <w:rsid w:val="006B745C"/>
    <w:rsid w:val="006C2C9F"/>
    <w:rsid w:val="006C2FEE"/>
    <w:rsid w:val="006C4569"/>
    <w:rsid w:val="006C5816"/>
    <w:rsid w:val="006D7EE7"/>
    <w:rsid w:val="006D7F4B"/>
    <w:rsid w:val="006E1110"/>
    <w:rsid w:val="006E1B9C"/>
    <w:rsid w:val="006E1D41"/>
    <w:rsid w:val="006E3851"/>
    <w:rsid w:val="006E6D3C"/>
    <w:rsid w:val="006E74D6"/>
    <w:rsid w:val="006F1E2E"/>
    <w:rsid w:val="006F4F4D"/>
    <w:rsid w:val="00700A1E"/>
    <w:rsid w:val="00702E2E"/>
    <w:rsid w:val="00713C87"/>
    <w:rsid w:val="007149C5"/>
    <w:rsid w:val="007163F6"/>
    <w:rsid w:val="0072126F"/>
    <w:rsid w:val="007221C0"/>
    <w:rsid w:val="00724022"/>
    <w:rsid w:val="007257C1"/>
    <w:rsid w:val="0073118C"/>
    <w:rsid w:val="00731198"/>
    <w:rsid w:val="007335F6"/>
    <w:rsid w:val="00733DE8"/>
    <w:rsid w:val="00737C61"/>
    <w:rsid w:val="0074577B"/>
    <w:rsid w:val="00747438"/>
    <w:rsid w:val="007506BD"/>
    <w:rsid w:val="00751837"/>
    <w:rsid w:val="00757F2C"/>
    <w:rsid w:val="0076317F"/>
    <w:rsid w:val="00764EB4"/>
    <w:rsid w:val="007673AA"/>
    <w:rsid w:val="007742A9"/>
    <w:rsid w:val="00777665"/>
    <w:rsid w:val="007815B0"/>
    <w:rsid w:val="00786636"/>
    <w:rsid w:val="00793EA0"/>
    <w:rsid w:val="007945D0"/>
    <w:rsid w:val="00794B3C"/>
    <w:rsid w:val="007A141B"/>
    <w:rsid w:val="007A31B5"/>
    <w:rsid w:val="007A5CCD"/>
    <w:rsid w:val="007A7278"/>
    <w:rsid w:val="007B0132"/>
    <w:rsid w:val="007B4401"/>
    <w:rsid w:val="007B4D1B"/>
    <w:rsid w:val="007B6B04"/>
    <w:rsid w:val="007C1FBE"/>
    <w:rsid w:val="007C38D4"/>
    <w:rsid w:val="007C49A9"/>
    <w:rsid w:val="007C71D1"/>
    <w:rsid w:val="007D0F01"/>
    <w:rsid w:val="007D12A2"/>
    <w:rsid w:val="007D2DAB"/>
    <w:rsid w:val="007D39A6"/>
    <w:rsid w:val="007D4A51"/>
    <w:rsid w:val="007D519B"/>
    <w:rsid w:val="007D5533"/>
    <w:rsid w:val="007D58A0"/>
    <w:rsid w:val="007E1D99"/>
    <w:rsid w:val="007E2D51"/>
    <w:rsid w:val="007E5C62"/>
    <w:rsid w:val="007F0F4D"/>
    <w:rsid w:val="007F57E7"/>
    <w:rsid w:val="00802E72"/>
    <w:rsid w:val="00807E43"/>
    <w:rsid w:val="00812034"/>
    <w:rsid w:val="00822A12"/>
    <w:rsid w:val="008230D9"/>
    <w:rsid w:val="0082425C"/>
    <w:rsid w:val="00825ABD"/>
    <w:rsid w:val="008261A7"/>
    <w:rsid w:val="00831E04"/>
    <w:rsid w:val="00833D7A"/>
    <w:rsid w:val="0083536C"/>
    <w:rsid w:val="00840ED6"/>
    <w:rsid w:val="008429A6"/>
    <w:rsid w:val="00844547"/>
    <w:rsid w:val="00845E11"/>
    <w:rsid w:val="00853CEE"/>
    <w:rsid w:val="008553EF"/>
    <w:rsid w:val="00855561"/>
    <w:rsid w:val="008557EC"/>
    <w:rsid w:val="00860851"/>
    <w:rsid w:val="00864CE7"/>
    <w:rsid w:val="00872AC4"/>
    <w:rsid w:val="00873033"/>
    <w:rsid w:val="008775E6"/>
    <w:rsid w:val="00880BFB"/>
    <w:rsid w:val="00882264"/>
    <w:rsid w:val="008826C3"/>
    <w:rsid w:val="0088273A"/>
    <w:rsid w:val="008856EA"/>
    <w:rsid w:val="00886CB4"/>
    <w:rsid w:val="00886EAB"/>
    <w:rsid w:val="00890113"/>
    <w:rsid w:val="00890F8A"/>
    <w:rsid w:val="008947AF"/>
    <w:rsid w:val="00894CB5"/>
    <w:rsid w:val="00894F73"/>
    <w:rsid w:val="008953CF"/>
    <w:rsid w:val="008A1135"/>
    <w:rsid w:val="008A377E"/>
    <w:rsid w:val="008A3C6D"/>
    <w:rsid w:val="008A7280"/>
    <w:rsid w:val="008B1073"/>
    <w:rsid w:val="008B3317"/>
    <w:rsid w:val="008B5383"/>
    <w:rsid w:val="008B57EE"/>
    <w:rsid w:val="008B59B6"/>
    <w:rsid w:val="008B7F03"/>
    <w:rsid w:val="008C596D"/>
    <w:rsid w:val="008C77A0"/>
    <w:rsid w:val="008D5CCB"/>
    <w:rsid w:val="008D63F8"/>
    <w:rsid w:val="008E45FA"/>
    <w:rsid w:val="008F5C0A"/>
    <w:rsid w:val="00902E20"/>
    <w:rsid w:val="0091598E"/>
    <w:rsid w:val="00920B34"/>
    <w:rsid w:val="00921B09"/>
    <w:rsid w:val="00922F59"/>
    <w:rsid w:val="00923380"/>
    <w:rsid w:val="0092437F"/>
    <w:rsid w:val="00924596"/>
    <w:rsid w:val="00926B1F"/>
    <w:rsid w:val="0093425E"/>
    <w:rsid w:val="00935521"/>
    <w:rsid w:val="00942B6A"/>
    <w:rsid w:val="009440A9"/>
    <w:rsid w:val="00944BF7"/>
    <w:rsid w:val="009526C0"/>
    <w:rsid w:val="00952EB5"/>
    <w:rsid w:val="00953077"/>
    <w:rsid w:val="00953D0F"/>
    <w:rsid w:val="00954A7C"/>
    <w:rsid w:val="009564FD"/>
    <w:rsid w:val="00961935"/>
    <w:rsid w:val="00962155"/>
    <w:rsid w:val="00965BD6"/>
    <w:rsid w:val="00966685"/>
    <w:rsid w:val="0096668A"/>
    <w:rsid w:val="0096709C"/>
    <w:rsid w:val="0097021E"/>
    <w:rsid w:val="009736E8"/>
    <w:rsid w:val="0097458D"/>
    <w:rsid w:val="00976139"/>
    <w:rsid w:val="00981EAF"/>
    <w:rsid w:val="00984A98"/>
    <w:rsid w:val="00991098"/>
    <w:rsid w:val="009957E2"/>
    <w:rsid w:val="0099654E"/>
    <w:rsid w:val="0099739C"/>
    <w:rsid w:val="009A1AEC"/>
    <w:rsid w:val="009A2155"/>
    <w:rsid w:val="009A2304"/>
    <w:rsid w:val="009A5A9D"/>
    <w:rsid w:val="009A5FD4"/>
    <w:rsid w:val="009B0F3A"/>
    <w:rsid w:val="009B2567"/>
    <w:rsid w:val="009B365E"/>
    <w:rsid w:val="009B73DD"/>
    <w:rsid w:val="009C7BED"/>
    <w:rsid w:val="009D2393"/>
    <w:rsid w:val="009D24AD"/>
    <w:rsid w:val="009D50AA"/>
    <w:rsid w:val="009D55E8"/>
    <w:rsid w:val="009E6103"/>
    <w:rsid w:val="009F1B13"/>
    <w:rsid w:val="009F388B"/>
    <w:rsid w:val="009F7267"/>
    <w:rsid w:val="00A0023A"/>
    <w:rsid w:val="00A0044B"/>
    <w:rsid w:val="00A007A0"/>
    <w:rsid w:val="00A0083A"/>
    <w:rsid w:val="00A136E8"/>
    <w:rsid w:val="00A16133"/>
    <w:rsid w:val="00A16F33"/>
    <w:rsid w:val="00A217FB"/>
    <w:rsid w:val="00A30C06"/>
    <w:rsid w:val="00A31CCC"/>
    <w:rsid w:val="00A46B1D"/>
    <w:rsid w:val="00A50A78"/>
    <w:rsid w:val="00A51AF1"/>
    <w:rsid w:val="00A57E5B"/>
    <w:rsid w:val="00A620BE"/>
    <w:rsid w:val="00A632A0"/>
    <w:rsid w:val="00A64CA8"/>
    <w:rsid w:val="00A657E7"/>
    <w:rsid w:val="00A65E96"/>
    <w:rsid w:val="00A6681F"/>
    <w:rsid w:val="00A66CAE"/>
    <w:rsid w:val="00A747AA"/>
    <w:rsid w:val="00A8076E"/>
    <w:rsid w:val="00A85EBB"/>
    <w:rsid w:val="00A87587"/>
    <w:rsid w:val="00A92666"/>
    <w:rsid w:val="00AA0139"/>
    <w:rsid w:val="00AA31A3"/>
    <w:rsid w:val="00AA39FE"/>
    <w:rsid w:val="00AA477A"/>
    <w:rsid w:val="00AA7BF6"/>
    <w:rsid w:val="00AB14B7"/>
    <w:rsid w:val="00AB1B8F"/>
    <w:rsid w:val="00AB4C56"/>
    <w:rsid w:val="00AD1A80"/>
    <w:rsid w:val="00AD347A"/>
    <w:rsid w:val="00AD3DCB"/>
    <w:rsid w:val="00AD52CB"/>
    <w:rsid w:val="00AD63B4"/>
    <w:rsid w:val="00AD79FB"/>
    <w:rsid w:val="00AD7B8E"/>
    <w:rsid w:val="00AE1BC4"/>
    <w:rsid w:val="00AE7BD6"/>
    <w:rsid w:val="00AF231F"/>
    <w:rsid w:val="00AF266F"/>
    <w:rsid w:val="00AF5D63"/>
    <w:rsid w:val="00AF6509"/>
    <w:rsid w:val="00B0078B"/>
    <w:rsid w:val="00B00B65"/>
    <w:rsid w:val="00B052E5"/>
    <w:rsid w:val="00B1125E"/>
    <w:rsid w:val="00B1175B"/>
    <w:rsid w:val="00B13310"/>
    <w:rsid w:val="00B17850"/>
    <w:rsid w:val="00B24A0C"/>
    <w:rsid w:val="00B3049B"/>
    <w:rsid w:val="00B30954"/>
    <w:rsid w:val="00B31B35"/>
    <w:rsid w:val="00B32667"/>
    <w:rsid w:val="00B3382F"/>
    <w:rsid w:val="00B3483C"/>
    <w:rsid w:val="00B37263"/>
    <w:rsid w:val="00B422B9"/>
    <w:rsid w:val="00B44270"/>
    <w:rsid w:val="00B44792"/>
    <w:rsid w:val="00B44FCD"/>
    <w:rsid w:val="00B51018"/>
    <w:rsid w:val="00B56C41"/>
    <w:rsid w:val="00B577EC"/>
    <w:rsid w:val="00B57D35"/>
    <w:rsid w:val="00B618CB"/>
    <w:rsid w:val="00B74E64"/>
    <w:rsid w:val="00B76396"/>
    <w:rsid w:val="00B82406"/>
    <w:rsid w:val="00B85720"/>
    <w:rsid w:val="00B90AC8"/>
    <w:rsid w:val="00B9129A"/>
    <w:rsid w:val="00BA427C"/>
    <w:rsid w:val="00BA4E4D"/>
    <w:rsid w:val="00BA6EEC"/>
    <w:rsid w:val="00BB0B96"/>
    <w:rsid w:val="00BB31CC"/>
    <w:rsid w:val="00BB3518"/>
    <w:rsid w:val="00BB4385"/>
    <w:rsid w:val="00BB6956"/>
    <w:rsid w:val="00BC0967"/>
    <w:rsid w:val="00BD1480"/>
    <w:rsid w:val="00BD15F1"/>
    <w:rsid w:val="00BD2611"/>
    <w:rsid w:val="00BD5768"/>
    <w:rsid w:val="00BD6DA3"/>
    <w:rsid w:val="00BE0246"/>
    <w:rsid w:val="00BE33D1"/>
    <w:rsid w:val="00BF6386"/>
    <w:rsid w:val="00C06129"/>
    <w:rsid w:val="00C06988"/>
    <w:rsid w:val="00C07824"/>
    <w:rsid w:val="00C07C47"/>
    <w:rsid w:val="00C142AB"/>
    <w:rsid w:val="00C16C67"/>
    <w:rsid w:val="00C201D3"/>
    <w:rsid w:val="00C2126D"/>
    <w:rsid w:val="00C21279"/>
    <w:rsid w:val="00C219E9"/>
    <w:rsid w:val="00C23FF9"/>
    <w:rsid w:val="00C2565D"/>
    <w:rsid w:val="00C3412F"/>
    <w:rsid w:val="00C36C1C"/>
    <w:rsid w:val="00C376EA"/>
    <w:rsid w:val="00C425FA"/>
    <w:rsid w:val="00C4489C"/>
    <w:rsid w:val="00C44B26"/>
    <w:rsid w:val="00C46FC3"/>
    <w:rsid w:val="00C556C8"/>
    <w:rsid w:val="00C56786"/>
    <w:rsid w:val="00C60558"/>
    <w:rsid w:val="00C62356"/>
    <w:rsid w:val="00C647FC"/>
    <w:rsid w:val="00C71B6F"/>
    <w:rsid w:val="00C72AB8"/>
    <w:rsid w:val="00C75A26"/>
    <w:rsid w:val="00C83308"/>
    <w:rsid w:val="00C9129D"/>
    <w:rsid w:val="00C95CED"/>
    <w:rsid w:val="00CA11C0"/>
    <w:rsid w:val="00CA5121"/>
    <w:rsid w:val="00CA5193"/>
    <w:rsid w:val="00CA7E1B"/>
    <w:rsid w:val="00CB0143"/>
    <w:rsid w:val="00CB0399"/>
    <w:rsid w:val="00CB45D9"/>
    <w:rsid w:val="00CC1A4D"/>
    <w:rsid w:val="00CC22AC"/>
    <w:rsid w:val="00CC4C7E"/>
    <w:rsid w:val="00CC7139"/>
    <w:rsid w:val="00CD4104"/>
    <w:rsid w:val="00CD453E"/>
    <w:rsid w:val="00CD746C"/>
    <w:rsid w:val="00CE0DCC"/>
    <w:rsid w:val="00CE38EE"/>
    <w:rsid w:val="00CE514E"/>
    <w:rsid w:val="00CE732C"/>
    <w:rsid w:val="00CE7947"/>
    <w:rsid w:val="00CE7A77"/>
    <w:rsid w:val="00CF0698"/>
    <w:rsid w:val="00CF24D6"/>
    <w:rsid w:val="00CF2501"/>
    <w:rsid w:val="00CF3F64"/>
    <w:rsid w:val="00CF608E"/>
    <w:rsid w:val="00D05324"/>
    <w:rsid w:val="00D07B5A"/>
    <w:rsid w:val="00D124B1"/>
    <w:rsid w:val="00D16637"/>
    <w:rsid w:val="00D16D2F"/>
    <w:rsid w:val="00D223A0"/>
    <w:rsid w:val="00D2763F"/>
    <w:rsid w:val="00D33E85"/>
    <w:rsid w:val="00D40B59"/>
    <w:rsid w:val="00D4529E"/>
    <w:rsid w:val="00D50779"/>
    <w:rsid w:val="00D621D9"/>
    <w:rsid w:val="00D63D1E"/>
    <w:rsid w:val="00D643EE"/>
    <w:rsid w:val="00D64D51"/>
    <w:rsid w:val="00D654BC"/>
    <w:rsid w:val="00D656C4"/>
    <w:rsid w:val="00D67573"/>
    <w:rsid w:val="00D75F87"/>
    <w:rsid w:val="00D7615C"/>
    <w:rsid w:val="00D77CDD"/>
    <w:rsid w:val="00D80B6A"/>
    <w:rsid w:val="00D85AFE"/>
    <w:rsid w:val="00D90DC4"/>
    <w:rsid w:val="00D965E1"/>
    <w:rsid w:val="00D97BD3"/>
    <w:rsid w:val="00DA53E8"/>
    <w:rsid w:val="00DA6609"/>
    <w:rsid w:val="00DA718D"/>
    <w:rsid w:val="00DB11E3"/>
    <w:rsid w:val="00DB240C"/>
    <w:rsid w:val="00DB6877"/>
    <w:rsid w:val="00DC0EFF"/>
    <w:rsid w:val="00DC2B2F"/>
    <w:rsid w:val="00DC2BF8"/>
    <w:rsid w:val="00DC2F80"/>
    <w:rsid w:val="00DD3AA3"/>
    <w:rsid w:val="00DD646F"/>
    <w:rsid w:val="00DD7875"/>
    <w:rsid w:val="00DE077F"/>
    <w:rsid w:val="00DE37EF"/>
    <w:rsid w:val="00DE66E7"/>
    <w:rsid w:val="00DF4682"/>
    <w:rsid w:val="00E003F5"/>
    <w:rsid w:val="00E05F6B"/>
    <w:rsid w:val="00E10009"/>
    <w:rsid w:val="00E14C51"/>
    <w:rsid w:val="00E218EA"/>
    <w:rsid w:val="00E25A20"/>
    <w:rsid w:val="00E26845"/>
    <w:rsid w:val="00E2798B"/>
    <w:rsid w:val="00E32012"/>
    <w:rsid w:val="00E3327B"/>
    <w:rsid w:val="00E415C6"/>
    <w:rsid w:val="00E43813"/>
    <w:rsid w:val="00E51BE9"/>
    <w:rsid w:val="00E51D99"/>
    <w:rsid w:val="00E52890"/>
    <w:rsid w:val="00E55316"/>
    <w:rsid w:val="00E6013D"/>
    <w:rsid w:val="00E62AF2"/>
    <w:rsid w:val="00E65BF5"/>
    <w:rsid w:val="00E67FE1"/>
    <w:rsid w:val="00E71E11"/>
    <w:rsid w:val="00E7404B"/>
    <w:rsid w:val="00E745A1"/>
    <w:rsid w:val="00E7625D"/>
    <w:rsid w:val="00E82C4B"/>
    <w:rsid w:val="00E86B89"/>
    <w:rsid w:val="00E900DE"/>
    <w:rsid w:val="00E95171"/>
    <w:rsid w:val="00E95985"/>
    <w:rsid w:val="00E95B84"/>
    <w:rsid w:val="00EA0535"/>
    <w:rsid w:val="00EA68EA"/>
    <w:rsid w:val="00EA6A34"/>
    <w:rsid w:val="00EB07D9"/>
    <w:rsid w:val="00EB0C24"/>
    <w:rsid w:val="00EB4EF0"/>
    <w:rsid w:val="00EB6C97"/>
    <w:rsid w:val="00EB7A53"/>
    <w:rsid w:val="00EC5731"/>
    <w:rsid w:val="00EC58F4"/>
    <w:rsid w:val="00EC58F6"/>
    <w:rsid w:val="00EC71C6"/>
    <w:rsid w:val="00ED0244"/>
    <w:rsid w:val="00ED7F2F"/>
    <w:rsid w:val="00EE037A"/>
    <w:rsid w:val="00EE2E70"/>
    <w:rsid w:val="00EE40B8"/>
    <w:rsid w:val="00EE4A55"/>
    <w:rsid w:val="00EE59EC"/>
    <w:rsid w:val="00EE772E"/>
    <w:rsid w:val="00F1035B"/>
    <w:rsid w:val="00F1078F"/>
    <w:rsid w:val="00F20E0D"/>
    <w:rsid w:val="00F2179A"/>
    <w:rsid w:val="00F232C9"/>
    <w:rsid w:val="00F30739"/>
    <w:rsid w:val="00F41B95"/>
    <w:rsid w:val="00F43696"/>
    <w:rsid w:val="00F54EF5"/>
    <w:rsid w:val="00F55A66"/>
    <w:rsid w:val="00F642D9"/>
    <w:rsid w:val="00F664CD"/>
    <w:rsid w:val="00F667E4"/>
    <w:rsid w:val="00F67163"/>
    <w:rsid w:val="00F748D5"/>
    <w:rsid w:val="00F87183"/>
    <w:rsid w:val="00F91976"/>
    <w:rsid w:val="00F92A98"/>
    <w:rsid w:val="00F9702D"/>
    <w:rsid w:val="00FA0449"/>
    <w:rsid w:val="00FA48E3"/>
    <w:rsid w:val="00FA56C2"/>
    <w:rsid w:val="00FA61D1"/>
    <w:rsid w:val="00FA63AB"/>
    <w:rsid w:val="00FB1DA4"/>
    <w:rsid w:val="00FC2C73"/>
    <w:rsid w:val="00FC50E6"/>
    <w:rsid w:val="00FD072A"/>
    <w:rsid w:val="00FD5974"/>
    <w:rsid w:val="00FD7994"/>
    <w:rsid w:val="00FE0D0F"/>
    <w:rsid w:val="00FE3065"/>
    <w:rsid w:val="00FE3ED7"/>
    <w:rsid w:val="00FE5C9E"/>
    <w:rsid w:val="00FE621D"/>
    <w:rsid w:val="00FE7BC7"/>
    <w:rsid w:val="00FF13D3"/>
    <w:rsid w:val="00FF22DD"/>
    <w:rsid w:val="00FF5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DED2"/>
  <w15:docId w15:val="{5C627B63-A5A0-43B5-8800-4A9A4FC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0B34"/>
  </w:style>
  <w:style w:type="paragraph" w:styleId="berschrift1">
    <w:name w:val="heading 1"/>
    <w:basedOn w:val="Standard"/>
    <w:next w:val="Standard"/>
    <w:link w:val="berschrift1Zchn"/>
    <w:uiPriority w:val="9"/>
    <w:qFormat/>
    <w:rsid w:val="00920B3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semiHidden/>
    <w:unhideWhenUsed/>
    <w:qFormat/>
    <w:rsid w:val="00920B3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erschrift3">
    <w:name w:val="heading 3"/>
    <w:basedOn w:val="Standard"/>
    <w:next w:val="Standard"/>
    <w:link w:val="berschrift3Zchn"/>
    <w:uiPriority w:val="9"/>
    <w:semiHidden/>
    <w:unhideWhenUsed/>
    <w:qFormat/>
    <w:rsid w:val="00920B3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erschrift4">
    <w:name w:val="heading 4"/>
    <w:basedOn w:val="Standard"/>
    <w:next w:val="Standard"/>
    <w:link w:val="berschrift4Zchn"/>
    <w:uiPriority w:val="9"/>
    <w:semiHidden/>
    <w:unhideWhenUsed/>
    <w:qFormat/>
    <w:rsid w:val="00920B3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semiHidden/>
    <w:unhideWhenUsed/>
    <w:qFormat/>
    <w:rsid w:val="00920B3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erschrift6">
    <w:name w:val="heading 6"/>
    <w:basedOn w:val="Standard"/>
    <w:next w:val="Standard"/>
    <w:link w:val="berschrift6Zchn"/>
    <w:uiPriority w:val="9"/>
    <w:semiHidden/>
    <w:unhideWhenUsed/>
    <w:qFormat/>
    <w:rsid w:val="00920B3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920B34"/>
    <w:pPr>
      <w:keepNext/>
      <w:keepLines/>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920B3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920B3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ema">
    <w:name w:val="Thema"/>
    <w:basedOn w:val="Standard"/>
    <w:next w:val="Standard"/>
    <w:rsid w:val="00E67FE1"/>
    <w:pPr>
      <w:spacing w:before="240"/>
    </w:pPr>
    <w:rPr>
      <w:rFonts w:ascii="Frutiger LT 55 Roman" w:hAnsi="Frutiger LT 55 Roman"/>
    </w:rPr>
  </w:style>
  <w:style w:type="paragraph" w:customStyle="1" w:styleId="Aktionberschrift">
    <w:name w:val="Aktion_Überschrift"/>
    <w:basedOn w:val="Thema"/>
    <w:next w:val="Standard"/>
    <w:rsid w:val="00E67FE1"/>
    <w:pPr>
      <w:jc w:val="center"/>
    </w:pPr>
  </w:style>
  <w:style w:type="paragraph" w:customStyle="1" w:styleId="Aktion">
    <w:name w:val="Aktion"/>
    <w:basedOn w:val="Standard"/>
    <w:next w:val="Standard"/>
    <w:rsid w:val="00E67FE1"/>
    <w:pPr>
      <w:jc w:val="center"/>
    </w:pPr>
  </w:style>
  <w:style w:type="paragraph" w:customStyle="1" w:styleId="Tabelleneintrag">
    <w:name w:val="Tabelleneintrag"/>
    <w:basedOn w:val="Standard"/>
    <w:rsid w:val="00E67FE1"/>
    <w:rPr>
      <w:sz w:val="20"/>
      <w:szCs w:val="20"/>
    </w:rPr>
  </w:style>
  <w:style w:type="paragraph" w:styleId="Kopfzeile">
    <w:name w:val="header"/>
    <w:basedOn w:val="Standard"/>
    <w:rsid w:val="00E67FE1"/>
    <w:pPr>
      <w:spacing w:after="0" w:line="240" w:lineRule="auto"/>
    </w:pPr>
    <w:rPr>
      <w:rFonts w:ascii="Frutiger LT 55 Roman" w:hAnsi="Frutiger LT 55 Roman"/>
      <w:caps/>
      <w:sz w:val="28"/>
      <w:szCs w:val="28"/>
    </w:rPr>
  </w:style>
  <w:style w:type="paragraph" w:customStyle="1" w:styleId="Aufzhlung">
    <w:name w:val="Aufzählung"/>
    <w:basedOn w:val="Standard"/>
    <w:rsid w:val="00B44792"/>
    <w:pPr>
      <w:numPr>
        <w:numId w:val="3"/>
      </w:numPr>
      <w:spacing w:before="60" w:after="60" w:line="240" w:lineRule="auto"/>
    </w:pPr>
  </w:style>
  <w:style w:type="paragraph" w:customStyle="1" w:styleId="Zwischenberschrift">
    <w:name w:val="Zwischenüberschrift"/>
    <w:basedOn w:val="Standard"/>
    <w:next w:val="Standard"/>
    <w:rsid w:val="00B44792"/>
    <w:pPr>
      <w:spacing w:before="240" w:after="240" w:line="240" w:lineRule="auto"/>
    </w:pPr>
    <w:rPr>
      <w:rFonts w:ascii="Frutiger LT 55 Roman" w:hAnsi="Frutiger LT 55 Roman"/>
    </w:rPr>
  </w:style>
  <w:style w:type="paragraph" w:customStyle="1" w:styleId="StandardbreiterRand">
    <w:name w:val="Standard_breiter_Rand"/>
    <w:basedOn w:val="Standard"/>
    <w:rsid w:val="00E67FE1"/>
    <w:pPr>
      <w:ind w:right="2268"/>
    </w:pPr>
  </w:style>
  <w:style w:type="paragraph" w:styleId="Fuzeile">
    <w:name w:val="footer"/>
    <w:basedOn w:val="Standard"/>
    <w:rsid w:val="00E67FE1"/>
    <w:pPr>
      <w:jc w:val="center"/>
    </w:pPr>
  </w:style>
  <w:style w:type="paragraph" w:customStyle="1" w:styleId="Tabellenzeile">
    <w:name w:val="Tabellenzeile"/>
    <w:basedOn w:val="Standard"/>
    <w:rsid w:val="00E67FE1"/>
    <w:pPr>
      <w:spacing w:before="60" w:after="60" w:line="240" w:lineRule="auto"/>
    </w:pPr>
    <w:rPr>
      <w:sz w:val="20"/>
      <w:szCs w:val="20"/>
    </w:rPr>
  </w:style>
  <w:style w:type="paragraph" w:customStyle="1" w:styleId="Schlagzeile">
    <w:name w:val="Schlagzeile"/>
    <w:basedOn w:val="Standard"/>
    <w:next w:val="Standard"/>
    <w:rsid w:val="00E67FE1"/>
    <w:pPr>
      <w:spacing w:after="240" w:line="240" w:lineRule="auto"/>
    </w:pPr>
    <w:rPr>
      <w:rFonts w:ascii="Frutiger LT 55 Roman" w:hAnsi="Frutiger LT 55 Roman"/>
      <w:sz w:val="32"/>
      <w:szCs w:val="32"/>
    </w:rPr>
  </w:style>
  <w:style w:type="paragraph" w:customStyle="1" w:styleId="Vorzeile">
    <w:name w:val="Vorzeile"/>
    <w:basedOn w:val="Standard"/>
    <w:next w:val="Schlagzeile"/>
    <w:rsid w:val="00E67FE1"/>
    <w:pPr>
      <w:spacing w:after="180" w:line="240" w:lineRule="auto"/>
    </w:pPr>
    <w:rPr>
      <w:rFonts w:ascii="Frutiger LT 55 Roman" w:hAnsi="Frutiger LT 55 Roman"/>
    </w:rPr>
  </w:style>
  <w:style w:type="paragraph" w:customStyle="1" w:styleId="VorzeileOrt-Datum">
    <w:name w:val="Vorzeile_Ort-Datum"/>
    <w:basedOn w:val="Standard"/>
    <w:next w:val="Vorzeile"/>
    <w:rsid w:val="00E67FE1"/>
    <w:pPr>
      <w:spacing w:after="240" w:line="240" w:lineRule="auto"/>
    </w:pPr>
    <w:rPr>
      <w:u w:val="single"/>
    </w:rPr>
  </w:style>
  <w:style w:type="paragraph" w:customStyle="1" w:styleId="Kommentar">
    <w:name w:val="Kommentar"/>
    <w:basedOn w:val="Standard"/>
    <w:next w:val="Standard"/>
    <w:rsid w:val="00E67FE1"/>
    <w:pPr>
      <w:spacing w:before="240" w:line="240" w:lineRule="auto"/>
    </w:pPr>
    <w:rPr>
      <w:i/>
      <w:sz w:val="20"/>
      <w:szCs w:val="20"/>
    </w:rPr>
  </w:style>
  <w:style w:type="paragraph" w:customStyle="1" w:styleId="einzeilig">
    <w:name w:val="einzeilig"/>
    <w:basedOn w:val="Standard"/>
    <w:rsid w:val="00E67FE1"/>
    <w:pPr>
      <w:spacing w:line="240" w:lineRule="auto"/>
    </w:pPr>
  </w:style>
  <w:style w:type="paragraph" w:customStyle="1" w:styleId="Abbinder">
    <w:name w:val="Abbinder"/>
    <w:basedOn w:val="Kommentar"/>
    <w:rsid w:val="00B44792"/>
    <w:pPr>
      <w:spacing w:before="120"/>
    </w:pPr>
    <w:rPr>
      <w:i w:val="0"/>
      <w:sz w:val="16"/>
      <w:szCs w:val="16"/>
    </w:rPr>
  </w:style>
  <w:style w:type="paragraph" w:customStyle="1" w:styleId="Datumzeile">
    <w:name w:val="Datumzeile"/>
    <w:basedOn w:val="Standard"/>
    <w:next w:val="Vorzeile"/>
    <w:rsid w:val="00B44792"/>
    <w:pPr>
      <w:spacing w:after="480" w:line="240" w:lineRule="auto"/>
    </w:pPr>
    <w:rPr>
      <w:sz w:val="20"/>
      <w:szCs w:val="20"/>
    </w:rPr>
  </w:style>
  <w:style w:type="paragraph" w:styleId="Gruformel">
    <w:name w:val="Closing"/>
    <w:basedOn w:val="Standard"/>
    <w:rsid w:val="00B44792"/>
    <w:pPr>
      <w:spacing w:after="720" w:line="240" w:lineRule="auto"/>
    </w:pPr>
  </w:style>
  <w:style w:type="paragraph" w:customStyle="1" w:styleId="NamePosition">
    <w:name w:val="NamePosition"/>
    <w:basedOn w:val="Standard"/>
    <w:rsid w:val="00B44792"/>
    <w:pPr>
      <w:spacing w:line="240" w:lineRule="auto"/>
    </w:pPr>
  </w:style>
  <w:style w:type="paragraph" w:customStyle="1" w:styleId="Abteilung">
    <w:name w:val="Abteilung"/>
    <w:basedOn w:val="Standard"/>
    <w:next w:val="Standard"/>
    <w:rsid w:val="00D223A0"/>
    <w:pPr>
      <w:spacing w:before="20" w:after="240" w:line="240" w:lineRule="auto"/>
    </w:pPr>
    <w:rPr>
      <w:rFonts w:ascii="Frutiger LT 55 Roman" w:hAnsi="Frutiger LT 55 Roman"/>
      <w:caps/>
      <w:sz w:val="18"/>
      <w:szCs w:val="18"/>
    </w:rPr>
  </w:style>
  <w:style w:type="paragraph" w:customStyle="1" w:styleId="Tabellentext">
    <w:name w:val="Tabellentext"/>
    <w:basedOn w:val="Standard"/>
    <w:rsid w:val="00D223A0"/>
    <w:pPr>
      <w:spacing w:line="240" w:lineRule="auto"/>
    </w:pPr>
    <w:rPr>
      <w:szCs w:val="20"/>
    </w:rPr>
  </w:style>
  <w:style w:type="paragraph" w:customStyle="1" w:styleId="Sehrgeehrt">
    <w:name w:val="Sehr_geehrt"/>
    <w:basedOn w:val="Standard"/>
    <w:next w:val="Standard"/>
    <w:rsid w:val="00B44792"/>
    <w:pPr>
      <w:spacing w:before="360"/>
    </w:pPr>
  </w:style>
  <w:style w:type="paragraph" w:customStyle="1" w:styleId="Absender">
    <w:name w:val="Absender"/>
    <w:basedOn w:val="Standard"/>
    <w:rsid w:val="00D223A0"/>
    <w:pPr>
      <w:spacing w:line="240" w:lineRule="auto"/>
    </w:pPr>
  </w:style>
  <w:style w:type="paragraph" w:styleId="Textkrper2">
    <w:name w:val="Body Text 2"/>
    <w:basedOn w:val="Standard"/>
    <w:link w:val="Textkrper2Zchn"/>
    <w:rsid w:val="00AD79FB"/>
    <w:pPr>
      <w:spacing w:after="240"/>
      <w:jc w:val="both"/>
    </w:pPr>
    <w:rPr>
      <w:rFonts w:ascii="Optima" w:hAnsi="Optima"/>
      <w:szCs w:val="20"/>
    </w:rPr>
  </w:style>
  <w:style w:type="table" w:styleId="Tabellenraster">
    <w:name w:val="Table Grid"/>
    <w:basedOn w:val="NormaleTabelle"/>
    <w:rsid w:val="00535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458D"/>
    <w:rPr>
      <w:color w:val="0000FF"/>
      <w:u w:val="single"/>
    </w:rPr>
  </w:style>
  <w:style w:type="character" w:customStyle="1" w:styleId="Textkrper2Zchn">
    <w:name w:val="Textkörper 2 Zchn"/>
    <w:link w:val="Textkrper2"/>
    <w:rsid w:val="00923380"/>
    <w:rPr>
      <w:rFonts w:ascii="Optima" w:hAnsi="Optima"/>
      <w:sz w:val="24"/>
    </w:rPr>
  </w:style>
  <w:style w:type="paragraph" w:customStyle="1" w:styleId="MittleresRaster21">
    <w:name w:val="Mittleres Raster 21"/>
    <w:uiPriority w:val="1"/>
    <w:rsid w:val="00923380"/>
    <w:rPr>
      <w:rFonts w:ascii="Times" w:eastAsia="Times" w:hAnsi="Times"/>
      <w:sz w:val="24"/>
    </w:rPr>
  </w:style>
  <w:style w:type="paragraph" w:styleId="StandardWeb">
    <w:name w:val="Normal (Web)"/>
    <w:basedOn w:val="Standard"/>
    <w:uiPriority w:val="99"/>
    <w:unhideWhenUsed/>
    <w:rsid w:val="00981EAF"/>
    <w:pPr>
      <w:spacing w:before="100" w:beforeAutospacing="1" w:after="100" w:afterAutospacing="1" w:line="240" w:lineRule="auto"/>
    </w:pPr>
    <w:rPr>
      <w:rFonts w:ascii="Times New Roman" w:eastAsia="Calibri" w:hAnsi="Times New Roman"/>
    </w:rPr>
  </w:style>
  <w:style w:type="paragraph" w:styleId="Sprechblasentext">
    <w:name w:val="Balloon Text"/>
    <w:basedOn w:val="Standard"/>
    <w:link w:val="SprechblasentextZchn"/>
    <w:rsid w:val="001F114C"/>
    <w:pPr>
      <w:spacing w:after="0" w:line="240" w:lineRule="auto"/>
    </w:pPr>
    <w:rPr>
      <w:rFonts w:ascii="Tahoma" w:hAnsi="Tahoma" w:cs="Tahoma"/>
      <w:sz w:val="16"/>
      <w:szCs w:val="16"/>
    </w:rPr>
  </w:style>
  <w:style w:type="character" w:customStyle="1" w:styleId="SprechblasentextZchn">
    <w:name w:val="Sprechblasentext Zchn"/>
    <w:link w:val="Sprechblasentext"/>
    <w:rsid w:val="001F114C"/>
    <w:rPr>
      <w:rFonts w:ascii="Tahoma" w:hAnsi="Tahoma" w:cs="Tahoma"/>
      <w:sz w:val="16"/>
      <w:szCs w:val="16"/>
    </w:rPr>
  </w:style>
  <w:style w:type="character" w:styleId="Kommentarzeichen">
    <w:name w:val="annotation reference"/>
    <w:rsid w:val="00E2798B"/>
    <w:rPr>
      <w:sz w:val="16"/>
      <w:szCs w:val="16"/>
    </w:rPr>
  </w:style>
  <w:style w:type="paragraph" w:styleId="Kommentartext">
    <w:name w:val="annotation text"/>
    <w:basedOn w:val="Standard"/>
    <w:link w:val="KommentartextZchn"/>
    <w:rsid w:val="00E2798B"/>
    <w:rPr>
      <w:sz w:val="20"/>
      <w:szCs w:val="20"/>
    </w:rPr>
  </w:style>
  <w:style w:type="character" w:customStyle="1" w:styleId="KommentartextZchn">
    <w:name w:val="Kommentartext Zchn"/>
    <w:link w:val="Kommentartext"/>
    <w:rsid w:val="00E2798B"/>
    <w:rPr>
      <w:rFonts w:ascii="Frutiger LT 45 Light" w:hAnsi="Frutiger LT 45 Light"/>
    </w:rPr>
  </w:style>
  <w:style w:type="paragraph" w:styleId="Kommentarthema">
    <w:name w:val="annotation subject"/>
    <w:basedOn w:val="Kommentartext"/>
    <w:next w:val="Kommentartext"/>
    <w:link w:val="KommentarthemaZchn"/>
    <w:rsid w:val="00E2798B"/>
    <w:rPr>
      <w:b/>
      <w:bCs/>
    </w:rPr>
  </w:style>
  <w:style w:type="character" w:customStyle="1" w:styleId="KommentarthemaZchn">
    <w:name w:val="Kommentarthema Zchn"/>
    <w:link w:val="Kommentarthema"/>
    <w:rsid w:val="00E2798B"/>
    <w:rPr>
      <w:rFonts w:ascii="Frutiger LT 45 Light" w:hAnsi="Frutiger LT 45 Light"/>
      <w:b/>
      <w:bCs/>
    </w:rPr>
  </w:style>
  <w:style w:type="paragraph" w:customStyle="1" w:styleId="berschrift20">
    <w:name w:val="†berschrift 2"/>
    <w:basedOn w:val="Standard"/>
    <w:next w:val="Standard"/>
    <w:rsid w:val="008429A6"/>
    <w:pPr>
      <w:keepNext/>
      <w:spacing w:after="0" w:line="240" w:lineRule="auto"/>
      <w:ind w:left="-426" w:right="-2043"/>
    </w:pPr>
    <w:rPr>
      <w:rFonts w:ascii="Helvetica" w:hAnsi="Helvetica"/>
      <w:sz w:val="28"/>
      <w:szCs w:val="20"/>
    </w:rPr>
  </w:style>
  <w:style w:type="paragraph" w:customStyle="1" w:styleId="NormalFlietext112facherZeilenabstand">
    <w:name w:val="Normal: Fließtext 1 1/2 facher Zeilenabstand"/>
    <w:basedOn w:val="Standard"/>
    <w:rsid w:val="005A0089"/>
    <w:pPr>
      <w:spacing w:after="0"/>
    </w:pPr>
    <w:rPr>
      <w:rFonts w:ascii="Arial Narrow" w:hAnsi="Arial Narrow"/>
      <w:szCs w:val="20"/>
    </w:rPr>
  </w:style>
  <w:style w:type="paragraph" w:customStyle="1" w:styleId="fett">
    <w:name w:val="fett"/>
    <w:basedOn w:val="Standard"/>
    <w:rsid w:val="00840ED6"/>
    <w:pPr>
      <w:spacing w:before="100" w:beforeAutospacing="1" w:after="100" w:afterAutospacing="1" w:line="240" w:lineRule="auto"/>
    </w:pPr>
    <w:rPr>
      <w:rFonts w:ascii="Times New Roman" w:hAnsi="Times New Roman"/>
    </w:rPr>
  </w:style>
  <w:style w:type="character" w:customStyle="1" w:styleId="apple-style-span">
    <w:name w:val="apple-style-span"/>
    <w:rsid w:val="00DD3AA3"/>
  </w:style>
  <w:style w:type="paragraph" w:customStyle="1" w:styleId="Default">
    <w:name w:val="Default"/>
    <w:rsid w:val="00A64CA8"/>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920B34"/>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semiHidden/>
    <w:rsid w:val="00920B34"/>
    <w:rPr>
      <w:rFonts w:asciiTheme="majorHAnsi" w:eastAsiaTheme="majorEastAsia" w:hAnsiTheme="majorHAnsi" w:cstheme="majorBidi"/>
      <w:color w:val="C45911" w:themeColor="accent2" w:themeShade="BF"/>
      <w:sz w:val="28"/>
      <w:szCs w:val="28"/>
    </w:rPr>
  </w:style>
  <w:style w:type="character" w:customStyle="1" w:styleId="berschrift3Zchn">
    <w:name w:val="Überschrift 3 Zchn"/>
    <w:basedOn w:val="Absatz-Standardschriftart"/>
    <w:link w:val="berschrift3"/>
    <w:uiPriority w:val="9"/>
    <w:semiHidden/>
    <w:rsid w:val="00920B34"/>
    <w:rPr>
      <w:rFonts w:asciiTheme="majorHAnsi" w:eastAsiaTheme="majorEastAsia" w:hAnsiTheme="majorHAnsi" w:cstheme="majorBidi"/>
      <w:color w:val="538135" w:themeColor="accent6" w:themeShade="BF"/>
      <w:sz w:val="26"/>
      <w:szCs w:val="26"/>
    </w:rPr>
  </w:style>
  <w:style w:type="character" w:customStyle="1" w:styleId="berschrift4Zchn">
    <w:name w:val="Überschrift 4 Zchn"/>
    <w:basedOn w:val="Absatz-Standardschriftart"/>
    <w:link w:val="berschrift4"/>
    <w:uiPriority w:val="9"/>
    <w:semiHidden/>
    <w:rsid w:val="00920B34"/>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semiHidden/>
    <w:rsid w:val="00920B34"/>
    <w:rPr>
      <w:rFonts w:asciiTheme="majorHAnsi" w:eastAsiaTheme="majorEastAsia" w:hAnsiTheme="majorHAnsi" w:cstheme="majorBidi"/>
      <w:i/>
      <w:iCs/>
      <w:color w:val="833C0B" w:themeColor="accent2" w:themeShade="80"/>
      <w:sz w:val="24"/>
      <w:szCs w:val="24"/>
    </w:rPr>
  </w:style>
  <w:style w:type="character" w:customStyle="1" w:styleId="berschrift6Zchn">
    <w:name w:val="Überschrift 6 Zchn"/>
    <w:basedOn w:val="Absatz-Standardschriftart"/>
    <w:link w:val="berschrift6"/>
    <w:uiPriority w:val="9"/>
    <w:semiHidden/>
    <w:rsid w:val="00920B34"/>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920B34"/>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920B34"/>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920B34"/>
    <w:rPr>
      <w:rFonts w:asciiTheme="majorHAnsi" w:eastAsiaTheme="majorEastAsia" w:hAnsiTheme="majorHAnsi" w:cstheme="majorBidi"/>
      <w:color w:val="385623" w:themeColor="accent6" w:themeShade="80"/>
    </w:rPr>
  </w:style>
  <w:style w:type="paragraph" w:styleId="Beschriftung">
    <w:name w:val="caption"/>
    <w:basedOn w:val="Standard"/>
    <w:next w:val="Standard"/>
    <w:uiPriority w:val="35"/>
    <w:semiHidden/>
    <w:unhideWhenUsed/>
    <w:qFormat/>
    <w:rsid w:val="00920B34"/>
    <w:pPr>
      <w:spacing w:line="240" w:lineRule="auto"/>
    </w:pPr>
    <w:rPr>
      <w:b/>
      <w:bCs/>
      <w:smallCaps/>
      <w:color w:val="4472C4" w:themeColor="accent1"/>
      <w:spacing w:val="6"/>
    </w:rPr>
  </w:style>
  <w:style w:type="paragraph" w:styleId="Titel">
    <w:name w:val="Title"/>
    <w:basedOn w:val="Standard"/>
    <w:next w:val="Standard"/>
    <w:link w:val="TitelZchn"/>
    <w:uiPriority w:val="10"/>
    <w:qFormat/>
    <w:rsid w:val="00920B3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Zchn">
    <w:name w:val="Titel Zchn"/>
    <w:basedOn w:val="Absatz-Standardschriftart"/>
    <w:link w:val="Titel"/>
    <w:uiPriority w:val="10"/>
    <w:rsid w:val="00920B34"/>
    <w:rPr>
      <w:rFonts w:asciiTheme="majorHAnsi" w:eastAsiaTheme="majorEastAsia" w:hAnsiTheme="majorHAnsi" w:cstheme="majorBidi"/>
      <w:color w:val="2F5496" w:themeColor="accent1" w:themeShade="BF"/>
      <w:spacing w:val="-10"/>
      <w:sz w:val="52"/>
      <w:szCs w:val="52"/>
    </w:rPr>
  </w:style>
  <w:style w:type="paragraph" w:styleId="Untertitel">
    <w:name w:val="Subtitle"/>
    <w:basedOn w:val="Standard"/>
    <w:next w:val="Standard"/>
    <w:link w:val="UntertitelZchn"/>
    <w:uiPriority w:val="11"/>
    <w:qFormat/>
    <w:rsid w:val="00920B34"/>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920B34"/>
    <w:rPr>
      <w:rFonts w:asciiTheme="majorHAnsi" w:eastAsiaTheme="majorEastAsia" w:hAnsiTheme="majorHAnsi" w:cstheme="majorBidi"/>
    </w:rPr>
  </w:style>
  <w:style w:type="character" w:styleId="Fett0">
    <w:name w:val="Strong"/>
    <w:basedOn w:val="Absatz-Standardschriftart"/>
    <w:uiPriority w:val="22"/>
    <w:qFormat/>
    <w:rsid w:val="00920B34"/>
    <w:rPr>
      <w:b/>
      <w:bCs/>
    </w:rPr>
  </w:style>
  <w:style w:type="character" w:styleId="Hervorhebung">
    <w:name w:val="Emphasis"/>
    <w:basedOn w:val="Absatz-Standardschriftart"/>
    <w:uiPriority w:val="20"/>
    <w:qFormat/>
    <w:rsid w:val="00920B34"/>
    <w:rPr>
      <w:i/>
      <w:iCs/>
    </w:rPr>
  </w:style>
  <w:style w:type="paragraph" w:styleId="KeinLeerraum">
    <w:name w:val="No Spacing"/>
    <w:uiPriority w:val="1"/>
    <w:qFormat/>
    <w:rsid w:val="00920B34"/>
    <w:pPr>
      <w:spacing w:after="0" w:line="240" w:lineRule="auto"/>
    </w:pPr>
  </w:style>
  <w:style w:type="paragraph" w:styleId="Zitat">
    <w:name w:val="Quote"/>
    <w:basedOn w:val="Standard"/>
    <w:next w:val="Standard"/>
    <w:link w:val="ZitatZchn"/>
    <w:uiPriority w:val="29"/>
    <w:qFormat/>
    <w:rsid w:val="00920B34"/>
    <w:pPr>
      <w:spacing w:before="120"/>
      <w:ind w:left="720" w:right="720"/>
      <w:jc w:val="center"/>
    </w:pPr>
    <w:rPr>
      <w:i/>
      <w:iCs/>
    </w:rPr>
  </w:style>
  <w:style w:type="character" w:customStyle="1" w:styleId="ZitatZchn">
    <w:name w:val="Zitat Zchn"/>
    <w:basedOn w:val="Absatz-Standardschriftart"/>
    <w:link w:val="Zitat"/>
    <w:uiPriority w:val="29"/>
    <w:rsid w:val="00920B34"/>
    <w:rPr>
      <w:i/>
      <w:iCs/>
    </w:rPr>
  </w:style>
  <w:style w:type="paragraph" w:styleId="IntensivesZitat">
    <w:name w:val="Intense Quote"/>
    <w:basedOn w:val="Standard"/>
    <w:next w:val="Standard"/>
    <w:link w:val="IntensivesZitatZchn"/>
    <w:uiPriority w:val="30"/>
    <w:qFormat/>
    <w:rsid w:val="00920B3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ivesZitatZchn">
    <w:name w:val="Intensives Zitat Zchn"/>
    <w:basedOn w:val="Absatz-Standardschriftart"/>
    <w:link w:val="IntensivesZitat"/>
    <w:uiPriority w:val="30"/>
    <w:rsid w:val="00920B34"/>
    <w:rPr>
      <w:rFonts w:asciiTheme="majorHAnsi" w:eastAsiaTheme="majorEastAsia" w:hAnsiTheme="majorHAnsi" w:cstheme="majorBidi"/>
      <w:color w:val="4472C4" w:themeColor="accent1"/>
      <w:sz w:val="24"/>
      <w:szCs w:val="24"/>
    </w:rPr>
  </w:style>
  <w:style w:type="character" w:styleId="SchwacheHervorhebung">
    <w:name w:val="Subtle Emphasis"/>
    <w:basedOn w:val="Absatz-Standardschriftart"/>
    <w:uiPriority w:val="19"/>
    <w:qFormat/>
    <w:rsid w:val="00920B34"/>
    <w:rPr>
      <w:i/>
      <w:iCs/>
      <w:color w:val="404040" w:themeColor="text1" w:themeTint="BF"/>
    </w:rPr>
  </w:style>
  <w:style w:type="character" w:styleId="IntensiveHervorhebung">
    <w:name w:val="Intense Emphasis"/>
    <w:basedOn w:val="Absatz-Standardschriftart"/>
    <w:uiPriority w:val="21"/>
    <w:qFormat/>
    <w:rsid w:val="00920B34"/>
    <w:rPr>
      <w:b w:val="0"/>
      <w:bCs w:val="0"/>
      <w:i/>
      <w:iCs/>
      <w:color w:val="4472C4" w:themeColor="accent1"/>
    </w:rPr>
  </w:style>
  <w:style w:type="character" w:styleId="SchwacherVerweis">
    <w:name w:val="Subtle Reference"/>
    <w:basedOn w:val="Absatz-Standardschriftart"/>
    <w:uiPriority w:val="31"/>
    <w:qFormat/>
    <w:rsid w:val="00920B34"/>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920B34"/>
    <w:rPr>
      <w:b/>
      <w:bCs/>
      <w:smallCaps/>
      <w:color w:val="4472C4" w:themeColor="accent1"/>
      <w:spacing w:val="5"/>
      <w:u w:val="single"/>
    </w:rPr>
  </w:style>
  <w:style w:type="character" w:styleId="Buchtitel">
    <w:name w:val="Book Title"/>
    <w:basedOn w:val="Absatz-Standardschriftart"/>
    <w:uiPriority w:val="33"/>
    <w:qFormat/>
    <w:rsid w:val="00920B34"/>
    <w:rPr>
      <w:b/>
      <w:bCs/>
      <w:smallCaps/>
    </w:rPr>
  </w:style>
  <w:style w:type="paragraph" w:styleId="Inhaltsverzeichnisberschrift">
    <w:name w:val="TOC Heading"/>
    <w:basedOn w:val="berschrift1"/>
    <w:next w:val="Standard"/>
    <w:uiPriority w:val="39"/>
    <w:semiHidden/>
    <w:unhideWhenUsed/>
    <w:qFormat/>
    <w:rsid w:val="00920B34"/>
    <w:pPr>
      <w:outlineLvl w:val="9"/>
    </w:pPr>
  </w:style>
  <w:style w:type="paragraph" w:styleId="Listenabsatz">
    <w:name w:val="List Paragraph"/>
    <w:basedOn w:val="Standard"/>
    <w:uiPriority w:val="34"/>
    <w:qFormat/>
    <w:rsid w:val="001545B5"/>
    <w:pPr>
      <w:spacing w:after="0" w:line="240" w:lineRule="auto"/>
      <w:ind w:left="720"/>
    </w:pPr>
    <w:rPr>
      <w:rFonts w:ascii="Calibri" w:eastAsiaTheme="minorHAnsi" w:hAnsi="Calibri" w:cs="Calibri"/>
      <w:lang w:eastAsia="en-US"/>
    </w:rPr>
  </w:style>
  <w:style w:type="paragraph" w:styleId="berarbeitung">
    <w:name w:val="Revision"/>
    <w:hidden/>
    <w:uiPriority w:val="99"/>
    <w:semiHidden/>
    <w:rsid w:val="00663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5657">
      <w:bodyDiv w:val="1"/>
      <w:marLeft w:val="0"/>
      <w:marRight w:val="0"/>
      <w:marTop w:val="0"/>
      <w:marBottom w:val="0"/>
      <w:divBdr>
        <w:top w:val="none" w:sz="0" w:space="0" w:color="auto"/>
        <w:left w:val="none" w:sz="0" w:space="0" w:color="auto"/>
        <w:bottom w:val="none" w:sz="0" w:space="0" w:color="auto"/>
        <w:right w:val="none" w:sz="0" w:space="0" w:color="auto"/>
      </w:divBdr>
    </w:div>
    <w:div w:id="285501201">
      <w:bodyDiv w:val="1"/>
      <w:marLeft w:val="0"/>
      <w:marRight w:val="0"/>
      <w:marTop w:val="0"/>
      <w:marBottom w:val="0"/>
      <w:divBdr>
        <w:top w:val="none" w:sz="0" w:space="0" w:color="auto"/>
        <w:left w:val="none" w:sz="0" w:space="0" w:color="auto"/>
        <w:bottom w:val="none" w:sz="0" w:space="0" w:color="auto"/>
        <w:right w:val="none" w:sz="0" w:space="0" w:color="auto"/>
      </w:divBdr>
    </w:div>
    <w:div w:id="592322561">
      <w:bodyDiv w:val="1"/>
      <w:marLeft w:val="0"/>
      <w:marRight w:val="0"/>
      <w:marTop w:val="0"/>
      <w:marBottom w:val="0"/>
      <w:divBdr>
        <w:top w:val="none" w:sz="0" w:space="0" w:color="auto"/>
        <w:left w:val="none" w:sz="0" w:space="0" w:color="auto"/>
        <w:bottom w:val="none" w:sz="0" w:space="0" w:color="auto"/>
        <w:right w:val="none" w:sz="0" w:space="0" w:color="auto"/>
      </w:divBdr>
    </w:div>
    <w:div w:id="660232621">
      <w:bodyDiv w:val="1"/>
      <w:marLeft w:val="0"/>
      <w:marRight w:val="0"/>
      <w:marTop w:val="0"/>
      <w:marBottom w:val="0"/>
      <w:divBdr>
        <w:top w:val="none" w:sz="0" w:space="0" w:color="auto"/>
        <w:left w:val="none" w:sz="0" w:space="0" w:color="auto"/>
        <w:bottom w:val="none" w:sz="0" w:space="0" w:color="auto"/>
        <w:right w:val="none" w:sz="0" w:space="0" w:color="auto"/>
      </w:divBdr>
    </w:div>
    <w:div w:id="760175747">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sChild>
        <w:div w:id="642779120">
          <w:marLeft w:val="0"/>
          <w:marRight w:val="0"/>
          <w:marTop w:val="0"/>
          <w:marBottom w:val="0"/>
          <w:divBdr>
            <w:top w:val="none" w:sz="0" w:space="0" w:color="auto"/>
            <w:left w:val="none" w:sz="0" w:space="0" w:color="auto"/>
            <w:bottom w:val="none" w:sz="0" w:space="0" w:color="auto"/>
            <w:right w:val="none" w:sz="0" w:space="0" w:color="auto"/>
          </w:divBdr>
        </w:div>
        <w:div w:id="1161507691">
          <w:marLeft w:val="0"/>
          <w:marRight w:val="0"/>
          <w:marTop w:val="0"/>
          <w:marBottom w:val="0"/>
          <w:divBdr>
            <w:top w:val="none" w:sz="0" w:space="0" w:color="auto"/>
            <w:left w:val="none" w:sz="0" w:space="0" w:color="auto"/>
            <w:bottom w:val="none" w:sz="0" w:space="0" w:color="auto"/>
            <w:right w:val="none" w:sz="0" w:space="0" w:color="auto"/>
          </w:divBdr>
        </w:div>
        <w:div w:id="2084908096">
          <w:marLeft w:val="0"/>
          <w:marRight w:val="0"/>
          <w:marTop w:val="0"/>
          <w:marBottom w:val="0"/>
          <w:divBdr>
            <w:top w:val="none" w:sz="0" w:space="0" w:color="auto"/>
            <w:left w:val="none" w:sz="0" w:space="0" w:color="auto"/>
            <w:bottom w:val="none" w:sz="0" w:space="0" w:color="auto"/>
            <w:right w:val="none" w:sz="0" w:space="0" w:color="auto"/>
          </w:divBdr>
        </w:div>
      </w:divsChild>
    </w:div>
    <w:div w:id="1151945663">
      <w:bodyDiv w:val="1"/>
      <w:marLeft w:val="0"/>
      <w:marRight w:val="0"/>
      <w:marTop w:val="0"/>
      <w:marBottom w:val="0"/>
      <w:divBdr>
        <w:top w:val="none" w:sz="0" w:space="0" w:color="auto"/>
        <w:left w:val="none" w:sz="0" w:space="0" w:color="auto"/>
        <w:bottom w:val="none" w:sz="0" w:space="0" w:color="auto"/>
        <w:right w:val="none" w:sz="0" w:space="0" w:color="auto"/>
      </w:divBdr>
    </w:div>
    <w:div w:id="1189098262">
      <w:bodyDiv w:val="1"/>
      <w:marLeft w:val="0"/>
      <w:marRight w:val="0"/>
      <w:marTop w:val="0"/>
      <w:marBottom w:val="0"/>
      <w:divBdr>
        <w:top w:val="none" w:sz="0" w:space="0" w:color="auto"/>
        <w:left w:val="none" w:sz="0" w:space="0" w:color="auto"/>
        <w:bottom w:val="none" w:sz="0" w:space="0" w:color="auto"/>
        <w:right w:val="none" w:sz="0" w:space="0" w:color="auto"/>
      </w:divBdr>
    </w:div>
    <w:div w:id="1248805909">
      <w:bodyDiv w:val="1"/>
      <w:marLeft w:val="0"/>
      <w:marRight w:val="0"/>
      <w:marTop w:val="0"/>
      <w:marBottom w:val="0"/>
      <w:divBdr>
        <w:top w:val="none" w:sz="0" w:space="0" w:color="auto"/>
        <w:left w:val="none" w:sz="0" w:space="0" w:color="auto"/>
        <w:bottom w:val="none" w:sz="0" w:space="0" w:color="auto"/>
        <w:right w:val="none" w:sz="0" w:space="0" w:color="auto"/>
      </w:divBdr>
    </w:div>
    <w:div w:id="1540781255">
      <w:bodyDiv w:val="1"/>
      <w:marLeft w:val="0"/>
      <w:marRight w:val="0"/>
      <w:marTop w:val="0"/>
      <w:marBottom w:val="0"/>
      <w:divBdr>
        <w:top w:val="none" w:sz="0" w:space="0" w:color="auto"/>
        <w:left w:val="none" w:sz="0" w:space="0" w:color="auto"/>
        <w:bottom w:val="none" w:sz="0" w:space="0" w:color="auto"/>
        <w:right w:val="none" w:sz="0" w:space="0" w:color="auto"/>
      </w:divBdr>
    </w:div>
    <w:div w:id="1693333710">
      <w:bodyDiv w:val="1"/>
      <w:marLeft w:val="0"/>
      <w:marRight w:val="0"/>
      <w:marTop w:val="0"/>
      <w:marBottom w:val="0"/>
      <w:divBdr>
        <w:top w:val="none" w:sz="0" w:space="0" w:color="auto"/>
        <w:left w:val="none" w:sz="0" w:space="0" w:color="auto"/>
        <w:bottom w:val="none" w:sz="0" w:space="0" w:color="auto"/>
        <w:right w:val="none" w:sz="0" w:space="0" w:color="auto"/>
      </w:divBdr>
    </w:div>
    <w:div w:id="1856066492">
      <w:bodyDiv w:val="1"/>
      <w:marLeft w:val="0"/>
      <w:marRight w:val="0"/>
      <w:marTop w:val="0"/>
      <w:marBottom w:val="0"/>
      <w:divBdr>
        <w:top w:val="none" w:sz="0" w:space="0" w:color="auto"/>
        <w:left w:val="none" w:sz="0" w:space="0" w:color="auto"/>
        <w:bottom w:val="none" w:sz="0" w:space="0" w:color="auto"/>
        <w:right w:val="none" w:sz="0" w:space="0" w:color="auto"/>
      </w:divBdr>
    </w:div>
    <w:div w:id="1916822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ystem-schroeders.de?subject=Webanfrage%20Impress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A871-A80C-4A6A-8743-7E12E4C1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3043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vorzeile</vt:lpstr>
    </vt:vector>
  </TitlesOfParts>
  <Company>Doerfer...Partner GmbH</Company>
  <LinksUpToDate>false</LinksUpToDate>
  <CharactersWithSpaces>3519</CharactersWithSpaces>
  <SharedDoc>false</SharedDoc>
  <HLinks>
    <vt:vector size="12" baseType="variant">
      <vt:variant>
        <vt:i4>4849689</vt:i4>
      </vt:variant>
      <vt:variant>
        <vt:i4>0</vt:i4>
      </vt:variant>
      <vt:variant>
        <vt:i4>0</vt:i4>
      </vt:variant>
      <vt:variant>
        <vt:i4>5</vt:i4>
      </vt:variant>
      <vt:variant>
        <vt:lpwstr>http://www.system-schroeders.de/</vt:lpwstr>
      </vt:variant>
      <vt:variant>
        <vt:lpwstr/>
      </vt:variant>
      <vt:variant>
        <vt:i4>393248</vt:i4>
      </vt:variant>
      <vt:variant>
        <vt:i4>0</vt:i4>
      </vt:variant>
      <vt:variant>
        <vt:i4>0</vt:i4>
      </vt:variant>
      <vt:variant>
        <vt:i4>5</vt:i4>
      </vt:variant>
      <vt:variant>
        <vt:lpwstr>mailto:info@system-schroeders.de?subject=Webanfrage%20Impressum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vorzeile</dc:title>
  <dc:subject/>
  <dc:creator>Dörfer/Partner</dc:creator>
  <cp:keywords/>
  <dc:description/>
  <cp:lastModifiedBy>Matthäus Lukassowitz</cp:lastModifiedBy>
  <cp:revision>7</cp:revision>
  <cp:lastPrinted>2024-11-28T14:09:00Z</cp:lastPrinted>
  <dcterms:created xsi:type="dcterms:W3CDTF">2025-07-03T12:55:00Z</dcterms:created>
  <dcterms:modified xsi:type="dcterms:W3CDTF">2025-07-08T11:47:00Z</dcterms:modified>
</cp:coreProperties>
</file>