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8F5D1" w14:textId="7E8F277D" w:rsidR="009F233C" w:rsidRPr="00597C20" w:rsidRDefault="009F233C" w:rsidP="00597C20">
      <w:pPr>
        <w:spacing w:after="200" w:line="276" w:lineRule="auto"/>
        <w:rPr>
          <w:rFonts w:ascii="Lucida Sans Unicode" w:hAnsi="Lucida Sans Unicode" w:cs="Lucida Sans Unicode"/>
          <w:noProof/>
          <w:sz w:val="28"/>
          <w:szCs w:val="28"/>
          <w:lang w:eastAsia="de-DE"/>
        </w:rPr>
      </w:pPr>
      <w:r w:rsidRPr="009F233C">
        <w:rPr>
          <w:rFonts w:ascii="Lucida Sans Unicode" w:hAnsi="Lucida Sans Unicode" w:cs="Lucida Sans Unicode"/>
          <w:noProof/>
          <w:sz w:val="28"/>
          <w:szCs w:val="28"/>
          <w:lang w:eastAsia="de-DE"/>
        </w:rPr>
        <w:t>EU AI Act</w:t>
      </w:r>
      <w:r w:rsidR="00400804">
        <w:rPr>
          <w:rFonts w:ascii="Lucida Sans Unicode" w:hAnsi="Lucida Sans Unicode" w:cs="Lucida Sans Unicode"/>
          <w:noProof/>
          <w:sz w:val="28"/>
          <w:szCs w:val="28"/>
          <w:lang w:eastAsia="de-DE"/>
        </w:rPr>
        <w:t xml:space="preserve">: Was kommt auf Unternehmen zu? </w:t>
      </w:r>
      <w:r>
        <w:rPr>
          <w:rFonts w:ascii="Lucida Sans Unicode" w:hAnsi="Lucida Sans Unicode" w:cs="Lucida Sans Unicode"/>
          <w:noProof/>
          <w:sz w:val="28"/>
          <w:szCs w:val="28"/>
          <w:lang w:eastAsia="de-DE"/>
        </w:rPr>
        <w:t xml:space="preserve">- </w:t>
      </w:r>
      <w:r w:rsidRPr="009F233C">
        <w:rPr>
          <w:rFonts w:ascii="Lucida Sans Unicode" w:hAnsi="Lucida Sans Unicode" w:cs="Lucida Sans Unicode"/>
          <w:noProof/>
          <w:sz w:val="28"/>
          <w:szCs w:val="28"/>
          <w:lang w:eastAsia="de-DE"/>
        </w:rPr>
        <w:t>Workshop an der TH Wildau</w:t>
      </w:r>
    </w:p>
    <w:p w14:paraId="6AFA703D" w14:textId="69532468" w:rsidR="00597C20" w:rsidRPr="00A001B4" w:rsidRDefault="00404CF1" w:rsidP="001A6E01">
      <w:pPr>
        <w:spacing w:after="200" w:line="276" w:lineRule="auto"/>
        <w:rPr>
          <w:rFonts w:ascii="Lucida Sans Unicode" w:hAnsi="Lucida Sans Unicode" w:cs="Lucida Sans Unicode"/>
          <w:b/>
          <w:noProof/>
          <w:color w:val="FF0000"/>
          <w:sz w:val="28"/>
          <w:szCs w:val="28"/>
          <w:lang w:eastAsia="de-DE"/>
        </w:rPr>
      </w:pPr>
      <w:r>
        <w:rPr>
          <w:rFonts w:ascii="Lucida Sans Unicode" w:hAnsi="Lucida Sans Unicode" w:cs="Lucida Sans Unicode"/>
          <w:b/>
          <w:noProof/>
          <w:color w:val="FF0000"/>
          <w:sz w:val="28"/>
          <w:szCs w:val="28"/>
          <w:lang w:eastAsia="de-DE"/>
        </w:rPr>
        <w:drawing>
          <wp:inline distT="0" distB="0" distL="0" distR="0" wp14:anchorId="35A899CD" wp14:editId="1135C1BB">
            <wp:extent cx="5760720" cy="45053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llE3_EUAIAc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505325"/>
                    </a:xfrm>
                    <a:prstGeom prst="rect">
                      <a:avLst/>
                    </a:prstGeom>
                  </pic:spPr>
                </pic:pic>
              </a:graphicData>
            </a:graphic>
          </wp:inline>
        </w:drawing>
      </w:r>
    </w:p>
    <w:p w14:paraId="4838C5E1" w14:textId="4FE3F9B4" w:rsidR="009F233C" w:rsidRPr="00E048F2" w:rsidRDefault="00F86182" w:rsidP="00E048F2">
      <w:pPr>
        <w:pStyle w:val="berschrift1"/>
        <w:rPr>
          <w:rFonts w:ascii="Lucida Sans Unicode" w:hAnsi="Lucida Sans Unicode" w:cs="Lucida Sans Unicode"/>
          <w:b w:val="0"/>
          <w:sz w:val="20"/>
          <w:szCs w:val="20"/>
        </w:rPr>
      </w:pPr>
      <w:r w:rsidRPr="007618D5">
        <w:rPr>
          <w:rFonts w:ascii="Lucida Sans Unicode" w:hAnsi="Lucida Sans Unicode" w:cs="Lucida Sans Unicode"/>
          <w:sz w:val="20"/>
          <w:szCs w:val="20"/>
        </w:rPr>
        <w:t>Bildunterschrift:</w:t>
      </w:r>
      <w:r w:rsidR="00FD11E9" w:rsidRPr="007618D5">
        <w:rPr>
          <w:rFonts w:ascii="Lucida Sans Unicode" w:hAnsi="Lucida Sans Unicode" w:cs="Lucida Sans Unicode"/>
          <w:sz w:val="20"/>
          <w:szCs w:val="20"/>
        </w:rPr>
        <w:t xml:space="preserve"> </w:t>
      </w:r>
      <w:r w:rsidR="009F233C" w:rsidRPr="00994C24">
        <w:rPr>
          <w:rFonts w:ascii="Lucida Sans Unicode" w:hAnsi="Lucida Sans Unicode" w:cs="Lucida Sans Unicode"/>
          <w:b w:val="0"/>
          <w:bCs w:val="0"/>
          <w:sz w:val="20"/>
          <w:szCs w:val="20"/>
        </w:rPr>
        <w:t>D</w:t>
      </w:r>
      <w:r w:rsidR="009F233C" w:rsidRPr="009F233C">
        <w:rPr>
          <w:rFonts w:ascii="Lucida Sans Unicode" w:hAnsi="Lucida Sans Unicode" w:cs="Lucida Sans Unicode"/>
          <w:b w:val="0"/>
          <w:sz w:val="20"/>
          <w:szCs w:val="20"/>
        </w:rPr>
        <w:t xml:space="preserve">ie Technische Hochschule Wildau veranstaltet vom 12. bis 16. Mai 2025 einen </w:t>
      </w:r>
      <w:proofErr w:type="spellStart"/>
      <w:r w:rsidR="009F233C" w:rsidRPr="009F233C">
        <w:rPr>
          <w:rFonts w:ascii="Lucida Sans Unicode" w:hAnsi="Lucida Sans Unicode" w:cs="Lucida Sans Unicode"/>
          <w:b w:val="0"/>
          <w:sz w:val="20"/>
          <w:szCs w:val="20"/>
        </w:rPr>
        <w:t>Blended</w:t>
      </w:r>
      <w:proofErr w:type="spellEnd"/>
      <w:r w:rsidR="009F233C" w:rsidRPr="009F233C">
        <w:rPr>
          <w:rFonts w:ascii="Lucida Sans Unicode" w:hAnsi="Lucida Sans Unicode" w:cs="Lucida Sans Unicode"/>
          <w:b w:val="0"/>
          <w:sz w:val="20"/>
          <w:szCs w:val="20"/>
        </w:rPr>
        <w:t>-Learning-Workshop zum Thema „Der EU AI Act – Was kommt auf KMUs zu?</w:t>
      </w:r>
    </w:p>
    <w:p w14:paraId="36157372" w14:textId="44EC416E" w:rsidR="00F86182" w:rsidRPr="007255EB" w:rsidRDefault="00F86182" w:rsidP="005D041F">
      <w:pPr>
        <w:spacing w:after="200" w:line="276" w:lineRule="auto"/>
        <w:rPr>
          <w:rFonts w:ascii="Lucida Sans Unicode" w:hAnsi="Lucida Sans Unicode" w:cs="Lucida Sans Unicode"/>
          <w:b/>
          <w:sz w:val="20"/>
          <w:szCs w:val="20"/>
          <w:lang w:val="en-US"/>
        </w:rPr>
      </w:pPr>
      <w:proofErr w:type="spellStart"/>
      <w:r w:rsidRPr="007255EB">
        <w:rPr>
          <w:rFonts w:ascii="Lucida Sans Unicode" w:hAnsi="Lucida Sans Unicode" w:cs="Lucida Sans Unicode"/>
          <w:b/>
          <w:sz w:val="20"/>
          <w:szCs w:val="20"/>
          <w:lang w:val="en-US"/>
        </w:rPr>
        <w:t>Bild</w:t>
      </w:r>
      <w:proofErr w:type="spellEnd"/>
      <w:r w:rsidRPr="007255EB">
        <w:rPr>
          <w:rFonts w:ascii="Lucida Sans Unicode" w:hAnsi="Lucida Sans Unicode" w:cs="Lucida Sans Unicode"/>
          <w:b/>
          <w:sz w:val="20"/>
          <w:szCs w:val="20"/>
          <w:lang w:val="en-US"/>
        </w:rPr>
        <w:t>:</w:t>
      </w:r>
      <w:r w:rsidR="004E564F" w:rsidRPr="007255EB">
        <w:rPr>
          <w:rFonts w:ascii="Lucida Sans Unicode" w:hAnsi="Lucida Sans Unicode" w:cs="Lucida Sans Unicode"/>
          <w:b/>
          <w:sz w:val="20"/>
          <w:szCs w:val="20"/>
          <w:lang w:val="en-US"/>
        </w:rPr>
        <w:t xml:space="preserve"> </w:t>
      </w:r>
      <w:r w:rsidR="00E048F2" w:rsidRPr="007255EB">
        <w:rPr>
          <w:rFonts w:ascii="Lucida Sans Unicode" w:hAnsi="Lucida Sans Unicode" w:cs="Lucida Sans Unicode"/>
          <w:sz w:val="20"/>
          <w:szCs w:val="20"/>
          <w:lang w:val="en-US"/>
        </w:rPr>
        <w:t>TH Wildau via Dall</w:t>
      </w:r>
      <w:r w:rsidR="00772713" w:rsidRPr="007255EB">
        <w:rPr>
          <w:rFonts w:ascii="Lucida Sans Unicode" w:hAnsi="Lucida Sans Unicode" w:cs="Lucida Sans Unicode"/>
          <w:sz w:val="20"/>
          <w:szCs w:val="20"/>
          <w:lang w:val="en-US"/>
        </w:rPr>
        <w:t>-</w:t>
      </w:r>
      <w:r w:rsidR="00E048F2" w:rsidRPr="007255EB">
        <w:rPr>
          <w:rFonts w:ascii="Lucida Sans Unicode" w:hAnsi="Lucida Sans Unicode" w:cs="Lucida Sans Unicode"/>
          <w:sz w:val="20"/>
          <w:szCs w:val="20"/>
          <w:lang w:val="en-US"/>
        </w:rPr>
        <w:t>E</w:t>
      </w:r>
      <w:r w:rsidR="00772713" w:rsidRPr="007255EB">
        <w:rPr>
          <w:rFonts w:ascii="Lucida Sans Unicode" w:hAnsi="Lucida Sans Unicode" w:cs="Lucida Sans Unicode"/>
          <w:sz w:val="20"/>
          <w:szCs w:val="20"/>
          <w:lang w:val="en-US"/>
        </w:rPr>
        <w:t xml:space="preserve"> </w:t>
      </w:r>
      <w:r w:rsidR="00E048F2" w:rsidRPr="007255EB">
        <w:rPr>
          <w:rFonts w:ascii="Lucida Sans Unicode" w:hAnsi="Lucida Sans Unicode" w:cs="Lucida Sans Unicode"/>
          <w:sz w:val="20"/>
          <w:szCs w:val="20"/>
          <w:lang w:val="en-US"/>
        </w:rPr>
        <w:t>3</w:t>
      </w:r>
    </w:p>
    <w:p w14:paraId="187BAA8E" w14:textId="14755FDF" w:rsidR="00F86182" w:rsidRPr="001A6E01" w:rsidRDefault="00F86182" w:rsidP="005D041F">
      <w:pPr>
        <w:spacing w:after="200" w:line="276" w:lineRule="auto"/>
        <w:rPr>
          <w:rFonts w:ascii="Lucida Sans Unicode" w:hAnsi="Lucida Sans Unicode" w:cs="Lucida Sans Unicode"/>
          <w:sz w:val="20"/>
          <w:szCs w:val="20"/>
        </w:rPr>
      </w:pPr>
      <w:r w:rsidRPr="001A6E01">
        <w:rPr>
          <w:rFonts w:ascii="Lucida Sans Unicode" w:hAnsi="Lucida Sans Unicode" w:cs="Lucida Sans Unicode"/>
          <w:b/>
          <w:sz w:val="20"/>
          <w:szCs w:val="20"/>
        </w:rPr>
        <w:t xml:space="preserve">Subheadline: </w:t>
      </w:r>
      <w:r w:rsidR="00597C20">
        <w:rPr>
          <w:rFonts w:ascii="Lucida Sans Unicode" w:hAnsi="Lucida Sans Unicode" w:cs="Lucida Sans Unicode"/>
          <w:sz w:val="20"/>
          <w:szCs w:val="20"/>
        </w:rPr>
        <w:t>Künstliche Intelligenz</w:t>
      </w:r>
    </w:p>
    <w:p w14:paraId="4CFFF124" w14:textId="662256D4" w:rsidR="001A6E01" w:rsidRDefault="00F86182" w:rsidP="00BA52CA">
      <w:pPr>
        <w:spacing w:after="200" w:line="276" w:lineRule="auto"/>
        <w:rPr>
          <w:rFonts w:ascii="Lucida Sans Unicode" w:hAnsi="Lucida Sans Unicode" w:cs="Lucida Sans Unicode"/>
          <w:b/>
          <w:sz w:val="20"/>
          <w:szCs w:val="20"/>
        </w:rPr>
      </w:pPr>
      <w:r w:rsidRPr="007618D5">
        <w:rPr>
          <w:rFonts w:ascii="Lucida Sans Unicode" w:hAnsi="Lucida Sans Unicode" w:cs="Lucida Sans Unicode"/>
          <w:b/>
          <w:sz w:val="20"/>
          <w:szCs w:val="20"/>
        </w:rPr>
        <w:t>Teaser:</w:t>
      </w:r>
    </w:p>
    <w:p w14:paraId="06E4950E" w14:textId="72278D1F" w:rsidR="00400804" w:rsidRDefault="009F233C" w:rsidP="00BA52CA">
      <w:pPr>
        <w:spacing w:after="200" w:line="276" w:lineRule="auto"/>
        <w:rPr>
          <w:rFonts w:ascii="Lucida Sans Unicode" w:hAnsi="Lucida Sans Unicode" w:cs="Lucida Sans Unicode"/>
          <w:b/>
          <w:sz w:val="20"/>
          <w:szCs w:val="20"/>
        </w:rPr>
      </w:pPr>
      <w:r w:rsidRPr="009F233C">
        <w:rPr>
          <w:rFonts w:ascii="Lucida Sans Unicode" w:hAnsi="Lucida Sans Unicode" w:cs="Lucida Sans Unicode"/>
          <w:b/>
          <w:sz w:val="20"/>
          <w:szCs w:val="20"/>
        </w:rPr>
        <w:t xml:space="preserve">Wie bereiten sich kleine und mittlere Unternehmen auf den AI Act </w:t>
      </w:r>
      <w:r w:rsidR="00400804">
        <w:rPr>
          <w:rFonts w:ascii="Lucida Sans Unicode" w:hAnsi="Lucida Sans Unicode" w:cs="Lucida Sans Unicode"/>
          <w:b/>
          <w:sz w:val="20"/>
          <w:szCs w:val="20"/>
        </w:rPr>
        <w:t xml:space="preserve">der Europäischen Union </w:t>
      </w:r>
      <w:r w:rsidRPr="009F233C">
        <w:rPr>
          <w:rFonts w:ascii="Lucida Sans Unicode" w:hAnsi="Lucida Sans Unicode" w:cs="Lucida Sans Unicode"/>
          <w:b/>
          <w:sz w:val="20"/>
          <w:szCs w:val="20"/>
        </w:rPr>
        <w:t xml:space="preserve">vor? </w:t>
      </w:r>
      <w:r w:rsidR="00400804">
        <w:rPr>
          <w:rFonts w:ascii="Lucida Sans Unicode" w:hAnsi="Lucida Sans Unicode" w:cs="Lucida Sans Unicode"/>
          <w:b/>
          <w:sz w:val="20"/>
          <w:szCs w:val="20"/>
        </w:rPr>
        <w:t xml:space="preserve">Ein </w:t>
      </w:r>
      <w:r w:rsidR="00631019">
        <w:rPr>
          <w:rFonts w:ascii="Lucida Sans Unicode" w:hAnsi="Lucida Sans Unicode" w:cs="Lucida Sans Unicode"/>
          <w:b/>
          <w:sz w:val="20"/>
          <w:szCs w:val="20"/>
        </w:rPr>
        <w:t xml:space="preserve">kostenfreier </w:t>
      </w:r>
      <w:r w:rsidRPr="009F233C">
        <w:rPr>
          <w:rFonts w:ascii="Lucida Sans Unicode" w:hAnsi="Lucida Sans Unicode" w:cs="Lucida Sans Unicode"/>
          <w:b/>
          <w:sz w:val="20"/>
          <w:szCs w:val="20"/>
        </w:rPr>
        <w:t xml:space="preserve">Workshop </w:t>
      </w:r>
      <w:r w:rsidR="00400804">
        <w:rPr>
          <w:rFonts w:ascii="Lucida Sans Unicode" w:hAnsi="Lucida Sans Unicode" w:cs="Lucida Sans Unicode"/>
          <w:b/>
          <w:sz w:val="20"/>
          <w:szCs w:val="20"/>
        </w:rPr>
        <w:t>an der TH Wildau gibt Antworten. In Online-Sessions und einem Präsenztag auf dem Campus geht es Mitte Mai darum, w</w:t>
      </w:r>
      <w:r w:rsidRPr="009F233C">
        <w:rPr>
          <w:rFonts w:ascii="Lucida Sans Unicode" w:hAnsi="Lucida Sans Unicode" w:cs="Lucida Sans Unicode"/>
          <w:b/>
          <w:sz w:val="20"/>
          <w:szCs w:val="20"/>
        </w:rPr>
        <w:t xml:space="preserve">as künftig bei der </w:t>
      </w:r>
      <w:r w:rsidRPr="009F233C">
        <w:rPr>
          <w:rFonts w:ascii="Lucida Sans Unicode" w:hAnsi="Lucida Sans Unicode" w:cs="Lucida Sans Unicode"/>
          <w:b/>
          <w:sz w:val="20"/>
          <w:szCs w:val="20"/>
        </w:rPr>
        <w:lastRenderedPageBreak/>
        <w:t>Entwicklung und Anwendung von Künstlicher Intelligenz zu beachten ist</w:t>
      </w:r>
      <w:r w:rsidR="00400804">
        <w:rPr>
          <w:rFonts w:ascii="Lucida Sans Unicode" w:hAnsi="Lucida Sans Unicode" w:cs="Lucida Sans Unicode"/>
          <w:b/>
          <w:sz w:val="20"/>
          <w:szCs w:val="20"/>
        </w:rPr>
        <w:t>. Die Anmeldung ist bis 7. Mai möglich.</w:t>
      </w:r>
    </w:p>
    <w:p w14:paraId="7BB65E91" w14:textId="356F9FE7" w:rsidR="007B1EBE" w:rsidRPr="00597C20" w:rsidRDefault="00F86182" w:rsidP="00E02EC1">
      <w:pPr>
        <w:spacing w:after="200" w:line="276" w:lineRule="auto"/>
        <w:rPr>
          <w:rFonts w:ascii="Lucida Sans Unicode" w:hAnsi="Lucida Sans Unicode" w:cs="Lucida Sans Unicode"/>
          <w:sz w:val="20"/>
          <w:szCs w:val="20"/>
        </w:rPr>
      </w:pPr>
      <w:r w:rsidRPr="00597C20">
        <w:rPr>
          <w:rFonts w:ascii="Lucida Sans Unicode" w:hAnsi="Lucida Sans Unicode" w:cs="Lucida Sans Unicode"/>
          <w:sz w:val="20"/>
          <w:szCs w:val="20"/>
        </w:rPr>
        <w:t>Text:</w:t>
      </w:r>
    </w:p>
    <w:p w14:paraId="1F71DDD4" w14:textId="62E56772" w:rsidR="0019152A" w:rsidRDefault="009A1D09" w:rsidP="00400804">
      <w:pPr>
        <w:spacing w:before="100" w:beforeAutospacing="1" w:after="100" w:afterAutospacing="1" w:line="240" w:lineRule="auto"/>
        <w:rPr>
          <w:rFonts w:ascii="Lucida Sans Unicode" w:eastAsia="Times New Roman" w:hAnsi="Lucida Sans Unicode" w:cs="Lucida Sans Unicode"/>
          <w:sz w:val="20"/>
          <w:szCs w:val="20"/>
          <w:lang w:eastAsia="de-DE"/>
        </w:rPr>
      </w:pPr>
      <w:r w:rsidRPr="009A1D09">
        <w:rPr>
          <w:rFonts w:ascii="Lucida Sans Unicode" w:eastAsia="Times New Roman" w:hAnsi="Lucida Sans Unicode" w:cs="Lucida Sans Unicode"/>
          <w:sz w:val="20"/>
          <w:szCs w:val="20"/>
          <w:lang w:eastAsia="de-DE"/>
        </w:rPr>
        <w:t>In der Woche vom</w:t>
      </w:r>
      <w:r w:rsidR="009F233C" w:rsidRPr="009A1D09">
        <w:rPr>
          <w:rFonts w:ascii="Lucida Sans Unicode" w:eastAsia="Times New Roman" w:hAnsi="Lucida Sans Unicode" w:cs="Lucida Sans Unicode"/>
          <w:sz w:val="20"/>
          <w:szCs w:val="20"/>
          <w:lang w:eastAsia="de-DE"/>
        </w:rPr>
        <w:t xml:space="preserve"> 12. bis 16. Mai 2025 findet einen </w:t>
      </w:r>
      <w:proofErr w:type="spellStart"/>
      <w:r w:rsidR="009F233C" w:rsidRPr="009A1D09">
        <w:rPr>
          <w:rFonts w:ascii="Lucida Sans Unicode" w:eastAsia="Times New Roman" w:hAnsi="Lucida Sans Unicode" w:cs="Lucida Sans Unicode"/>
          <w:sz w:val="20"/>
          <w:szCs w:val="20"/>
          <w:lang w:eastAsia="de-DE"/>
        </w:rPr>
        <w:t>Blended</w:t>
      </w:r>
      <w:proofErr w:type="spellEnd"/>
      <w:r w:rsidR="009F233C" w:rsidRPr="009A1D09">
        <w:rPr>
          <w:rFonts w:ascii="Lucida Sans Unicode" w:eastAsia="Times New Roman" w:hAnsi="Lucida Sans Unicode" w:cs="Lucida Sans Unicode"/>
          <w:sz w:val="20"/>
          <w:szCs w:val="20"/>
          <w:lang w:eastAsia="de-DE"/>
        </w:rPr>
        <w:t>-Learning-Workshop zum Thema „Der EU AI Act – Was kommt auf KMUs zu?“</w:t>
      </w:r>
      <w:r w:rsidR="00994C24">
        <w:rPr>
          <w:rFonts w:ascii="Lucida Sans Unicode" w:eastAsia="Times New Roman" w:hAnsi="Lucida Sans Unicode" w:cs="Lucida Sans Unicode"/>
          <w:sz w:val="20"/>
          <w:szCs w:val="20"/>
          <w:lang w:eastAsia="de-DE"/>
        </w:rPr>
        <w:t xml:space="preserve"> </w:t>
      </w:r>
      <w:r w:rsidR="00400804">
        <w:rPr>
          <w:rFonts w:ascii="Lucida Sans Unicode" w:eastAsia="Times New Roman" w:hAnsi="Lucida Sans Unicode" w:cs="Lucida Sans Unicode"/>
          <w:sz w:val="20"/>
          <w:szCs w:val="20"/>
          <w:lang w:eastAsia="de-DE"/>
        </w:rPr>
        <w:t>Zielgruppe sind Verantwortliche in kleinen und mitt</w:t>
      </w:r>
      <w:r w:rsidR="0019152A">
        <w:rPr>
          <w:rFonts w:ascii="Lucida Sans Unicode" w:eastAsia="Times New Roman" w:hAnsi="Lucida Sans Unicode" w:cs="Lucida Sans Unicode"/>
          <w:sz w:val="20"/>
          <w:szCs w:val="20"/>
          <w:lang w:eastAsia="de-DE"/>
        </w:rPr>
        <w:t>leren</w:t>
      </w:r>
      <w:r w:rsidR="00400804">
        <w:rPr>
          <w:rFonts w:ascii="Lucida Sans Unicode" w:eastAsia="Times New Roman" w:hAnsi="Lucida Sans Unicode" w:cs="Lucida Sans Unicode"/>
          <w:sz w:val="20"/>
          <w:szCs w:val="20"/>
          <w:lang w:eastAsia="de-DE"/>
        </w:rPr>
        <w:t xml:space="preserve"> Unternehmen (KMUs), </w:t>
      </w:r>
      <w:r w:rsidR="0019152A">
        <w:rPr>
          <w:rFonts w:ascii="Lucida Sans Unicode" w:eastAsia="Times New Roman" w:hAnsi="Lucida Sans Unicode" w:cs="Lucida Sans Unicode"/>
          <w:sz w:val="20"/>
          <w:szCs w:val="20"/>
          <w:lang w:eastAsia="de-DE"/>
        </w:rPr>
        <w:t xml:space="preserve">die </w:t>
      </w:r>
      <w:r w:rsidR="00400804">
        <w:rPr>
          <w:rFonts w:ascii="Lucida Sans Unicode" w:eastAsia="Times New Roman" w:hAnsi="Lucida Sans Unicode" w:cs="Lucida Sans Unicode"/>
          <w:sz w:val="20"/>
          <w:szCs w:val="20"/>
          <w:lang w:eastAsia="de-DE"/>
        </w:rPr>
        <w:t>künstliche Intelligenz</w:t>
      </w:r>
      <w:r w:rsidR="0019152A">
        <w:rPr>
          <w:rFonts w:ascii="Lucida Sans Unicode" w:eastAsia="Times New Roman" w:hAnsi="Lucida Sans Unicode" w:cs="Lucida Sans Unicode"/>
          <w:sz w:val="20"/>
          <w:szCs w:val="20"/>
          <w:lang w:eastAsia="de-DE"/>
        </w:rPr>
        <w:t xml:space="preserve"> (KI)</w:t>
      </w:r>
      <w:r w:rsidR="00400804">
        <w:rPr>
          <w:rFonts w:ascii="Lucida Sans Unicode" w:eastAsia="Times New Roman" w:hAnsi="Lucida Sans Unicode" w:cs="Lucida Sans Unicode"/>
          <w:sz w:val="20"/>
          <w:szCs w:val="20"/>
          <w:lang w:eastAsia="de-DE"/>
        </w:rPr>
        <w:t xml:space="preserve"> entwickeln oder anwenden. </w:t>
      </w:r>
    </w:p>
    <w:p w14:paraId="1B136A6F" w14:textId="46539659" w:rsidR="009F233C" w:rsidRPr="009A1D09" w:rsidRDefault="0019152A" w:rsidP="00400804">
      <w:pPr>
        <w:spacing w:before="100" w:beforeAutospacing="1" w:after="100" w:afterAutospacing="1" w:line="240"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t xml:space="preserve">In flexiblen </w:t>
      </w:r>
      <w:r w:rsidR="00F41999" w:rsidRPr="009A1D09">
        <w:rPr>
          <w:rFonts w:ascii="Lucida Sans Unicode" w:eastAsia="Times New Roman" w:hAnsi="Lucida Sans Unicode" w:cs="Lucida Sans Unicode"/>
          <w:sz w:val="20"/>
          <w:szCs w:val="20"/>
          <w:lang w:eastAsia="de-DE"/>
        </w:rPr>
        <w:t xml:space="preserve">Online-Sessions </w:t>
      </w:r>
      <w:r w:rsidR="009A1D09" w:rsidRPr="009A1D09">
        <w:rPr>
          <w:rFonts w:ascii="Lucida Sans Unicode" w:eastAsia="Times New Roman" w:hAnsi="Lucida Sans Unicode" w:cs="Lucida Sans Unicode"/>
          <w:sz w:val="20"/>
          <w:szCs w:val="20"/>
          <w:lang w:eastAsia="de-DE"/>
        </w:rPr>
        <w:t>(</w:t>
      </w:r>
      <w:r w:rsidR="00F41999" w:rsidRPr="009A1D09">
        <w:rPr>
          <w:rFonts w:ascii="Lucida Sans Unicode" w:eastAsia="Times New Roman" w:hAnsi="Lucida Sans Unicode" w:cs="Lucida Sans Unicode"/>
          <w:sz w:val="20"/>
          <w:szCs w:val="20"/>
          <w:lang w:eastAsia="de-DE"/>
        </w:rPr>
        <w:t>12. bis 15. Mai</w:t>
      </w:r>
      <w:r w:rsidR="009A1D09" w:rsidRPr="009A1D09">
        <w:rPr>
          <w:rFonts w:ascii="Lucida Sans Unicode" w:eastAsia="Times New Roman" w:hAnsi="Lucida Sans Unicode" w:cs="Lucida Sans Unicode"/>
          <w:sz w:val="20"/>
          <w:szCs w:val="20"/>
          <w:lang w:eastAsia="de-DE"/>
        </w:rPr>
        <w:t>)</w:t>
      </w:r>
      <w:r w:rsidR="00F41999" w:rsidRPr="009A1D09">
        <w:rPr>
          <w:rFonts w:ascii="Lucida Sans Unicode" w:eastAsia="Times New Roman" w:hAnsi="Lucida Sans Unicode" w:cs="Lucida Sans Unicode"/>
          <w:sz w:val="20"/>
          <w:szCs w:val="20"/>
          <w:lang w:eastAsia="de-DE"/>
        </w:rPr>
        <w:t xml:space="preserve"> </w:t>
      </w:r>
      <w:r>
        <w:rPr>
          <w:rFonts w:ascii="Lucida Sans Unicode" w:eastAsia="Times New Roman" w:hAnsi="Lucida Sans Unicode" w:cs="Lucida Sans Unicode"/>
          <w:sz w:val="20"/>
          <w:szCs w:val="20"/>
          <w:lang w:eastAsia="de-DE"/>
        </w:rPr>
        <w:t>und</w:t>
      </w:r>
      <w:r w:rsidRPr="009A1D09">
        <w:rPr>
          <w:rFonts w:ascii="Lucida Sans Unicode" w:eastAsia="Times New Roman" w:hAnsi="Lucida Sans Unicode" w:cs="Lucida Sans Unicode"/>
          <w:sz w:val="20"/>
          <w:szCs w:val="20"/>
          <w:lang w:eastAsia="de-DE"/>
        </w:rPr>
        <w:t xml:space="preserve"> </w:t>
      </w:r>
      <w:r w:rsidR="00F41999" w:rsidRPr="009A1D09">
        <w:rPr>
          <w:rFonts w:ascii="Lucida Sans Unicode" w:eastAsia="Times New Roman" w:hAnsi="Lucida Sans Unicode" w:cs="Lucida Sans Unicode"/>
          <w:sz w:val="20"/>
          <w:szCs w:val="20"/>
          <w:lang w:eastAsia="de-DE"/>
        </w:rPr>
        <w:t>einem interaktiven Präsenztreffen am 16. Mai 2025 auf dem Campus der Technischen Hochschule Wildau (TH Wildau)</w:t>
      </w:r>
      <w:r>
        <w:rPr>
          <w:rFonts w:ascii="Lucida Sans Unicode" w:eastAsia="Times New Roman" w:hAnsi="Lucida Sans Unicode" w:cs="Lucida Sans Unicode"/>
          <w:sz w:val="20"/>
          <w:szCs w:val="20"/>
          <w:lang w:eastAsia="de-DE"/>
        </w:rPr>
        <w:t xml:space="preserve"> wird auf die neuen Vorschriften und Anforderungen aus der KI-Verordnung der Europäischen Union, dem AI Act, eingegangen.</w:t>
      </w:r>
    </w:p>
    <w:p w14:paraId="5DC07664" w14:textId="0E4FF8B5" w:rsidR="00F41999" w:rsidRPr="009A1D09" w:rsidRDefault="00F41999" w:rsidP="009F233C">
      <w:pPr>
        <w:spacing w:before="100" w:beforeAutospacing="1" w:after="100" w:afterAutospacing="1" w:line="240" w:lineRule="auto"/>
        <w:rPr>
          <w:rFonts w:ascii="Lucida Sans Unicode" w:eastAsia="Times New Roman" w:hAnsi="Lucida Sans Unicode" w:cs="Lucida Sans Unicode"/>
          <w:b/>
          <w:sz w:val="20"/>
          <w:szCs w:val="20"/>
          <w:lang w:eastAsia="de-DE"/>
        </w:rPr>
      </w:pPr>
      <w:r w:rsidRPr="009A1D09">
        <w:rPr>
          <w:rFonts w:ascii="Lucida Sans Unicode" w:eastAsia="Times New Roman" w:hAnsi="Lucida Sans Unicode" w:cs="Lucida Sans Unicode"/>
          <w:b/>
          <w:sz w:val="20"/>
          <w:szCs w:val="20"/>
          <w:lang w:eastAsia="de-DE"/>
        </w:rPr>
        <w:t>KI rechtskonform im Unternehmensalltag einsetzten</w:t>
      </w:r>
    </w:p>
    <w:p w14:paraId="7EC90FEE" w14:textId="436CDBE0" w:rsidR="009F233C" w:rsidRPr="009A1D09" w:rsidRDefault="00F41999" w:rsidP="009F233C">
      <w:pPr>
        <w:spacing w:before="100" w:beforeAutospacing="1" w:after="100" w:afterAutospacing="1" w:line="240" w:lineRule="auto"/>
        <w:rPr>
          <w:rFonts w:ascii="Lucida Sans Unicode" w:eastAsia="Times New Roman" w:hAnsi="Lucida Sans Unicode" w:cs="Lucida Sans Unicode"/>
          <w:sz w:val="20"/>
          <w:szCs w:val="20"/>
          <w:lang w:eastAsia="de-DE"/>
        </w:rPr>
      </w:pPr>
      <w:r w:rsidRPr="009A1D09">
        <w:rPr>
          <w:rFonts w:ascii="Lucida Sans Unicode" w:eastAsia="Times New Roman" w:hAnsi="Lucida Sans Unicode" w:cs="Lucida Sans Unicode"/>
          <w:sz w:val="20"/>
          <w:szCs w:val="20"/>
          <w:lang w:eastAsia="de-DE"/>
        </w:rPr>
        <w:t xml:space="preserve">In einer Arbeitswelt, in der </w:t>
      </w:r>
      <w:r w:rsidR="009F233C" w:rsidRPr="009A1D09">
        <w:rPr>
          <w:rFonts w:ascii="Lucida Sans Unicode" w:eastAsia="Times New Roman" w:hAnsi="Lucida Sans Unicode" w:cs="Lucida Sans Unicode"/>
          <w:sz w:val="20"/>
          <w:szCs w:val="20"/>
          <w:lang w:eastAsia="de-DE"/>
        </w:rPr>
        <w:t>KI zunehmend unseren Alltag bereichert, trat zum 1. August 2024 der EU AI Act in Kraft, um Sicherheit zu gewährleisten, Grundrechte zu schützen und gleichzeitig Innovation zu fördern. Für Verantwortliche in kleinen und mittleren Unternehmen (KMUs) ist es deshalb jetzt wichtig, die Auswirkungen der KI-Verordnung zu verstehen und Mitarbeitende zu sensibilisieren.</w:t>
      </w:r>
    </w:p>
    <w:p w14:paraId="33206F34" w14:textId="75971713" w:rsidR="009F233C" w:rsidRPr="009A1D09" w:rsidRDefault="009F233C" w:rsidP="009F233C">
      <w:pPr>
        <w:spacing w:before="100" w:beforeAutospacing="1" w:after="100" w:afterAutospacing="1" w:line="240" w:lineRule="auto"/>
        <w:rPr>
          <w:rFonts w:ascii="Lucida Sans Unicode" w:eastAsia="Times New Roman" w:hAnsi="Lucida Sans Unicode" w:cs="Lucida Sans Unicode"/>
          <w:sz w:val="20"/>
          <w:szCs w:val="20"/>
          <w:lang w:eastAsia="de-DE"/>
        </w:rPr>
      </w:pPr>
      <w:r w:rsidRPr="009A1D09">
        <w:rPr>
          <w:rFonts w:ascii="Lucida Sans Unicode" w:eastAsia="Times New Roman" w:hAnsi="Lucida Sans Unicode" w:cs="Lucida Sans Unicode"/>
          <w:sz w:val="20"/>
          <w:szCs w:val="20"/>
          <w:lang w:eastAsia="de-DE"/>
        </w:rPr>
        <w:t xml:space="preserve">Ziel </w:t>
      </w:r>
      <w:r w:rsidR="00F41999" w:rsidRPr="009A1D09">
        <w:rPr>
          <w:rFonts w:ascii="Lucida Sans Unicode" w:eastAsia="Times New Roman" w:hAnsi="Lucida Sans Unicode" w:cs="Lucida Sans Unicode"/>
          <w:sz w:val="20"/>
          <w:szCs w:val="20"/>
          <w:lang w:eastAsia="de-DE"/>
        </w:rPr>
        <w:t xml:space="preserve">des Workshops </w:t>
      </w:r>
      <w:r w:rsidRPr="009A1D09">
        <w:rPr>
          <w:rFonts w:ascii="Lucida Sans Unicode" w:eastAsia="Times New Roman" w:hAnsi="Lucida Sans Unicode" w:cs="Lucida Sans Unicode"/>
          <w:sz w:val="20"/>
          <w:szCs w:val="20"/>
          <w:lang w:eastAsia="de-DE"/>
        </w:rPr>
        <w:t xml:space="preserve">ist es, KMUs in Brandenburg praxisnahe Einblicke in die neue EU-Verordnung über Künstliche Intelligenz zu geben und sie bei der Umsetzung im Unternehmensalltag zu unterstützen. </w:t>
      </w:r>
      <w:r w:rsidR="00F41999" w:rsidRPr="009A1D09">
        <w:rPr>
          <w:rFonts w:ascii="Lucida Sans Unicode" w:eastAsia="Times New Roman" w:hAnsi="Lucida Sans Unicode" w:cs="Lucida Sans Unicode"/>
          <w:sz w:val="20"/>
          <w:szCs w:val="20"/>
          <w:lang w:eastAsia="de-DE"/>
        </w:rPr>
        <w:t xml:space="preserve">KMU, die KI entwickeln oder anwenden, </w:t>
      </w:r>
      <w:r w:rsidR="00631019">
        <w:rPr>
          <w:rFonts w:ascii="Lucida Sans Unicode" w:eastAsia="Times New Roman" w:hAnsi="Lucida Sans Unicode" w:cs="Lucida Sans Unicode"/>
          <w:sz w:val="20"/>
          <w:szCs w:val="20"/>
          <w:lang w:eastAsia="de-DE"/>
        </w:rPr>
        <w:t>bekommen</w:t>
      </w:r>
      <w:r w:rsidR="00631019" w:rsidRPr="009A1D09">
        <w:rPr>
          <w:rFonts w:ascii="Lucida Sans Unicode" w:eastAsia="Times New Roman" w:hAnsi="Lucida Sans Unicode" w:cs="Lucida Sans Unicode"/>
          <w:sz w:val="20"/>
          <w:szCs w:val="20"/>
          <w:lang w:eastAsia="de-DE"/>
        </w:rPr>
        <w:t xml:space="preserve"> </w:t>
      </w:r>
      <w:r w:rsidR="00F41999" w:rsidRPr="009A1D09">
        <w:rPr>
          <w:rFonts w:ascii="Lucida Sans Unicode" w:eastAsia="Times New Roman" w:hAnsi="Lucida Sans Unicode" w:cs="Lucida Sans Unicode"/>
          <w:sz w:val="20"/>
          <w:szCs w:val="20"/>
          <w:lang w:eastAsia="de-DE"/>
        </w:rPr>
        <w:t xml:space="preserve">einen umfassenden Überblick über die Anforderungen des EU AI Acts. </w:t>
      </w:r>
      <w:r w:rsidR="00631019">
        <w:rPr>
          <w:rFonts w:ascii="Lucida Sans Unicode" w:eastAsia="Times New Roman" w:hAnsi="Lucida Sans Unicode" w:cs="Lucida Sans Unicode"/>
          <w:sz w:val="20"/>
          <w:szCs w:val="20"/>
          <w:lang w:eastAsia="de-DE"/>
        </w:rPr>
        <w:t xml:space="preserve">Die </w:t>
      </w:r>
      <w:r w:rsidR="00F41999" w:rsidRPr="009A1D09">
        <w:rPr>
          <w:rFonts w:ascii="Lucida Sans Unicode" w:eastAsia="Times New Roman" w:hAnsi="Lucida Sans Unicode" w:cs="Lucida Sans Unicode"/>
          <w:sz w:val="20"/>
          <w:szCs w:val="20"/>
          <w:lang w:eastAsia="de-DE"/>
        </w:rPr>
        <w:t>Teilnehmende</w:t>
      </w:r>
      <w:r w:rsidR="00631019">
        <w:rPr>
          <w:rFonts w:ascii="Lucida Sans Unicode" w:eastAsia="Times New Roman" w:hAnsi="Lucida Sans Unicode" w:cs="Lucida Sans Unicode"/>
          <w:sz w:val="20"/>
          <w:szCs w:val="20"/>
          <w:lang w:eastAsia="de-DE"/>
        </w:rPr>
        <w:t>n</w:t>
      </w:r>
      <w:r w:rsidR="00F41999" w:rsidRPr="009A1D09">
        <w:rPr>
          <w:rFonts w:ascii="Lucida Sans Unicode" w:eastAsia="Times New Roman" w:hAnsi="Lucida Sans Unicode" w:cs="Lucida Sans Unicode"/>
          <w:sz w:val="20"/>
          <w:szCs w:val="20"/>
          <w:lang w:eastAsia="de-DE"/>
        </w:rPr>
        <w:t xml:space="preserve"> erhalten darüber hinaus praxisnahe Informationen zur Risikoklassifizierung von KI-Systemen, zu Dokumentations- und Transparenzpflichten sowie zu technischen und organisatorischen Maßnahmen zur Einhaltung der neuen Vorschriften.</w:t>
      </w:r>
    </w:p>
    <w:p w14:paraId="385B06DA" w14:textId="2567EC59" w:rsidR="009F233C" w:rsidRPr="009A1D09" w:rsidRDefault="009F233C" w:rsidP="009F233C">
      <w:pPr>
        <w:spacing w:before="100" w:beforeAutospacing="1" w:after="100" w:afterAutospacing="1" w:line="240" w:lineRule="auto"/>
        <w:rPr>
          <w:rFonts w:ascii="Lucida Sans Unicode" w:eastAsia="Times New Roman" w:hAnsi="Lucida Sans Unicode" w:cs="Lucida Sans Unicode"/>
          <w:sz w:val="20"/>
          <w:szCs w:val="20"/>
          <w:lang w:eastAsia="de-DE"/>
        </w:rPr>
      </w:pPr>
      <w:r w:rsidRPr="009A1D09">
        <w:rPr>
          <w:rFonts w:ascii="Lucida Sans Unicode" w:eastAsia="Times New Roman" w:hAnsi="Lucida Sans Unicode" w:cs="Lucida Sans Unicode"/>
          <w:sz w:val="20"/>
          <w:szCs w:val="20"/>
          <w:lang w:eastAsia="de-DE"/>
        </w:rPr>
        <w:t xml:space="preserve">Organisiert wird die Veranstaltung in Kooperation mit dem Zukunftszentrum Brandenburg, der Forschungsgruppe iC3@smartproduction an der TH Wildau sowie </w:t>
      </w:r>
      <w:r w:rsidR="00631019">
        <w:rPr>
          <w:rFonts w:ascii="Lucida Sans Unicode" w:eastAsia="Times New Roman" w:hAnsi="Lucida Sans Unicode" w:cs="Lucida Sans Unicode"/>
          <w:sz w:val="20"/>
          <w:szCs w:val="20"/>
          <w:lang w:eastAsia="de-DE"/>
        </w:rPr>
        <w:t xml:space="preserve">dem Think Tank </w:t>
      </w:r>
      <w:proofErr w:type="spellStart"/>
      <w:r w:rsidRPr="009A1D09">
        <w:rPr>
          <w:rFonts w:ascii="Lucida Sans Unicode" w:eastAsia="Times New Roman" w:hAnsi="Lucida Sans Unicode" w:cs="Lucida Sans Unicode"/>
          <w:sz w:val="20"/>
          <w:szCs w:val="20"/>
          <w:lang w:eastAsia="de-DE"/>
        </w:rPr>
        <w:t>iRights.Lab</w:t>
      </w:r>
      <w:proofErr w:type="spellEnd"/>
      <w:r w:rsidRPr="009A1D09">
        <w:rPr>
          <w:rFonts w:ascii="Lucida Sans Unicode" w:eastAsia="Times New Roman" w:hAnsi="Lucida Sans Unicode" w:cs="Lucida Sans Unicode"/>
          <w:sz w:val="20"/>
          <w:szCs w:val="20"/>
          <w:lang w:eastAsia="de-DE"/>
        </w:rPr>
        <w:t xml:space="preserve"> Berlin.</w:t>
      </w:r>
      <w:r w:rsidR="00F41999" w:rsidRPr="009A1D09">
        <w:rPr>
          <w:rFonts w:ascii="Lucida Sans Unicode" w:eastAsia="Times New Roman" w:hAnsi="Lucida Sans Unicode" w:cs="Lucida Sans Unicode"/>
          <w:sz w:val="20"/>
          <w:szCs w:val="20"/>
          <w:lang w:eastAsia="de-DE"/>
        </w:rPr>
        <w:t xml:space="preserve"> </w:t>
      </w:r>
    </w:p>
    <w:p w14:paraId="789072E0" w14:textId="1F7F9923" w:rsidR="00F41999" w:rsidRPr="00F41999" w:rsidRDefault="00F41999" w:rsidP="00F41999">
      <w:pPr>
        <w:spacing w:before="100" w:beforeAutospacing="1" w:after="100" w:afterAutospacing="1" w:line="240" w:lineRule="auto"/>
        <w:rPr>
          <w:rFonts w:ascii="Lucida Sans Unicode" w:eastAsia="Times New Roman" w:hAnsi="Lucida Sans Unicode" w:cs="Lucida Sans Unicode"/>
          <w:sz w:val="20"/>
          <w:szCs w:val="20"/>
          <w:lang w:eastAsia="de-DE"/>
        </w:rPr>
      </w:pPr>
      <w:r w:rsidRPr="009A1D09">
        <w:rPr>
          <w:rFonts w:ascii="Lucida Sans Unicode" w:eastAsia="Times New Roman" w:hAnsi="Lucida Sans Unicode" w:cs="Lucida Sans Unicode"/>
          <w:sz w:val="20"/>
          <w:szCs w:val="20"/>
          <w:lang w:eastAsia="de-DE"/>
        </w:rPr>
        <w:t>Folgende Inhalte und Fragestellungen werden konkret bearbeitet:</w:t>
      </w:r>
    </w:p>
    <w:p w14:paraId="5893FA74" w14:textId="77777777" w:rsidR="00F41999" w:rsidRPr="00F41999" w:rsidRDefault="00F41999" w:rsidP="00F41999">
      <w:pPr>
        <w:numPr>
          <w:ilvl w:val="0"/>
          <w:numId w:val="13"/>
        </w:numPr>
        <w:spacing w:before="100" w:beforeAutospacing="1" w:after="100" w:afterAutospacing="1" w:line="240" w:lineRule="auto"/>
        <w:rPr>
          <w:rFonts w:ascii="Lucida Sans Unicode" w:eastAsia="Times New Roman" w:hAnsi="Lucida Sans Unicode" w:cs="Lucida Sans Unicode"/>
          <w:sz w:val="20"/>
          <w:szCs w:val="20"/>
          <w:lang w:eastAsia="de-DE"/>
        </w:rPr>
      </w:pPr>
      <w:r w:rsidRPr="00F41999">
        <w:rPr>
          <w:rFonts w:ascii="Lucida Sans Unicode" w:eastAsia="Times New Roman" w:hAnsi="Lucida Sans Unicode" w:cs="Lucida Sans Unicode"/>
          <w:sz w:val="20"/>
          <w:szCs w:val="20"/>
          <w:lang w:eastAsia="de-DE"/>
        </w:rPr>
        <w:t>Was bedeutet der EU AI Act konkret für KMUs und ihren Arbeitsalltag?</w:t>
      </w:r>
    </w:p>
    <w:p w14:paraId="3FFC1061" w14:textId="77777777" w:rsidR="00F41999" w:rsidRPr="00F41999" w:rsidRDefault="00F41999" w:rsidP="00F41999">
      <w:pPr>
        <w:numPr>
          <w:ilvl w:val="0"/>
          <w:numId w:val="13"/>
        </w:numPr>
        <w:spacing w:before="100" w:beforeAutospacing="1" w:after="100" w:afterAutospacing="1" w:line="240" w:lineRule="auto"/>
        <w:rPr>
          <w:rFonts w:ascii="Lucida Sans Unicode" w:eastAsia="Times New Roman" w:hAnsi="Lucida Sans Unicode" w:cs="Lucida Sans Unicode"/>
          <w:sz w:val="20"/>
          <w:szCs w:val="20"/>
          <w:lang w:eastAsia="de-DE"/>
        </w:rPr>
      </w:pPr>
      <w:r w:rsidRPr="00F41999">
        <w:rPr>
          <w:rFonts w:ascii="Lucida Sans Unicode" w:eastAsia="Times New Roman" w:hAnsi="Lucida Sans Unicode" w:cs="Lucida Sans Unicode"/>
          <w:sz w:val="20"/>
          <w:szCs w:val="20"/>
          <w:lang w:eastAsia="de-DE"/>
        </w:rPr>
        <w:t>Welche Chancen und Risiken beinhaltet der EU AI Act für Innovation und Wachstum in KMU?</w:t>
      </w:r>
    </w:p>
    <w:p w14:paraId="440D23B8" w14:textId="77777777" w:rsidR="00F41999" w:rsidRPr="00F41999" w:rsidRDefault="00F41999" w:rsidP="00F41999">
      <w:pPr>
        <w:numPr>
          <w:ilvl w:val="0"/>
          <w:numId w:val="13"/>
        </w:numPr>
        <w:spacing w:before="100" w:beforeAutospacing="1" w:after="100" w:afterAutospacing="1" w:line="240" w:lineRule="auto"/>
        <w:rPr>
          <w:rFonts w:ascii="Lucida Sans Unicode" w:eastAsia="Times New Roman" w:hAnsi="Lucida Sans Unicode" w:cs="Lucida Sans Unicode"/>
          <w:sz w:val="20"/>
          <w:szCs w:val="20"/>
          <w:lang w:eastAsia="de-DE"/>
        </w:rPr>
      </w:pPr>
      <w:r w:rsidRPr="00F41999">
        <w:rPr>
          <w:rFonts w:ascii="Lucida Sans Unicode" w:eastAsia="Times New Roman" w:hAnsi="Lucida Sans Unicode" w:cs="Lucida Sans Unicode"/>
          <w:sz w:val="20"/>
          <w:szCs w:val="20"/>
          <w:lang w:eastAsia="de-DE"/>
        </w:rPr>
        <w:t xml:space="preserve">Welche Pflichten müssen Sie zukünftig bei der Nutzung von </w:t>
      </w:r>
      <w:proofErr w:type="spellStart"/>
      <w:r w:rsidRPr="00F41999">
        <w:rPr>
          <w:rFonts w:ascii="Lucida Sans Unicode" w:eastAsia="Times New Roman" w:hAnsi="Lucida Sans Unicode" w:cs="Lucida Sans Unicode"/>
          <w:sz w:val="20"/>
          <w:szCs w:val="20"/>
          <w:lang w:eastAsia="de-DE"/>
        </w:rPr>
        <w:t>ChatGPT</w:t>
      </w:r>
      <w:proofErr w:type="spellEnd"/>
      <w:r w:rsidRPr="00F41999">
        <w:rPr>
          <w:rFonts w:ascii="Lucida Sans Unicode" w:eastAsia="Times New Roman" w:hAnsi="Lucida Sans Unicode" w:cs="Lucida Sans Unicode"/>
          <w:sz w:val="20"/>
          <w:szCs w:val="20"/>
          <w:lang w:eastAsia="de-DE"/>
        </w:rPr>
        <w:t xml:space="preserve"> &amp; Co beachten?</w:t>
      </w:r>
    </w:p>
    <w:p w14:paraId="47201273" w14:textId="77777777" w:rsidR="00F41999" w:rsidRPr="00F41999" w:rsidRDefault="00F41999" w:rsidP="00F41999">
      <w:pPr>
        <w:numPr>
          <w:ilvl w:val="0"/>
          <w:numId w:val="13"/>
        </w:numPr>
        <w:spacing w:before="100" w:beforeAutospacing="1" w:after="100" w:afterAutospacing="1" w:line="240" w:lineRule="auto"/>
        <w:rPr>
          <w:rFonts w:ascii="Lucida Sans Unicode" w:eastAsia="Times New Roman" w:hAnsi="Lucida Sans Unicode" w:cs="Lucida Sans Unicode"/>
          <w:sz w:val="20"/>
          <w:szCs w:val="20"/>
          <w:lang w:eastAsia="de-DE"/>
        </w:rPr>
      </w:pPr>
      <w:r w:rsidRPr="00F41999">
        <w:rPr>
          <w:rFonts w:ascii="Lucida Sans Unicode" w:eastAsia="Times New Roman" w:hAnsi="Lucida Sans Unicode" w:cs="Lucida Sans Unicode"/>
          <w:sz w:val="20"/>
          <w:szCs w:val="20"/>
          <w:lang w:eastAsia="de-DE"/>
        </w:rPr>
        <w:lastRenderedPageBreak/>
        <w:t>Praxistransfer – Fallstudien und Praxisbeispiele mit entsprechenden Handlungsempfehlungen</w:t>
      </w:r>
    </w:p>
    <w:p w14:paraId="34709FFE" w14:textId="34BD379E" w:rsidR="00F41999" w:rsidRPr="009A1D09" w:rsidRDefault="00F41999" w:rsidP="00F41999">
      <w:pPr>
        <w:numPr>
          <w:ilvl w:val="0"/>
          <w:numId w:val="13"/>
        </w:numPr>
        <w:spacing w:before="100" w:beforeAutospacing="1" w:after="100" w:afterAutospacing="1" w:line="240" w:lineRule="auto"/>
        <w:rPr>
          <w:rFonts w:ascii="Lucida Sans Unicode" w:eastAsia="Times New Roman" w:hAnsi="Lucida Sans Unicode" w:cs="Lucida Sans Unicode"/>
          <w:sz w:val="20"/>
          <w:szCs w:val="20"/>
          <w:lang w:eastAsia="de-DE"/>
        </w:rPr>
      </w:pPr>
      <w:r w:rsidRPr="00F41999">
        <w:rPr>
          <w:rFonts w:ascii="Lucida Sans Unicode" w:eastAsia="Times New Roman" w:hAnsi="Lucida Sans Unicode" w:cs="Lucida Sans Unicode"/>
          <w:sz w:val="20"/>
          <w:szCs w:val="20"/>
          <w:lang w:eastAsia="de-DE"/>
        </w:rPr>
        <w:t xml:space="preserve">Erleben Sie KI hautnah in der Praxis, live in der Wildauer </w:t>
      </w:r>
      <w:proofErr w:type="spellStart"/>
      <w:r w:rsidR="00631019">
        <w:rPr>
          <w:rFonts w:ascii="Lucida Sans Unicode" w:eastAsia="Times New Roman" w:hAnsi="Lucida Sans Unicode" w:cs="Lucida Sans Unicode"/>
          <w:sz w:val="20"/>
          <w:szCs w:val="20"/>
          <w:lang w:eastAsia="de-DE"/>
        </w:rPr>
        <w:t>s</w:t>
      </w:r>
      <w:r w:rsidR="00631019" w:rsidRPr="00F41999">
        <w:rPr>
          <w:rFonts w:ascii="Lucida Sans Unicode" w:eastAsia="Times New Roman" w:hAnsi="Lucida Sans Unicode" w:cs="Lucida Sans Unicode"/>
          <w:sz w:val="20"/>
          <w:szCs w:val="20"/>
          <w:lang w:eastAsia="de-DE"/>
        </w:rPr>
        <w:t>mart</w:t>
      </w:r>
      <w:r w:rsidR="00631019">
        <w:rPr>
          <w:rFonts w:ascii="Lucida Sans Unicode" w:eastAsia="Times New Roman" w:hAnsi="Lucida Sans Unicode" w:cs="Lucida Sans Unicode"/>
          <w:sz w:val="20"/>
          <w:szCs w:val="20"/>
          <w:lang w:eastAsia="de-DE"/>
        </w:rPr>
        <w:t>p</w:t>
      </w:r>
      <w:r w:rsidRPr="00F41999">
        <w:rPr>
          <w:rFonts w:ascii="Lucida Sans Unicode" w:eastAsia="Times New Roman" w:hAnsi="Lucida Sans Unicode" w:cs="Lucida Sans Unicode"/>
          <w:sz w:val="20"/>
          <w:szCs w:val="20"/>
          <w:lang w:eastAsia="de-DE"/>
        </w:rPr>
        <w:t>roduction</w:t>
      </w:r>
      <w:proofErr w:type="spellEnd"/>
    </w:p>
    <w:p w14:paraId="5016DDD8" w14:textId="34E7E6FB" w:rsidR="00F41999" w:rsidRPr="009A1D09" w:rsidRDefault="009A1D09" w:rsidP="00F41999">
      <w:pPr>
        <w:spacing w:before="100" w:beforeAutospacing="1" w:after="100" w:afterAutospacing="1" w:line="240" w:lineRule="auto"/>
        <w:rPr>
          <w:rFonts w:ascii="Lucida Sans Unicode" w:eastAsia="Times New Roman" w:hAnsi="Lucida Sans Unicode" w:cs="Lucida Sans Unicode"/>
          <w:b/>
          <w:bCs/>
          <w:sz w:val="20"/>
          <w:szCs w:val="20"/>
          <w:lang w:eastAsia="de-DE"/>
        </w:rPr>
      </w:pPr>
      <w:r w:rsidRPr="009A1D09">
        <w:rPr>
          <w:rFonts w:ascii="Lucida Sans Unicode" w:eastAsia="Times New Roman" w:hAnsi="Lucida Sans Unicode" w:cs="Lucida Sans Unicode"/>
          <w:b/>
          <w:bCs/>
          <w:sz w:val="20"/>
          <w:szCs w:val="20"/>
          <w:lang w:eastAsia="de-DE"/>
        </w:rPr>
        <w:t xml:space="preserve">Flexibles </w:t>
      </w:r>
      <w:proofErr w:type="spellStart"/>
      <w:r w:rsidR="00F41999" w:rsidRPr="009A1D09">
        <w:rPr>
          <w:rFonts w:ascii="Lucida Sans Unicode" w:eastAsia="Times New Roman" w:hAnsi="Lucida Sans Unicode" w:cs="Lucida Sans Unicode"/>
          <w:b/>
          <w:bCs/>
          <w:sz w:val="20"/>
          <w:szCs w:val="20"/>
          <w:lang w:eastAsia="de-DE"/>
        </w:rPr>
        <w:t>Blended</w:t>
      </w:r>
      <w:proofErr w:type="spellEnd"/>
      <w:r w:rsidR="00F41999" w:rsidRPr="009A1D09">
        <w:rPr>
          <w:rFonts w:ascii="Lucida Sans Unicode" w:eastAsia="Times New Roman" w:hAnsi="Lucida Sans Unicode" w:cs="Lucida Sans Unicode"/>
          <w:b/>
          <w:bCs/>
          <w:sz w:val="20"/>
          <w:szCs w:val="20"/>
          <w:lang w:eastAsia="de-DE"/>
        </w:rPr>
        <w:t>-Learning</w:t>
      </w:r>
      <w:r w:rsidRPr="009A1D09">
        <w:rPr>
          <w:rFonts w:ascii="Lucida Sans Unicode" w:eastAsia="Times New Roman" w:hAnsi="Lucida Sans Unicode" w:cs="Lucida Sans Unicode"/>
          <w:b/>
          <w:bCs/>
          <w:sz w:val="20"/>
          <w:szCs w:val="20"/>
          <w:lang w:eastAsia="de-DE"/>
        </w:rPr>
        <w:t>-Format</w:t>
      </w:r>
    </w:p>
    <w:p w14:paraId="5FCDCB61" w14:textId="0C77662B" w:rsidR="009F233C" w:rsidRPr="009A1D09" w:rsidRDefault="00AD14FA" w:rsidP="009A1D09">
      <w:pPr>
        <w:spacing w:before="100" w:beforeAutospacing="1" w:after="100" w:afterAutospacing="1" w:line="240"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bCs/>
          <w:sz w:val="20"/>
          <w:szCs w:val="20"/>
          <w:lang w:eastAsia="de-DE"/>
        </w:rPr>
        <w:t>Das Organis</w:t>
      </w:r>
      <w:r w:rsidR="00F41999" w:rsidRPr="009A1D09">
        <w:rPr>
          <w:rFonts w:ascii="Lucida Sans Unicode" w:eastAsia="Times New Roman" w:hAnsi="Lucida Sans Unicode" w:cs="Lucida Sans Unicode"/>
          <w:bCs/>
          <w:sz w:val="20"/>
          <w:szCs w:val="20"/>
          <w:lang w:eastAsia="de-DE"/>
        </w:rPr>
        <w:t xml:space="preserve">ationsteam bietet dazu ein </w:t>
      </w:r>
      <w:proofErr w:type="spellStart"/>
      <w:r w:rsidR="00F41999" w:rsidRPr="009A1D09">
        <w:rPr>
          <w:rFonts w:ascii="Lucida Sans Unicode" w:eastAsia="Times New Roman" w:hAnsi="Lucida Sans Unicode" w:cs="Lucida Sans Unicode"/>
          <w:bCs/>
          <w:sz w:val="20"/>
          <w:szCs w:val="20"/>
          <w:lang w:eastAsia="de-DE"/>
        </w:rPr>
        <w:t>Blended</w:t>
      </w:r>
      <w:proofErr w:type="spellEnd"/>
      <w:r w:rsidR="00F41999" w:rsidRPr="009A1D09">
        <w:rPr>
          <w:rFonts w:ascii="Lucida Sans Unicode" w:eastAsia="Times New Roman" w:hAnsi="Lucida Sans Unicode" w:cs="Lucida Sans Unicode"/>
          <w:bCs/>
          <w:sz w:val="20"/>
          <w:szCs w:val="20"/>
          <w:lang w:eastAsia="de-DE"/>
        </w:rPr>
        <w:t xml:space="preserve">-Learning-Programm an. </w:t>
      </w:r>
      <w:r w:rsidR="009A1D09" w:rsidRPr="009A1D09">
        <w:rPr>
          <w:rFonts w:ascii="Lucida Sans Unicode" w:eastAsia="Times New Roman" w:hAnsi="Lucida Sans Unicode" w:cs="Lucida Sans Unicode"/>
          <w:sz w:val="20"/>
          <w:szCs w:val="20"/>
          <w:lang w:eastAsia="de-DE"/>
        </w:rPr>
        <w:t>Teilnehmende können sich die Online-Sessions (c</w:t>
      </w:r>
      <w:r>
        <w:rPr>
          <w:rFonts w:ascii="Lucida Sans Unicode" w:eastAsia="Times New Roman" w:hAnsi="Lucida Sans Unicode" w:cs="Lucida Sans Unicode"/>
          <w:sz w:val="20"/>
          <w:szCs w:val="20"/>
          <w:lang w:eastAsia="de-DE"/>
        </w:rPr>
        <w:t xml:space="preserve">a. 3 Stunden) </w:t>
      </w:r>
      <w:r w:rsidR="009A1D09" w:rsidRPr="009A1D09">
        <w:rPr>
          <w:rFonts w:ascii="Lucida Sans Unicode" w:eastAsia="Times New Roman" w:hAnsi="Lucida Sans Unicode" w:cs="Lucida Sans Unicode"/>
          <w:sz w:val="20"/>
          <w:szCs w:val="20"/>
          <w:lang w:eastAsia="de-DE"/>
        </w:rPr>
        <w:t>frei einteilen. Zusätzliche Fragen oder auch offene Themen werden dann beim Präsen</w:t>
      </w:r>
      <w:r w:rsidR="00631019">
        <w:rPr>
          <w:rFonts w:ascii="Lucida Sans Unicode" w:eastAsia="Times New Roman" w:hAnsi="Lucida Sans Unicode" w:cs="Lucida Sans Unicode"/>
          <w:sz w:val="20"/>
          <w:szCs w:val="20"/>
          <w:lang w:eastAsia="de-DE"/>
        </w:rPr>
        <w:t>z</w:t>
      </w:r>
      <w:r w:rsidR="009A1D09" w:rsidRPr="009A1D09">
        <w:rPr>
          <w:rFonts w:ascii="Lucida Sans Unicode" w:eastAsia="Times New Roman" w:hAnsi="Lucida Sans Unicode" w:cs="Lucida Sans Unicode"/>
          <w:sz w:val="20"/>
          <w:szCs w:val="20"/>
          <w:lang w:eastAsia="de-DE"/>
        </w:rPr>
        <w:t xml:space="preserve">treffen </w:t>
      </w:r>
      <w:r w:rsidR="00F41999" w:rsidRPr="00F41999">
        <w:rPr>
          <w:rFonts w:ascii="Lucida Sans Unicode" w:eastAsia="Times New Roman" w:hAnsi="Lucida Sans Unicode" w:cs="Lucida Sans Unicode"/>
          <w:sz w:val="20"/>
          <w:szCs w:val="20"/>
          <w:lang w:eastAsia="de-DE"/>
        </w:rPr>
        <w:t>am 16.</w:t>
      </w:r>
      <w:r w:rsidR="00631019">
        <w:rPr>
          <w:rFonts w:ascii="Lucida Sans Unicode" w:eastAsia="Times New Roman" w:hAnsi="Lucida Sans Unicode" w:cs="Lucida Sans Unicode"/>
          <w:sz w:val="20"/>
          <w:szCs w:val="20"/>
          <w:lang w:eastAsia="de-DE"/>
        </w:rPr>
        <w:t xml:space="preserve"> Mai </w:t>
      </w:r>
      <w:r w:rsidR="00F41999" w:rsidRPr="00F41999">
        <w:rPr>
          <w:rFonts w:ascii="Lucida Sans Unicode" w:eastAsia="Times New Roman" w:hAnsi="Lucida Sans Unicode" w:cs="Lucida Sans Unicode"/>
          <w:sz w:val="20"/>
          <w:szCs w:val="20"/>
          <w:lang w:eastAsia="de-DE"/>
        </w:rPr>
        <w:t>2025 (9:30-15:30 Uhr)</w:t>
      </w:r>
      <w:r w:rsidR="009A1D09" w:rsidRPr="009A1D09">
        <w:rPr>
          <w:rFonts w:ascii="Lucida Sans Unicode" w:eastAsia="Times New Roman" w:hAnsi="Lucida Sans Unicode" w:cs="Lucida Sans Unicode"/>
          <w:sz w:val="20"/>
          <w:szCs w:val="20"/>
          <w:lang w:eastAsia="de-DE"/>
        </w:rPr>
        <w:t xml:space="preserve"> an der TH Wildau vertieft. </w:t>
      </w:r>
      <w:r w:rsidR="0008704A">
        <w:rPr>
          <w:rFonts w:ascii="Lucida Sans Unicode" w:eastAsia="Times New Roman" w:hAnsi="Lucida Sans Unicode" w:cs="Lucida Sans Unicode"/>
          <w:sz w:val="20"/>
          <w:szCs w:val="20"/>
          <w:lang w:eastAsia="de-DE"/>
        </w:rPr>
        <w:br/>
      </w:r>
      <w:bookmarkStart w:id="0" w:name="_GoBack"/>
      <w:bookmarkEnd w:id="0"/>
      <w:r w:rsidR="0008704A">
        <w:rPr>
          <w:rFonts w:ascii="Lucida Sans Unicode" w:eastAsia="Times New Roman" w:hAnsi="Lucida Sans Unicode" w:cs="Lucida Sans Unicode"/>
          <w:sz w:val="20"/>
          <w:szCs w:val="20"/>
          <w:lang w:eastAsia="de-DE"/>
        </w:rPr>
        <w:br/>
      </w:r>
      <w:r w:rsidR="0008704A" w:rsidRPr="007255EB">
        <w:rPr>
          <w:rFonts w:ascii="Lucida Sans Unicode" w:eastAsia="Times New Roman" w:hAnsi="Lucida Sans Unicode" w:cs="Lucida Sans Unicode"/>
          <w:sz w:val="20"/>
          <w:szCs w:val="20"/>
          <w:lang w:eastAsia="de-DE"/>
        </w:rPr>
        <w:t xml:space="preserve">Das Organisationsteam bietet dazu ein </w:t>
      </w:r>
      <w:proofErr w:type="spellStart"/>
      <w:r w:rsidR="0008704A" w:rsidRPr="007255EB">
        <w:rPr>
          <w:rFonts w:ascii="Lucida Sans Unicode" w:eastAsia="Times New Roman" w:hAnsi="Lucida Sans Unicode" w:cs="Lucida Sans Unicode"/>
          <w:sz w:val="20"/>
          <w:szCs w:val="20"/>
          <w:lang w:eastAsia="de-DE"/>
        </w:rPr>
        <w:t>Blended</w:t>
      </w:r>
      <w:proofErr w:type="spellEnd"/>
      <w:r w:rsidR="0008704A" w:rsidRPr="007255EB">
        <w:rPr>
          <w:rFonts w:ascii="Lucida Sans Unicode" w:eastAsia="Times New Roman" w:hAnsi="Lucida Sans Unicode" w:cs="Lucida Sans Unicode"/>
          <w:sz w:val="20"/>
          <w:szCs w:val="20"/>
          <w:lang w:eastAsia="de-DE"/>
        </w:rPr>
        <w:t>-Learning-Programm an. Die Teilnehmenden haben die Möglichkeit, 7 einzelne Videokurse zeitlich flexibel zu absolvieren. Offene Fragen sowie weiterführende Themen werden anschließend im Präsenztreffen am 16. Mai 2025 (9:30–15:30 Uhr) an der TH Wildau gemeinsam vertieft.</w:t>
      </w:r>
    </w:p>
    <w:p w14:paraId="24BA41D0" w14:textId="65276EB3" w:rsidR="009F233C" w:rsidRPr="009A1D09" w:rsidRDefault="00F41999" w:rsidP="00ED0041">
      <w:pPr>
        <w:rPr>
          <w:rFonts w:ascii="Lucida Sans Unicode" w:hAnsi="Lucida Sans Unicode" w:cs="Lucida Sans Unicode"/>
          <w:b/>
          <w:sz w:val="20"/>
          <w:szCs w:val="20"/>
        </w:rPr>
      </w:pPr>
      <w:r w:rsidRPr="009A1D09">
        <w:rPr>
          <w:rFonts w:ascii="Lucida Sans Unicode" w:hAnsi="Lucida Sans Unicode" w:cs="Lucida Sans Unicode"/>
          <w:b/>
          <w:sz w:val="20"/>
          <w:szCs w:val="20"/>
        </w:rPr>
        <w:t>Über die Gastgeber*innen</w:t>
      </w:r>
    </w:p>
    <w:p w14:paraId="23952936" w14:textId="77777777" w:rsidR="00F41999" w:rsidRPr="00F41999" w:rsidRDefault="00F41999" w:rsidP="00F41999">
      <w:pPr>
        <w:spacing w:before="100" w:beforeAutospacing="1" w:after="100" w:afterAutospacing="1" w:line="240" w:lineRule="auto"/>
        <w:rPr>
          <w:rFonts w:ascii="Lucida Sans Unicode" w:eastAsia="Times New Roman" w:hAnsi="Lucida Sans Unicode" w:cs="Lucida Sans Unicode"/>
          <w:sz w:val="20"/>
          <w:szCs w:val="20"/>
          <w:lang w:eastAsia="de-DE"/>
        </w:rPr>
      </w:pPr>
      <w:r w:rsidRPr="00F41999">
        <w:rPr>
          <w:rFonts w:ascii="Lucida Sans Unicode" w:eastAsia="Times New Roman" w:hAnsi="Lucida Sans Unicode" w:cs="Lucida Sans Unicode"/>
          <w:sz w:val="20"/>
          <w:szCs w:val="20"/>
          <w:lang w:eastAsia="de-DE"/>
        </w:rPr>
        <w:t>Das Zukunftszentrum Brandenburg begleitet branchenoffen Unternehmen bei Veränderungen im digitalen Wandel und legt dabei Wert auf die konkreten Bedarfe von kleinen und mittleren Unternehmen (KMUs), um sie möglichst passgenau zu unterstützen.</w:t>
      </w:r>
    </w:p>
    <w:p w14:paraId="2C5ACEAA" w14:textId="77777777" w:rsidR="00F41999" w:rsidRPr="00F41999" w:rsidRDefault="00F41999" w:rsidP="00F41999">
      <w:pPr>
        <w:spacing w:before="100" w:beforeAutospacing="1" w:after="100" w:afterAutospacing="1" w:line="240" w:lineRule="auto"/>
        <w:rPr>
          <w:rFonts w:ascii="Lucida Sans Unicode" w:eastAsia="Times New Roman" w:hAnsi="Lucida Sans Unicode" w:cs="Lucida Sans Unicode"/>
          <w:sz w:val="20"/>
          <w:szCs w:val="20"/>
          <w:lang w:eastAsia="de-DE"/>
        </w:rPr>
      </w:pPr>
      <w:r w:rsidRPr="00F41999">
        <w:rPr>
          <w:rFonts w:ascii="Lucida Sans Unicode" w:eastAsia="Times New Roman" w:hAnsi="Lucida Sans Unicode" w:cs="Lucida Sans Unicode"/>
          <w:sz w:val="20"/>
          <w:szCs w:val="20"/>
          <w:lang w:eastAsia="de-DE"/>
        </w:rPr>
        <w:t>Prof. Dr.-Ing. Jörg Reiff-Stephan und Norman Günther leiten die Forschungsgruppe iC3@smartproduction an der TH Wildau. Ihr Ziel ist es, eine Arbeitsumgebung zu gestalten, die von Innovation und Effizienz geprägt ist.</w:t>
      </w:r>
    </w:p>
    <w:p w14:paraId="74214DC4" w14:textId="5EAC1A0C" w:rsidR="009F233C" w:rsidRDefault="00F41999" w:rsidP="009A1D09">
      <w:pPr>
        <w:spacing w:before="100" w:beforeAutospacing="1" w:after="100" w:afterAutospacing="1" w:line="240" w:lineRule="auto"/>
        <w:rPr>
          <w:rFonts w:ascii="Lucida Sans Unicode" w:eastAsia="Times New Roman" w:hAnsi="Lucida Sans Unicode" w:cs="Lucida Sans Unicode"/>
          <w:sz w:val="20"/>
          <w:szCs w:val="20"/>
          <w:lang w:eastAsia="de-DE"/>
        </w:rPr>
      </w:pPr>
      <w:proofErr w:type="gramStart"/>
      <w:r w:rsidRPr="00F41999">
        <w:rPr>
          <w:rFonts w:ascii="Lucida Sans Unicode" w:eastAsia="Times New Roman" w:hAnsi="Lucida Sans Unicode" w:cs="Lucida Sans Unicode"/>
          <w:sz w:val="20"/>
          <w:szCs w:val="20"/>
          <w:lang w:eastAsia="de-DE"/>
        </w:rPr>
        <w:t>Die beiden Volljurist</w:t>
      </w:r>
      <w:proofErr w:type="gramEnd"/>
      <w:r w:rsidR="00631019">
        <w:rPr>
          <w:rFonts w:ascii="Lucida Sans Unicode" w:eastAsia="Times New Roman" w:hAnsi="Lucida Sans Unicode" w:cs="Lucida Sans Unicode"/>
          <w:sz w:val="20"/>
          <w:szCs w:val="20"/>
          <w:lang w:eastAsia="de-DE"/>
        </w:rPr>
        <w:t>*inn</w:t>
      </w:r>
      <w:r w:rsidRPr="00F41999">
        <w:rPr>
          <w:rFonts w:ascii="Lucida Sans Unicode" w:eastAsia="Times New Roman" w:hAnsi="Lucida Sans Unicode" w:cs="Lucida Sans Unicode"/>
          <w:sz w:val="20"/>
          <w:szCs w:val="20"/>
          <w:lang w:eastAsia="de-DE"/>
        </w:rPr>
        <w:t xml:space="preserve">en </w:t>
      </w:r>
      <w:proofErr w:type="spellStart"/>
      <w:r w:rsidRPr="00F41999">
        <w:rPr>
          <w:rFonts w:ascii="Lucida Sans Unicode" w:eastAsia="Times New Roman" w:hAnsi="Lucida Sans Unicode" w:cs="Lucida Sans Unicode"/>
          <w:sz w:val="20"/>
          <w:szCs w:val="20"/>
          <w:lang w:eastAsia="de-DE"/>
        </w:rPr>
        <w:t>Solvejg</w:t>
      </w:r>
      <w:proofErr w:type="spellEnd"/>
      <w:r w:rsidRPr="00F41999">
        <w:rPr>
          <w:rFonts w:ascii="Lucida Sans Unicode" w:eastAsia="Times New Roman" w:hAnsi="Lucida Sans Unicode" w:cs="Lucida Sans Unicode"/>
          <w:sz w:val="20"/>
          <w:szCs w:val="20"/>
          <w:lang w:eastAsia="de-DE"/>
        </w:rPr>
        <w:t xml:space="preserve"> Gunkel und Dr. Matthieu Binder kommen von </w:t>
      </w:r>
      <w:proofErr w:type="spellStart"/>
      <w:r w:rsidRPr="00F41999">
        <w:rPr>
          <w:rFonts w:ascii="Lucida Sans Unicode" w:eastAsia="Times New Roman" w:hAnsi="Lucida Sans Unicode" w:cs="Lucida Sans Unicode"/>
          <w:sz w:val="20"/>
          <w:szCs w:val="20"/>
          <w:lang w:eastAsia="de-DE"/>
        </w:rPr>
        <w:t>iRights.Lab</w:t>
      </w:r>
      <w:proofErr w:type="spellEnd"/>
      <w:r w:rsidRPr="00F41999">
        <w:rPr>
          <w:rFonts w:ascii="Lucida Sans Unicode" w:eastAsia="Times New Roman" w:hAnsi="Lucida Sans Unicode" w:cs="Lucida Sans Unicode"/>
          <w:sz w:val="20"/>
          <w:szCs w:val="20"/>
          <w:lang w:eastAsia="de-DE"/>
        </w:rPr>
        <w:t xml:space="preserve"> Berlin</w:t>
      </w:r>
      <w:r w:rsidR="00631019">
        <w:rPr>
          <w:rFonts w:ascii="Lucida Sans Unicode" w:eastAsia="Times New Roman" w:hAnsi="Lucida Sans Unicode" w:cs="Lucida Sans Unicode"/>
          <w:sz w:val="20"/>
          <w:szCs w:val="20"/>
          <w:lang w:eastAsia="de-DE"/>
        </w:rPr>
        <w:t xml:space="preserve">, einem </w:t>
      </w:r>
      <w:r w:rsidRPr="00F41999">
        <w:rPr>
          <w:rFonts w:ascii="Lucida Sans Unicode" w:eastAsia="Times New Roman" w:hAnsi="Lucida Sans Unicode" w:cs="Lucida Sans Unicode"/>
          <w:sz w:val="20"/>
          <w:szCs w:val="20"/>
          <w:lang w:eastAsia="de-DE"/>
        </w:rPr>
        <w:t>unabhängige</w:t>
      </w:r>
      <w:r w:rsidR="00631019">
        <w:rPr>
          <w:rFonts w:ascii="Lucida Sans Unicode" w:eastAsia="Times New Roman" w:hAnsi="Lucida Sans Unicode" w:cs="Lucida Sans Unicode"/>
          <w:sz w:val="20"/>
          <w:szCs w:val="20"/>
          <w:lang w:eastAsia="de-DE"/>
        </w:rPr>
        <w:t>n</w:t>
      </w:r>
      <w:r w:rsidRPr="00F41999">
        <w:rPr>
          <w:rFonts w:ascii="Lucida Sans Unicode" w:eastAsia="Times New Roman" w:hAnsi="Lucida Sans Unicode" w:cs="Lucida Sans Unicode"/>
          <w:sz w:val="20"/>
          <w:szCs w:val="20"/>
          <w:lang w:eastAsia="de-DE"/>
        </w:rPr>
        <w:t xml:space="preserve"> Think Tank zur Entwicklung von Strategien und praktischen Lösungen für die digitale Welt.</w:t>
      </w:r>
      <w:r w:rsidR="009A1D09">
        <w:rPr>
          <w:rFonts w:ascii="Lucida Sans Unicode" w:eastAsia="Times New Roman" w:hAnsi="Lucida Sans Unicode" w:cs="Lucida Sans Unicode"/>
          <w:sz w:val="20"/>
          <w:szCs w:val="20"/>
          <w:lang w:eastAsia="de-DE"/>
        </w:rPr>
        <w:t xml:space="preserve"> </w:t>
      </w:r>
    </w:p>
    <w:p w14:paraId="08D1B54F" w14:textId="77777777" w:rsidR="009A1D09" w:rsidRPr="009A1D09" w:rsidRDefault="009A1D09" w:rsidP="009A1D09">
      <w:pPr>
        <w:pStyle w:val="StandardWeb"/>
        <w:spacing w:before="0" w:beforeAutospacing="0" w:after="0" w:afterAutospacing="0"/>
        <w:rPr>
          <w:rStyle w:val="Hyperlink"/>
          <w:rFonts w:ascii="Lucida Sans Unicode" w:hAnsi="Lucida Sans Unicode" w:cs="Lucida Sans Unicode"/>
          <w:sz w:val="20"/>
          <w:szCs w:val="20"/>
        </w:rPr>
      </w:pPr>
      <w:r w:rsidRPr="009A1D09">
        <w:rPr>
          <w:rStyle w:val="Fett"/>
          <w:rFonts w:ascii="Lucida Sans Unicode" w:hAnsi="Lucida Sans Unicode" w:cs="Lucida Sans Unicode"/>
          <w:b w:val="0"/>
          <w:sz w:val="20"/>
          <w:szCs w:val="20"/>
        </w:rPr>
        <w:t xml:space="preserve">Über das Zukunftszentrum Brandenburg: </w:t>
      </w:r>
      <w:hyperlink r:id="rId8" w:history="1">
        <w:r w:rsidRPr="009A1D09">
          <w:rPr>
            <w:rStyle w:val="Hyperlink"/>
            <w:rFonts w:ascii="Lucida Sans Unicode" w:hAnsi="Lucida Sans Unicode" w:cs="Lucida Sans Unicode"/>
            <w:sz w:val="20"/>
            <w:szCs w:val="20"/>
          </w:rPr>
          <w:t>https://www.zukunftszentrum-brandenburg.de/</w:t>
        </w:r>
      </w:hyperlink>
    </w:p>
    <w:p w14:paraId="632EDE98" w14:textId="77777777" w:rsidR="009A1D09" w:rsidRDefault="009A1D09" w:rsidP="00ED0041">
      <w:pPr>
        <w:rPr>
          <w:rFonts w:ascii="Lucida Sans Unicode" w:hAnsi="Lucida Sans Unicode" w:cs="Lucida Sans Unicode"/>
          <w:b/>
          <w:sz w:val="20"/>
          <w:szCs w:val="20"/>
        </w:rPr>
      </w:pPr>
    </w:p>
    <w:p w14:paraId="0A951671" w14:textId="702554B0" w:rsidR="00ED0041" w:rsidRPr="009A1D09" w:rsidRDefault="00ED0041" w:rsidP="00ED0041">
      <w:pPr>
        <w:rPr>
          <w:rFonts w:ascii="Lucida Sans Unicode" w:hAnsi="Lucida Sans Unicode" w:cs="Lucida Sans Unicode"/>
          <w:b/>
          <w:sz w:val="20"/>
          <w:szCs w:val="20"/>
        </w:rPr>
      </w:pPr>
      <w:r w:rsidRPr="009A1D09">
        <w:rPr>
          <w:rFonts w:ascii="Lucida Sans Unicode" w:hAnsi="Lucida Sans Unicode" w:cs="Lucida Sans Unicode"/>
          <w:b/>
          <w:sz w:val="20"/>
          <w:szCs w:val="20"/>
        </w:rPr>
        <w:t>Weitere Informationen</w:t>
      </w:r>
      <w:r w:rsidR="009A1D09" w:rsidRPr="009A1D09">
        <w:rPr>
          <w:rFonts w:ascii="Lucida Sans Unicode" w:hAnsi="Lucida Sans Unicode" w:cs="Lucida Sans Unicode"/>
          <w:b/>
          <w:sz w:val="20"/>
          <w:szCs w:val="20"/>
        </w:rPr>
        <w:t xml:space="preserve"> zur Anmeldung</w:t>
      </w:r>
    </w:p>
    <w:p w14:paraId="22DCA042" w14:textId="68513634" w:rsidR="00ED0041" w:rsidRDefault="00ED0041" w:rsidP="00994C24">
      <w:pPr>
        <w:spacing w:before="100" w:beforeAutospacing="1" w:after="100" w:afterAutospacing="1" w:line="240" w:lineRule="auto"/>
        <w:rPr>
          <w:rStyle w:val="Fett"/>
          <w:rFonts w:ascii="Lucida Sans Unicode" w:hAnsi="Lucida Sans Unicode" w:cs="Lucida Sans Unicode"/>
          <w:b w:val="0"/>
          <w:sz w:val="20"/>
          <w:szCs w:val="20"/>
        </w:rPr>
      </w:pPr>
      <w:r w:rsidRPr="009A1D09">
        <w:rPr>
          <w:rFonts w:ascii="Lucida Sans Unicode" w:hAnsi="Lucida Sans Unicode" w:cs="Lucida Sans Unicode"/>
          <w:sz w:val="20"/>
          <w:szCs w:val="20"/>
        </w:rPr>
        <w:t xml:space="preserve">Es sind keine Vorkenntnisse notwendig. </w:t>
      </w:r>
      <w:r w:rsidR="00631019" w:rsidRPr="009A1D09">
        <w:rPr>
          <w:rFonts w:ascii="Lucida Sans Unicode" w:eastAsia="Times New Roman" w:hAnsi="Lucida Sans Unicode" w:cs="Lucida Sans Unicode"/>
          <w:sz w:val="20"/>
          <w:szCs w:val="20"/>
          <w:lang w:eastAsia="de-DE"/>
        </w:rPr>
        <w:t xml:space="preserve">Die Teilnahme für Brandenburger KMUs kostenfrei, erfordert jedoch eine vorherige Anmeldung. Anmeldungen sind bis zum 07.05.2025 über </w:t>
      </w:r>
      <w:hyperlink r:id="rId9" w:history="1">
        <w:r w:rsidR="00631019" w:rsidRPr="009A1D09">
          <w:rPr>
            <w:rStyle w:val="Hyperlink"/>
            <w:rFonts w:ascii="Lucida Sans Unicode" w:eastAsia="Times New Roman" w:hAnsi="Lucida Sans Unicode" w:cs="Lucida Sans Unicode"/>
            <w:sz w:val="20"/>
            <w:szCs w:val="20"/>
            <w:lang w:eastAsia="de-DE"/>
          </w:rPr>
          <w:t>online</w:t>
        </w:r>
      </w:hyperlink>
      <w:r w:rsidR="00631019" w:rsidRPr="009A1D09">
        <w:rPr>
          <w:rFonts w:ascii="Lucida Sans Unicode" w:eastAsia="Times New Roman" w:hAnsi="Lucida Sans Unicode" w:cs="Lucida Sans Unicode"/>
          <w:sz w:val="20"/>
          <w:szCs w:val="20"/>
          <w:lang w:eastAsia="de-DE"/>
        </w:rPr>
        <w:t xml:space="preserve"> möglich.</w:t>
      </w:r>
      <w:r w:rsidR="00994C24">
        <w:rPr>
          <w:rFonts w:ascii="Lucida Sans Unicode" w:eastAsia="Times New Roman" w:hAnsi="Lucida Sans Unicode" w:cs="Lucida Sans Unicode"/>
          <w:sz w:val="20"/>
          <w:szCs w:val="20"/>
          <w:lang w:eastAsia="de-DE"/>
        </w:rPr>
        <w:t xml:space="preserve"> </w:t>
      </w:r>
      <w:r w:rsidRPr="009A1D09">
        <w:rPr>
          <w:rFonts w:ascii="Lucida Sans Unicode" w:hAnsi="Lucida Sans Unicode" w:cs="Lucida Sans Unicode"/>
          <w:sz w:val="20"/>
          <w:szCs w:val="20"/>
        </w:rPr>
        <w:t>Die Anmeldung erfolgt über die Veranstaltungsseite auf der Website der TH Wildau über folgenden</w:t>
      </w:r>
      <w:r w:rsidR="00AC2B6F" w:rsidRPr="009A1D09">
        <w:rPr>
          <w:rFonts w:ascii="Lucida Sans Unicode" w:hAnsi="Lucida Sans Unicode" w:cs="Lucida Sans Unicode"/>
          <w:sz w:val="20"/>
          <w:szCs w:val="20"/>
        </w:rPr>
        <w:t xml:space="preserve"> </w:t>
      </w:r>
      <w:hyperlink r:id="rId10" w:tgtFrame="_blank" w:history="1">
        <w:r w:rsidR="00AC2B6F" w:rsidRPr="009A1D09">
          <w:rPr>
            <w:rStyle w:val="Hyperlink"/>
            <w:rFonts w:ascii="Lucida Sans Unicode" w:hAnsi="Lucida Sans Unicode" w:cs="Lucida Sans Unicode"/>
            <w:sz w:val="20"/>
            <w:szCs w:val="20"/>
          </w:rPr>
          <w:t>Link</w:t>
        </w:r>
      </w:hyperlink>
      <w:r w:rsidRPr="009A1D09">
        <w:rPr>
          <w:rFonts w:ascii="Lucida Sans Unicode" w:hAnsi="Lucida Sans Unicode" w:cs="Lucida Sans Unicode"/>
          <w:sz w:val="20"/>
          <w:szCs w:val="20"/>
        </w:rPr>
        <w:t xml:space="preserve">. </w:t>
      </w:r>
      <w:r w:rsidR="009A1D09" w:rsidRPr="009A1D09">
        <w:rPr>
          <w:rStyle w:val="Fett"/>
          <w:rFonts w:ascii="Lucida Sans Unicode" w:hAnsi="Lucida Sans Unicode" w:cs="Lucida Sans Unicode"/>
          <w:b w:val="0"/>
          <w:sz w:val="20"/>
          <w:szCs w:val="20"/>
        </w:rPr>
        <w:t>Gerne können vorab Fragen an das Organisationsteam gestellt werden.</w:t>
      </w:r>
    </w:p>
    <w:p w14:paraId="420FE655" w14:textId="525A8DBF" w:rsidR="00263889" w:rsidRPr="009A1D09" w:rsidRDefault="00263889" w:rsidP="00A001B4">
      <w:pPr>
        <w:pStyle w:val="StandardWeb"/>
        <w:spacing w:before="0" w:beforeAutospacing="0" w:after="0" w:afterAutospacing="0"/>
        <w:rPr>
          <w:rStyle w:val="Fett"/>
          <w:rFonts w:ascii="Lucida Sans Unicode" w:hAnsi="Lucida Sans Unicode" w:cs="Lucida Sans Unicode"/>
          <w:b w:val="0"/>
          <w:sz w:val="20"/>
          <w:szCs w:val="20"/>
        </w:rPr>
      </w:pPr>
    </w:p>
    <w:p w14:paraId="1F80A23F" w14:textId="181E5466" w:rsidR="009A1D09" w:rsidRPr="009A1D09" w:rsidRDefault="005928EB" w:rsidP="00ED0041">
      <w:pPr>
        <w:pStyle w:val="StandardWeb"/>
        <w:spacing w:before="0" w:beforeAutospacing="0" w:after="0" w:afterAutospacing="0"/>
        <w:rPr>
          <w:rStyle w:val="Fett"/>
          <w:rFonts w:ascii="Lucida Sans Unicode" w:hAnsi="Lucida Sans Unicode" w:cs="Lucida Sans Unicode"/>
          <w:b w:val="0"/>
          <w:bCs w:val="0"/>
          <w:sz w:val="20"/>
          <w:szCs w:val="20"/>
        </w:rPr>
      </w:pPr>
      <w:r w:rsidRPr="009A1D09">
        <w:rPr>
          <w:rFonts w:ascii="Lucida Sans Unicode" w:hAnsi="Lucida Sans Unicode" w:cs="Lucida Sans Unicode"/>
          <w:b/>
          <w:sz w:val="20"/>
          <w:szCs w:val="20"/>
        </w:rPr>
        <w:t>Fachliche Ansprechpersonen an der TH Wildau</w:t>
      </w:r>
      <w:r w:rsidRPr="009A1D09">
        <w:rPr>
          <w:rFonts w:ascii="Lucida Sans Unicode" w:hAnsi="Lucida Sans Unicode" w:cs="Lucida Sans Unicode"/>
          <w:sz w:val="20"/>
          <w:szCs w:val="20"/>
        </w:rPr>
        <w:br/>
      </w:r>
      <w:r w:rsidR="009A1D09" w:rsidRPr="009A1D09">
        <w:rPr>
          <w:rStyle w:val="Fett"/>
          <w:rFonts w:ascii="Lucida Sans Unicode" w:hAnsi="Lucida Sans Unicode" w:cs="Lucida Sans Unicode"/>
          <w:b w:val="0"/>
          <w:bCs w:val="0"/>
          <w:sz w:val="20"/>
          <w:szCs w:val="20"/>
        </w:rPr>
        <w:t>Simon Wilbers</w:t>
      </w:r>
    </w:p>
    <w:p w14:paraId="7CA9E53E" w14:textId="59331372" w:rsidR="009A1D09" w:rsidRPr="009A1D09" w:rsidRDefault="009A1D09" w:rsidP="00ED0041">
      <w:pPr>
        <w:pStyle w:val="StandardWeb"/>
        <w:spacing w:before="0" w:beforeAutospacing="0" w:after="0" w:afterAutospacing="0"/>
        <w:rPr>
          <w:rStyle w:val="Fett"/>
          <w:rFonts w:ascii="Lucida Sans Unicode" w:hAnsi="Lucida Sans Unicode" w:cs="Lucida Sans Unicode"/>
          <w:b w:val="0"/>
          <w:bCs w:val="0"/>
          <w:sz w:val="20"/>
          <w:szCs w:val="20"/>
        </w:rPr>
      </w:pPr>
      <w:r w:rsidRPr="009A1D09">
        <w:rPr>
          <w:rFonts w:ascii="Lucida Sans Unicode" w:hAnsi="Lucida Sans Unicode" w:cs="Lucida Sans Unicode"/>
          <w:sz w:val="20"/>
          <w:szCs w:val="20"/>
        </w:rPr>
        <w:t>Tel.: +49 3375 508 423</w:t>
      </w:r>
    </w:p>
    <w:p w14:paraId="3C10CC39" w14:textId="61354DA0" w:rsidR="009A1D09" w:rsidRPr="009A1D09" w:rsidRDefault="009A1D09" w:rsidP="00ED0041">
      <w:pPr>
        <w:pStyle w:val="StandardWeb"/>
        <w:spacing w:before="0" w:beforeAutospacing="0" w:after="0" w:afterAutospacing="0"/>
        <w:rPr>
          <w:rStyle w:val="Fett"/>
          <w:rFonts w:ascii="Lucida Sans Unicode" w:hAnsi="Lucida Sans Unicode" w:cs="Lucida Sans Unicode"/>
          <w:b w:val="0"/>
          <w:bCs w:val="0"/>
          <w:sz w:val="20"/>
          <w:szCs w:val="20"/>
        </w:rPr>
      </w:pPr>
      <w:r w:rsidRPr="009A1D09">
        <w:rPr>
          <w:rStyle w:val="Fett"/>
          <w:rFonts w:ascii="Lucida Sans Unicode" w:hAnsi="Lucida Sans Unicode" w:cs="Lucida Sans Unicode"/>
          <w:b w:val="0"/>
          <w:bCs w:val="0"/>
          <w:sz w:val="20"/>
          <w:szCs w:val="20"/>
        </w:rPr>
        <w:t xml:space="preserve">E-Mail: </w:t>
      </w:r>
      <w:hyperlink r:id="rId11" w:history="1">
        <w:r w:rsidRPr="009A1D09">
          <w:rPr>
            <w:rStyle w:val="Hyperlink"/>
            <w:rFonts w:ascii="Lucida Sans Unicode" w:hAnsi="Lucida Sans Unicode" w:cs="Lucida Sans Unicode"/>
            <w:sz w:val="20"/>
            <w:szCs w:val="20"/>
          </w:rPr>
          <w:t>simon.wilbers@th-wildau.de</w:t>
        </w:r>
      </w:hyperlink>
    </w:p>
    <w:p w14:paraId="049F1594" w14:textId="77777777" w:rsidR="009A1D09" w:rsidRPr="009A1D09" w:rsidRDefault="009A1D09" w:rsidP="00ED0041">
      <w:pPr>
        <w:pStyle w:val="StandardWeb"/>
        <w:spacing w:before="0" w:beforeAutospacing="0" w:after="0" w:afterAutospacing="0"/>
        <w:rPr>
          <w:rStyle w:val="Fett"/>
          <w:rFonts w:ascii="Lucida Sans Unicode" w:hAnsi="Lucida Sans Unicode" w:cs="Lucida Sans Unicode"/>
          <w:b w:val="0"/>
          <w:bCs w:val="0"/>
          <w:sz w:val="20"/>
          <w:szCs w:val="20"/>
        </w:rPr>
      </w:pPr>
    </w:p>
    <w:p w14:paraId="76C1CE14" w14:textId="77777777" w:rsidR="009A1D09" w:rsidRPr="009A1D09" w:rsidRDefault="009F233C" w:rsidP="00ED0041">
      <w:pPr>
        <w:pStyle w:val="StandardWeb"/>
        <w:spacing w:before="0" w:beforeAutospacing="0" w:after="0" w:afterAutospacing="0"/>
        <w:rPr>
          <w:rStyle w:val="Fett"/>
          <w:rFonts w:ascii="Lucida Sans Unicode" w:hAnsi="Lucida Sans Unicode" w:cs="Lucida Sans Unicode"/>
          <w:b w:val="0"/>
          <w:bCs w:val="0"/>
          <w:sz w:val="20"/>
          <w:szCs w:val="20"/>
        </w:rPr>
      </w:pPr>
      <w:r w:rsidRPr="009A1D09">
        <w:rPr>
          <w:rStyle w:val="Fett"/>
          <w:rFonts w:ascii="Lucida Sans Unicode" w:hAnsi="Lucida Sans Unicode" w:cs="Lucida Sans Unicode"/>
          <w:b w:val="0"/>
          <w:bCs w:val="0"/>
          <w:sz w:val="20"/>
          <w:szCs w:val="20"/>
        </w:rPr>
        <w:t>Kerstin Böhm</w:t>
      </w:r>
    </w:p>
    <w:p w14:paraId="0D4542D9" w14:textId="77777777" w:rsidR="009A1D09" w:rsidRPr="009A1D09" w:rsidRDefault="009A1D09" w:rsidP="00ED0041">
      <w:pPr>
        <w:pStyle w:val="StandardWeb"/>
        <w:spacing w:before="0" w:beforeAutospacing="0" w:after="0" w:afterAutospacing="0"/>
        <w:rPr>
          <w:rStyle w:val="Fett"/>
          <w:rFonts w:ascii="Lucida Sans Unicode" w:hAnsi="Lucida Sans Unicode" w:cs="Lucida Sans Unicode"/>
          <w:b w:val="0"/>
          <w:sz w:val="20"/>
          <w:szCs w:val="20"/>
        </w:rPr>
      </w:pPr>
      <w:r w:rsidRPr="009A1D09">
        <w:rPr>
          <w:rFonts w:ascii="Lucida Sans Unicode" w:hAnsi="Lucida Sans Unicode" w:cs="Lucida Sans Unicode"/>
          <w:sz w:val="20"/>
          <w:szCs w:val="20"/>
        </w:rPr>
        <w:t>Tel.: +49 3375 508 423</w:t>
      </w:r>
      <w:r w:rsidRPr="009A1D09">
        <w:rPr>
          <w:rFonts w:ascii="Lucida Sans Unicode" w:hAnsi="Lucida Sans Unicode" w:cs="Lucida Sans Unicode"/>
          <w:sz w:val="20"/>
          <w:szCs w:val="20"/>
        </w:rPr>
        <w:br/>
        <w:t xml:space="preserve">Mail: </w:t>
      </w:r>
      <w:hyperlink r:id="rId12" w:history="1">
        <w:r w:rsidRPr="009A1D09">
          <w:rPr>
            <w:rStyle w:val="Hyperlink"/>
            <w:rFonts w:ascii="Lucida Sans Unicode" w:hAnsi="Lucida Sans Unicode" w:cs="Lucida Sans Unicode"/>
            <w:sz w:val="20"/>
            <w:szCs w:val="20"/>
          </w:rPr>
          <w:t>kerstin.boehm@th-wildau.de</w:t>
        </w:r>
      </w:hyperlink>
      <w:r w:rsidR="00ED0041" w:rsidRPr="009A1D09">
        <w:rPr>
          <w:rStyle w:val="Fett"/>
          <w:rFonts w:ascii="Lucida Sans Unicode" w:hAnsi="Lucida Sans Unicode" w:cs="Lucida Sans Unicode"/>
          <w:b w:val="0"/>
          <w:bCs w:val="0"/>
          <w:sz w:val="20"/>
          <w:szCs w:val="20"/>
        </w:rPr>
        <w:br/>
      </w:r>
    </w:p>
    <w:p w14:paraId="144587E2" w14:textId="56621ED2" w:rsidR="00ED0041" w:rsidRPr="009A1D09" w:rsidRDefault="00ED0041" w:rsidP="00ED0041">
      <w:pPr>
        <w:pStyle w:val="StandardWeb"/>
        <w:spacing w:before="0" w:beforeAutospacing="0" w:after="0" w:afterAutospacing="0"/>
        <w:rPr>
          <w:rStyle w:val="Fett"/>
          <w:rFonts w:ascii="Lucida Sans Unicode" w:hAnsi="Lucida Sans Unicode" w:cs="Lucida Sans Unicode"/>
          <w:b w:val="0"/>
          <w:sz w:val="20"/>
          <w:szCs w:val="20"/>
        </w:rPr>
      </w:pPr>
      <w:r w:rsidRPr="009A1D09">
        <w:rPr>
          <w:rStyle w:val="Fett"/>
          <w:rFonts w:ascii="Lucida Sans Unicode" w:hAnsi="Lucida Sans Unicode" w:cs="Lucida Sans Unicode"/>
          <w:b w:val="0"/>
          <w:sz w:val="20"/>
          <w:szCs w:val="20"/>
        </w:rPr>
        <w:t>TH Wildau</w:t>
      </w:r>
    </w:p>
    <w:p w14:paraId="4A7AA066" w14:textId="5334E93D" w:rsidR="00ED0041" w:rsidRPr="009A1D09" w:rsidRDefault="009A1D09" w:rsidP="00ED0041">
      <w:pPr>
        <w:pStyle w:val="StandardWeb"/>
        <w:spacing w:before="0" w:beforeAutospacing="0" w:after="0" w:afterAutospacing="0"/>
        <w:rPr>
          <w:rStyle w:val="Fett"/>
          <w:rFonts w:ascii="Lucida Sans Unicode" w:hAnsi="Lucida Sans Unicode" w:cs="Lucida Sans Unicode"/>
          <w:b w:val="0"/>
          <w:sz w:val="20"/>
          <w:szCs w:val="20"/>
        </w:rPr>
      </w:pPr>
      <w:r w:rsidRPr="009A1D09">
        <w:rPr>
          <w:rStyle w:val="Fett"/>
          <w:rFonts w:ascii="Lucida Sans Unicode" w:hAnsi="Lucida Sans Unicode" w:cs="Lucida Sans Unicode"/>
          <w:b w:val="0"/>
          <w:sz w:val="20"/>
          <w:szCs w:val="20"/>
        </w:rPr>
        <w:t>Hochschulring 1, 15745 Wildau</w:t>
      </w:r>
      <w:r w:rsidR="00ED0041" w:rsidRPr="009A1D09">
        <w:rPr>
          <w:rFonts w:ascii="Lucida Sans Unicode" w:hAnsi="Lucida Sans Unicode" w:cs="Lucida Sans Unicode"/>
          <w:sz w:val="20"/>
          <w:szCs w:val="20"/>
        </w:rPr>
        <w:br/>
        <w:t xml:space="preserve">Web: </w:t>
      </w:r>
      <w:hyperlink r:id="rId13" w:history="1">
        <w:r w:rsidR="00ED0041" w:rsidRPr="009A1D09">
          <w:rPr>
            <w:rStyle w:val="Hyperlink"/>
            <w:rFonts w:ascii="Lucida Sans Unicode" w:hAnsi="Lucida Sans Unicode" w:cs="Lucida Sans Unicode"/>
            <w:sz w:val="20"/>
            <w:szCs w:val="20"/>
          </w:rPr>
          <w:t>https://www.th-wildau.de/zukunftszentrum</w:t>
        </w:r>
      </w:hyperlink>
    </w:p>
    <w:p w14:paraId="030C0AB1" w14:textId="6B475F9D" w:rsidR="005928EB" w:rsidRPr="009A1D09" w:rsidRDefault="005928EB" w:rsidP="00A001B4">
      <w:pPr>
        <w:pStyle w:val="StandardWeb"/>
        <w:spacing w:before="0" w:beforeAutospacing="0" w:after="0" w:afterAutospacing="0"/>
        <w:rPr>
          <w:rStyle w:val="Fett"/>
          <w:rFonts w:ascii="Lucida Sans Unicode" w:hAnsi="Lucida Sans Unicode" w:cs="Lucida Sans Unicode"/>
          <w:b w:val="0"/>
          <w:sz w:val="20"/>
          <w:szCs w:val="20"/>
        </w:rPr>
      </w:pPr>
    </w:p>
    <w:p w14:paraId="38DDE866" w14:textId="73B85E71" w:rsidR="007238F4" w:rsidRPr="009A1D09" w:rsidRDefault="007238F4" w:rsidP="00A001B4">
      <w:pPr>
        <w:pStyle w:val="StandardWeb"/>
        <w:spacing w:before="0" w:beforeAutospacing="0" w:after="0" w:afterAutospacing="0"/>
        <w:rPr>
          <w:rStyle w:val="Fett"/>
          <w:rFonts w:ascii="Lucida Sans Unicode" w:hAnsi="Lucida Sans Unicode" w:cs="Lucida Sans Unicode"/>
          <w:b w:val="0"/>
          <w:sz w:val="20"/>
          <w:szCs w:val="20"/>
        </w:rPr>
      </w:pPr>
      <w:r w:rsidRPr="009A1D09">
        <w:rPr>
          <w:rStyle w:val="Fett"/>
          <w:rFonts w:ascii="Lucida Sans Unicode" w:hAnsi="Lucida Sans Unicode" w:cs="Lucida Sans Unicode"/>
          <w:sz w:val="20"/>
          <w:szCs w:val="20"/>
        </w:rPr>
        <w:t>Ansprechpersonen Externe Kommunikation TH Wildau:</w:t>
      </w:r>
      <w:r w:rsidR="00932F18" w:rsidRPr="009A1D09">
        <w:rPr>
          <w:rStyle w:val="Fett"/>
          <w:rFonts w:ascii="Lucida Sans Unicode" w:hAnsi="Lucida Sans Unicode" w:cs="Lucida Sans Unicode"/>
          <w:sz w:val="20"/>
          <w:szCs w:val="20"/>
        </w:rPr>
        <w:br/>
      </w:r>
      <w:r w:rsidRPr="009A1D09">
        <w:rPr>
          <w:rStyle w:val="Fett"/>
          <w:rFonts w:ascii="Lucida Sans Unicode" w:hAnsi="Lucida Sans Unicode" w:cs="Lucida Sans Unicode"/>
          <w:b w:val="0"/>
          <w:sz w:val="20"/>
          <w:szCs w:val="20"/>
        </w:rPr>
        <w:t>Mike Lange / Mareike Rammelt</w:t>
      </w:r>
    </w:p>
    <w:p w14:paraId="3429540B" w14:textId="77777777" w:rsidR="007238F4" w:rsidRPr="009A1D09" w:rsidRDefault="007238F4" w:rsidP="00A001B4">
      <w:pPr>
        <w:pStyle w:val="StandardWeb"/>
        <w:spacing w:before="0" w:beforeAutospacing="0" w:after="0" w:afterAutospacing="0"/>
        <w:rPr>
          <w:rStyle w:val="Fett"/>
          <w:rFonts w:ascii="Lucida Sans Unicode" w:hAnsi="Lucida Sans Unicode" w:cs="Lucida Sans Unicode"/>
          <w:b w:val="0"/>
          <w:sz w:val="20"/>
          <w:szCs w:val="20"/>
        </w:rPr>
      </w:pPr>
      <w:r w:rsidRPr="009A1D09">
        <w:rPr>
          <w:rStyle w:val="Fett"/>
          <w:rFonts w:ascii="Lucida Sans Unicode" w:hAnsi="Lucida Sans Unicode" w:cs="Lucida Sans Unicode"/>
          <w:b w:val="0"/>
          <w:sz w:val="20"/>
          <w:szCs w:val="20"/>
        </w:rPr>
        <w:t>TH Wildau</w:t>
      </w:r>
    </w:p>
    <w:p w14:paraId="3089EC4F" w14:textId="77777777" w:rsidR="007238F4" w:rsidRPr="009A1D09" w:rsidRDefault="007238F4" w:rsidP="00A001B4">
      <w:pPr>
        <w:pStyle w:val="StandardWeb"/>
        <w:spacing w:before="0" w:beforeAutospacing="0" w:after="0" w:afterAutospacing="0"/>
        <w:rPr>
          <w:rStyle w:val="Fett"/>
          <w:rFonts w:ascii="Lucida Sans Unicode" w:hAnsi="Lucida Sans Unicode" w:cs="Lucida Sans Unicode"/>
          <w:b w:val="0"/>
          <w:sz w:val="20"/>
          <w:szCs w:val="20"/>
        </w:rPr>
      </w:pPr>
      <w:r w:rsidRPr="009A1D09">
        <w:rPr>
          <w:rStyle w:val="Fett"/>
          <w:rFonts w:ascii="Lucida Sans Unicode" w:hAnsi="Lucida Sans Unicode" w:cs="Lucida Sans Unicode"/>
          <w:b w:val="0"/>
          <w:sz w:val="20"/>
          <w:szCs w:val="20"/>
        </w:rPr>
        <w:t>Hochschulring 1, 15745 Wildau</w:t>
      </w:r>
    </w:p>
    <w:p w14:paraId="363B6306" w14:textId="77777777" w:rsidR="007238F4" w:rsidRPr="009A1D09" w:rsidRDefault="007238F4" w:rsidP="00A001B4">
      <w:pPr>
        <w:pStyle w:val="StandardWeb"/>
        <w:spacing w:before="0" w:beforeAutospacing="0" w:after="0" w:afterAutospacing="0"/>
        <w:rPr>
          <w:rStyle w:val="Fett"/>
          <w:rFonts w:ascii="Lucida Sans Unicode" w:hAnsi="Lucida Sans Unicode" w:cs="Lucida Sans Unicode"/>
          <w:b w:val="0"/>
          <w:sz w:val="20"/>
          <w:szCs w:val="20"/>
        </w:rPr>
      </w:pPr>
      <w:r w:rsidRPr="009A1D09">
        <w:rPr>
          <w:rStyle w:val="Fett"/>
          <w:rFonts w:ascii="Lucida Sans Unicode" w:hAnsi="Lucida Sans Unicode" w:cs="Lucida Sans Unicode"/>
          <w:b w:val="0"/>
          <w:sz w:val="20"/>
          <w:szCs w:val="20"/>
        </w:rPr>
        <w:t>Tel. +49 (0)3375 508 211 / -669</w:t>
      </w:r>
    </w:p>
    <w:p w14:paraId="08793C84" w14:textId="1122A0A9" w:rsidR="00110B65" w:rsidRPr="009A1D09" w:rsidRDefault="007238F4" w:rsidP="00A001B4">
      <w:pPr>
        <w:pStyle w:val="StandardWeb"/>
        <w:spacing w:before="0" w:beforeAutospacing="0" w:after="0" w:afterAutospacing="0"/>
        <w:rPr>
          <w:rFonts w:ascii="Lucida Sans Unicode" w:hAnsi="Lucida Sans Unicode" w:cs="Lucida Sans Unicode"/>
          <w:bCs/>
          <w:sz w:val="20"/>
          <w:szCs w:val="20"/>
        </w:rPr>
      </w:pPr>
      <w:r w:rsidRPr="009A1D09">
        <w:rPr>
          <w:rStyle w:val="Fett"/>
          <w:rFonts w:ascii="Lucida Sans Unicode" w:hAnsi="Lucida Sans Unicode" w:cs="Lucida Sans Unicode"/>
          <w:b w:val="0"/>
          <w:sz w:val="20"/>
          <w:szCs w:val="20"/>
        </w:rPr>
        <w:t xml:space="preserve">E-Mail: </w:t>
      </w:r>
      <w:hyperlink r:id="rId14" w:history="1">
        <w:r w:rsidR="009E45BE" w:rsidRPr="009A1D09">
          <w:rPr>
            <w:rStyle w:val="Hyperlink"/>
            <w:rFonts w:ascii="Lucida Sans Unicode" w:hAnsi="Lucida Sans Unicode" w:cs="Lucida Sans Unicode"/>
            <w:sz w:val="20"/>
            <w:szCs w:val="20"/>
          </w:rPr>
          <w:t>presse@th-wildau.de</w:t>
        </w:r>
      </w:hyperlink>
    </w:p>
    <w:sectPr w:rsidR="00110B65" w:rsidRPr="009A1D09">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04C8A" w14:textId="77777777" w:rsidR="00B7773C" w:rsidRDefault="00B7773C" w:rsidP="004D6DBB">
      <w:pPr>
        <w:spacing w:after="0" w:line="240" w:lineRule="auto"/>
      </w:pPr>
      <w:r>
        <w:separator/>
      </w:r>
    </w:p>
  </w:endnote>
  <w:endnote w:type="continuationSeparator" w:id="0">
    <w:p w14:paraId="6E1B4A50" w14:textId="77777777" w:rsidR="00B7773C" w:rsidRDefault="00B7773C"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12A99" w14:textId="77777777" w:rsidR="00B7773C" w:rsidRDefault="00B7773C" w:rsidP="004D6DBB">
      <w:pPr>
        <w:spacing w:after="0" w:line="240" w:lineRule="auto"/>
      </w:pPr>
      <w:r>
        <w:separator/>
      </w:r>
    </w:p>
  </w:footnote>
  <w:footnote w:type="continuationSeparator" w:id="0">
    <w:p w14:paraId="44A009AD" w14:textId="77777777" w:rsidR="00B7773C" w:rsidRDefault="00B7773C"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Wildau </w:t>
    </w:r>
  </w:p>
  <w:p w14:paraId="536108A9" w14:textId="73D9A4F0" w:rsidR="005D041F" w:rsidRPr="00440049" w:rsidRDefault="007255EB"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30</w:t>
    </w:r>
    <w:r w:rsidR="00D738D4">
      <w:rPr>
        <w:rFonts w:ascii="Lucida Sans" w:eastAsiaTheme="minorHAnsi" w:hAnsi="Lucida Sans" w:cstheme="minorBidi"/>
        <w:sz w:val="20"/>
        <w:szCs w:val="20"/>
        <w:lang w:val="en-US" w:eastAsia="en-US"/>
      </w:rPr>
      <w:t>.0</w:t>
    </w:r>
    <w:r w:rsidR="009F233C">
      <w:rPr>
        <w:rFonts w:ascii="Lucida Sans" w:eastAsiaTheme="minorHAnsi" w:hAnsi="Lucida Sans" w:cstheme="minorBidi"/>
        <w:sz w:val="20"/>
        <w:szCs w:val="20"/>
        <w:lang w:val="en-US" w:eastAsia="en-US"/>
      </w:rPr>
      <w:t>4</w:t>
    </w:r>
    <w:r w:rsidR="000D58F4">
      <w:rPr>
        <w:rFonts w:ascii="Lucida Sans" w:eastAsiaTheme="minorHAnsi" w:hAnsi="Lucida Sans" w:cstheme="minorBidi"/>
        <w:sz w:val="20"/>
        <w:szCs w:val="20"/>
        <w:lang w:val="en-US" w:eastAsia="en-US"/>
      </w:rPr>
      <w:t>.202</w:t>
    </w:r>
    <w:r w:rsidR="00D738D4">
      <w:rPr>
        <w:rFonts w:ascii="Lucida Sans" w:eastAsiaTheme="minorHAnsi" w:hAnsi="Lucida Sans" w:cstheme="minorBidi"/>
        <w:sz w:val="20"/>
        <w:szCs w:val="20"/>
        <w:lang w:val="en-US" w:eastAsia="en-US"/>
      </w:rPr>
      <w:t>5</w:t>
    </w:r>
  </w:p>
  <w:p w14:paraId="4C961C80" w14:textId="01862FF9" w:rsidR="005D041F" w:rsidRPr="00961317" w:rsidRDefault="005D041F" w:rsidP="005D041F">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sidR="009E45BE">
      <w:rPr>
        <w:rFonts w:ascii="Lucida Sans" w:eastAsiaTheme="minorHAnsi" w:hAnsi="Lucida Sans" w:cstheme="minorBidi"/>
        <w:sz w:val="20"/>
        <w:szCs w:val="20"/>
        <w:lang w:val="en-US" w:eastAsia="en-US"/>
      </w:rPr>
      <w:t>202</w:t>
    </w:r>
    <w:r w:rsidR="00D738D4">
      <w:rPr>
        <w:rFonts w:ascii="Lucida Sans" w:eastAsiaTheme="minorHAnsi" w:hAnsi="Lucida Sans" w:cstheme="minorBidi"/>
        <w:sz w:val="20"/>
        <w:szCs w:val="20"/>
        <w:lang w:val="en-US" w:eastAsia="en-US"/>
      </w:rPr>
      <w:t>5</w:t>
    </w:r>
    <w:r w:rsidR="00080903">
      <w:rPr>
        <w:rFonts w:ascii="Lucida Sans" w:eastAsiaTheme="minorHAnsi" w:hAnsi="Lucida Sans" w:cstheme="minorBidi"/>
        <w:sz w:val="20"/>
        <w:szCs w:val="20"/>
        <w:lang w:val="en-US" w:eastAsia="en-US"/>
      </w:rPr>
      <w:t>/13</w:t>
    </w:r>
    <w:r w:rsidR="009E45BE">
      <w:rPr>
        <w:rFonts w:ascii="Lucida Sans" w:eastAsiaTheme="minorHAnsi" w:hAnsi="Lucida Sans" w:cstheme="minorBidi"/>
        <w:sz w:val="20"/>
        <w:szCs w:val="20"/>
        <w:lang w:val="en-US" w:eastAsia="en-US"/>
      </w:rPr>
      <w:t>_</w:t>
    </w:r>
    <w:r w:rsidR="00597C20">
      <w:rPr>
        <w:rFonts w:ascii="Lucida Sans" w:eastAsiaTheme="minorHAnsi" w:hAnsi="Lucida Sans" w:cstheme="minorBidi"/>
        <w:sz w:val="20"/>
        <w:szCs w:val="20"/>
        <w:lang w:val="en-US" w:eastAsia="en-US"/>
      </w:rPr>
      <w:t>0</w:t>
    </w:r>
    <w:r w:rsidR="00080903">
      <w:rPr>
        <w:rFonts w:ascii="Lucida Sans" w:eastAsiaTheme="minorHAnsi" w:hAnsi="Lucida Sans" w:cstheme="minorBidi"/>
        <w:sz w:val="20"/>
        <w:szCs w:val="20"/>
        <w:lang w:val="en-US" w:eastAsia="en-US"/>
      </w:rPr>
      <w:t>4</w:t>
    </w:r>
  </w:p>
  <w:p w14:paraId="35D043ED" w14:textId="77777777" w:rsidR="0038459F" w:rsidRPr="002B13B7" w:rsidRDefault="0038459F" w:rsidP="004D6DBB">
    <w:pPr>
      <w:pStyle w:val="Kopfzeile"/>
      <w:rPr>
        <w:lang w:val="en-US"/>
      </w:rPr>
    </w:pP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428"/>
    <w:multiLevelType w:val="multilevel"/>
    <w:tmpl w:val="50B2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0A33845"/>
    <w:multiLevelType w:val="multilevel"/>
    <w:tmpl w:val="F71C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A083A"/>
    <w:multiLevelType w:val="hybridMultilevel"/>
    <w:tmpl w:val="AA260F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1468BB"/>
    <w:multiLevelType w:val="multilevel"/>
    <w:tmpl w:val="4A7E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84067"/>
    <w:multiLevelType w:val="hybridMultilevel"/>
    <w:tmpl w:val="400EAE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E17284E"/>
    <w:multiLevelType w:val="multilevel"/>
    <w:tmpl w:val="D8D6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E56DF1"/>
    <w:multiLevelType w:val="multilevel"/>
    <w:tmpl w:val="EB9C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10"/>
  </w:num>
  <w:num w:numId="4">
    <w:abstractNumId w:val="6"/>
  </w:num>
  <w:num w:numId="5">
    <w:abstractNumId w:val="5"/>
  </w:num>
  <w:num w:numId="6">
    <w:abstractNumId w:val="2"/>
  </w:num>
  <w:num w:numId="7">
    <w:abstractNumId w:val="9"/>
  </w:num>
  <w:num w:numId="8">
    <w:abstractNumId w:val="4"/>
  </w:num>
  <w:num w:numId="9">
    <w:abstractNumId w:val="12"/>
  </w:num>
  <w:num w:numId="10">
    <w:abstractNumId w:val="0"/>
  </w:num>
  <w:num w:numId="11">
    <w:abstractNumId w:val="3"/>
  </w:num>
  <w:num w:numId="12">
    <w:abstractNumId w:val="11"/>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0AC4"/>
    <w:rsid w:val="0000455A"/>
    <w:rsid w:val="00013509"/>
    <w:rsid w:val="00033F9C"/>
    <w:rsid w:val="00040CCD"/>
    <w:rsid w:val="000424F9"/>
    <w:rsid w:val="00071FFE"/>
    <w:rsid w:val="0007451A"/>
    <w:rsid w:val="00080903"/>
    <w:rsid w:val="0008704A"/>
    <w:rsid w:val="00087B64"/>
    <w:rsid w:val="000A6D99"/>
    <w:rsid w:val="000B0803"/>
    <w:rsid w:val="000B26C7"/>
    <w:rsid w:val="000C117B"/>
    <w:rsid w:val="000D1498"/>
    <w:rsid w:val="000D1D26"/>
    <w:rsid w:val="000D58F4"/>
    <w:rsid w:val="000D782B"/>
    <w:rsid w:val="000E1FA0"/>
    <w:rsid w:val="000F3A2E"/>
    <w:rsid w:val="000F3E47"/>
    <w:rsid w:val="00110B65"/>
    <w:rsid w:val="00124395"/>
    <w:rsid w:val="00125285"/>
    <w:rsid w:val="001318D5"/>
    <w:rsid w:val="00132DCF"/>
    <w:rsid w:val="00155831"/>
    <w:rsid w:val="00163152"/>
    <w:rsid w:val="00181B9C"/>
    <w:rsid w:val="00185DF8"/>
    <w:rsid w:val="00190650"/>
    <w:rsid w:val="0019152A"/>
    <w:rsid w:val="001A6E01"/>
    <w:rsid w:val="001C1D4F"/>
    <w:rsid w:val="001E5E6A"/>
    <w:rsid w:val="00200DD7"/>
    <w:rsid w:val="00202DFD"/>
    <w:rsid w:val="0020302B"/>
    <w:rsid w:val="002245FF"/>
    <w:rsid w:val="00225A07"/>
    <w:rsid w:val="002464B5"/>
    <w:rsid w:val="00250EDB"/>
    <w:rsid w:val="00257C4E"/>
    <w:rsid w:val="002603F9"/>
    <w:rsid w:val="00263889"/>
    <w:rsid w:val="00265BD5"/>
    <w:rsid w:val="002667A3"/>
    <w:rsid w:val="002703CC"/>
    <w:rsid w:val="00285C9E"/>
    <w:rsid w:val="00285DE7"/>
    <w:rsid w:val="002B13B7"/>
    <w:rsid w:val="002B5DCD"/>
    <w:rsid w:val="002D2D86"/>
    <w:rsid w:val="002F375F"/>
    <w:rsid w:val="002F688C"/>
    <w:rsid w:val="00315A01"/>
    <w:rsid w:val="003247FC"/>
    <w:rsid w:val="00326837"/>
    <w:rsid w:val="00357D79"/>
    <w:rsid w:val="00364D7B"/>
    <w:rsid w:val="00373C37"/>
    <w:rsid w:val="0038459F"/>
    <w:rsid w:val="0039704C"/>
    <w:rsid w:val="003A2C9A"/>
    <w:rsid w:val="003A437D"/>
    <w:rsid w:val="003A59DD"/>
    <w:rsid w:val="003B5655"/>
    <w:rsid w:val="003E3F51"/>
    <w:rsid w:val="00400804"/>
    <w:rsid w:val="00401208"/>
    <w:rsid w:val="00404CF1"/>
    <w:rsid w:val="004078F2"/>
    <w:rsid w:val="00433AE9"/>
    <w:rsid w:val="004700D5"/>
    <w:rsid w:val="004958DE"/>
    <w:rsid w:val="004A297D"/>
    <w:rsid w:val="004A4EF8"/>
    <w:rsid w:val="004C62BE"/>
    <w:rsid w:val="004C732A"/>
    <w:rsid w:val="004D2EFC"/>
    <w:rsid w:val="004D6DBB"/>
    <w:rsid w:val="004E036A"/>
    <w:rsid w:val="004E1AF0"/>
    <w:rsid w:val="004E564F"/>
    <w:rsid w:val="004F5A67"/>
    <w:rsid w:val="0052072A"/>
    <w:rsid w:val="00552C8D"/>
    <w:rsid w:val="00571655"/>
    <w:rsid w:val="00575A80"/>
    <w:rsid w:val="005928EB"/>
    <w:rsid w:val="00597C20"/>
    <w:rsid w:val="005B55A0"/>
    <w:rsid w:val="005C775A"/>
    <w:rsid w:val="005D041F"/>
    <w:rsid w:val="005D2D76"/>
    <w:rsid w:val="005D54FA"/>
    <w:rsid w:val="005F3CB5"/>
    <w:rsid w:val="00604206"/>
    <w:rsid w:val="00605BC1"/>
    <w:rsid w:val="00620DED"/>
    <w:rsid w:val="006210BB"/>
    <w:rsid w:val="0062253A"/>
    <w:rsid w:val="00631019"/>
    <w:rsid w:val="0063199C"/>
    <w:rsid w:val="006362CA"/>
    <w:rsid w:val="00645639"/>
    <w:rsid w:val="00653A37"/>
    <w:rsid w:val="00661254"/>
    <w:rsid w:val="006656EC"/>
    <w:rsid w:val="00672093"/>
    <w:rsid w:val="00685998"/>
    <w:rsid w:val="006876EE"/>
    <w:rsid w:val="006B7053"/>
    <w:rsid w:val="006B7EF0"/>
    <w:rsid w:val="006C767A"/>
    <w:rsid w:val="006D6F18"/>
    <w:rsid w:val="006F028B"/>
    <w:rsid w:val="007232D6"/>
    <w:rsid w:val="007238F4"/>
    <w:rsid w:val="007255EB"/>
    <w:rsid w:val="007366A7"/>
    <w:rsid w:val="007618D5"/>
    <w:rsid w:val="00772713"/>
    <w:rsid w:val="007944DB"/>
    <w:rsid w:val="007B1EBE"/>
    <w:rsid w:val="007C75A4"/>
    <w:rsid w:val="007F5F73"/>
    <w:rsid w:val="007F7341"/>
    <w:rsid w:val="008012B6"/>
    <w:rsid w:val="00803C32"/>
    <w:rsid w:val="00810262"/>
    <w:rsid w:val="00811C0D"/>
    <w:rsid w:val="00814684"/>
    <w:rsid w:val="00815410"/>
    <w:rsid w:val="00820CD6"/>
    <w:rsid w:val="008227DB"/>
    <w:rsid w:val="00833BFB"/>
    <w:rsid w:val="008416C4"/>
    <w:rsid w:val="008451FB"/>
    <w:rsid w:val="00852490"/>
    <w:rsid w:val="00852C78"/>
    <w:rsid w:val="00882FAC"/>
    <w:rsid w:val="00890381"/>
    <w:rsid w:val="008B20DD"/>
    <w:rsid w:val="008C4E19"/>
    <w:rsid w:val="008E73B4"/>
    <w:rsid w:val="008F5726"/>
    <w:rsid w:val="00902515"/>
    <w:rsid w:val="00911B3F"/>
    <w:rsid w:val="00932F18"/>
    <w:rsid w:val="009439CE"/>
    <w:rsid w:val="009779F3"/>
    <w:rsid w:val="00984B01"/>
    <w:rsid w:val="00994C24"/>
    <w:rsid w:val="009A1D09"/>
    <w:rsid w:val="009A508D"/>
    <w:rsid w:val="009A7D56"/>
    <w:rsid w:val="009C1F97"/>
    <w:rsid w:val="009C63F9"/>
    <w:rsid w:val="009D3613"/>
    <w:rsid w:val="009D4E5C"/>
    <w:rsid w:val="009E0AE8"/>
    <w:rsid w:val="009E45BE"/>
    <w:rsid w:val="009F233C"/>
    <w:rsid w:val="00A001B4"/>
    <w:rsid w:val="00A0267D"/>
    <w:rsid w:val="00A1770C"/>
    <w:rsid w:val="00A42549"/>
    <w:rsid w:val="00A60AD4"/>
    <w:rsid w:val="00A646D2"/>
    <w:rsid w:val="00A74596"/>
    <w:rsid w:val="00A8061E"/>
    <w:rsid w:val="00A819DB"/>
    <w:rsid w:val="00A83DC7"/>
    <w:rsid w:val="00A86CD5"/>
    <w:rsid w:val="00A95992"/>
    <w:rsid w:val="00AA7400"/>
    <w:rsid w:val="00AB4D82"/>
    <w:rsid w:val="00AB6486"/>
    <w:rsid w:val="00AC2B6F"/>
    <w:rsid w:val="00AD14FA"/>
    <w:rsid w:val="00AE1394"/>
    <w:rsid w:val="00B02894"/>
    <w:rsid w:val="00B11AA7"/>
    <w:rsid w:val="00B41E72"/>
    <w:rsid w:val="00B42854"/>
    <w:rsid w:val="00B43C9A"/>
    <w:rsid w:val="00B56D59"/>
    <w:rsid w:val="00B60393"/>
    <w:rsid w:val="00B637C5"/>
    <w:rsid w:val="00B766FC"/>
    <w:rsid w:val="00B7773C"/>
    <w:rsid w:val="00B843B5"/>
    <w:rsid w:val="00BA52CA"/>
    <w:rsid w:val="00BC4367"/>
    <w:rsid w:val="00BD0E6D"/>
    <w:rsid w:val="00BE0AB9"/>
    <w:rsid w:val="00C01A1A"/>
    <w:rsid w:val="00C10467"/>
    <w:rsid w:val="00C25039"/>
    <w:rsid w:val="00C2597D"/>
    <w:rsid w:val="00C300A8"/>
    <w:rsid w:val="00C364E6"/>
    <w:rsid w:val="00C46181"/>
    <w:rsid w:val="00C46AB5"/>
    <w:rsid w:val="00C60A15"/>
    <w:rsid w:val="00C8129C"/>
    <w:rsid w:val="00CE1FF5"/>
    <w:rsid w:val="00D0571D"/>
    <w:rsid w:val="00D06808"/>
    <w:rsid w:val="00D22AF9"/>
    <w:rsid w:val="00D27176"/>
    <w:rsid w:val="00D273B7"/>
    <w:rsid w:val="00D312E1"/>
    <w:rsid w:val="00D40C0E"/>
    <w:rsid w:val="00D42913"/>
    <w:rsid w:val="00D51C34"/>
    <w:rsid w:val="00D530F1"/>
    <w:rsid w:val="00D55D4B"/>
    <w:rsid w:val="00D60D98"/>
    <w:rsid w:val="00D63FFA"/>
    <w:rsid w:val="00D738D4"/>
    <w:rsid w:val="00D843B9"/>
    <w:rsid w:val="00D91AFE"/>
    <w:rsid w:val="00D92CBB"/>
    <w:rsid w:val="00D93C2C"/>
    <w:rsid w:val="00D96A2D"/>
    <w:rsid w:val="00DB3FFC"/>
    <w:rsid w:val="00DB64CF"/>
    <w:rsid w:val="00DC0863"/>
    <w:rsid w:val="00DC40DD"/>
    <w:rsid w:val="00DD31AE"/>
    <w:rsid w:val="00DE42A8"/>
    <w:rsid w:val="00DE4973"/>
    <w:rsid w:val="00DE5B02"/>
    <w:rsid w:val="00DF7800"/>
    <w:rsid w:val="00E00710"/>
    <w:rsid w:val="00E024C0"/>
    <w:rsid w:val="00E02EC1"/>
    <w:rsid w:val="00E048F2"/>
    <w:rsid w:val="00E30AD8"/>
    <w:rsid w:val="00E55FAD"/>
    <w:rsid w:val="00E651EC"/>
    <w:rsid w:val="00E720B1"/>
    <w:rsid w:val="00E914CF"/>
    <w:rsid w:val="00E9693E"/>
    <w:rsid w:val="00EA0B33"/>
    <w:rsid w:val="00EA3996"/>
    <w:rsid w:val="00EA5EB9"/>
    <w:rsid w:val="00EB7B3A"/>
    <w:rsid w:val="00EC64FD"/>
    <w:rsid w:val="00EC7C2C"/>
    <w:rsid w:val="00ED0041"/>
    <w:rsid w:val="00ED1E73"/>
    <w:rsid w:val="00EE4AC3"/>
    <w:rsid w:val="00EF5C09"/>
    <w:rsid w:val="00F025DE"/>
    <w:rsid w:val="00F15561"/>
    <w:rsid w:val="00F200D9"/>
    <w:rsid w:val="00F41999"/>
    <w:rsid w:val="00F45E24"/>
    <w:rsid w:val="00F56BDA"/>
    <w:rsid w:val="00F63297"/>
    <w:rsid w:val="00F85049"/>
    <w:rsid w:val="00F86182"/>
    <w:rsid w:val="00F8789A"/>
    <w:rsid w:val="00F93EA3"/>
    <w:rsid w:val="00F93F47"/>
    <w:rsid w:val="00F944E6"/>
    <w:rsid w:val="00FB516C"/>
    <w:rsid w:val="00FB5516"/>
    <w:rsid w:val="00FC0E66"/>
    <w:rsid w:val="00FD11E9"/>
    <w:rsid w:val="00FD30EF"/>
    <w:rsid w:val="00FD607F"/>
    <w:rsid w:val="00FE51E3"/>
    <w:rsid w:val="00FF5C3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27176"/>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ED00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 w:type="character" w:customStyle="1" w:styleId="Hyperlink0">
    <w:name w:val="Hyperlink.0"/>
    <w:basedOn w:val="Absatz-Standardschriftart"/>
    <w:rsid w:val="001A6E01"/>
    <w:rPr>
      <w:rFonts w:ascii="Lucida Sans" w:eastAsia="Lucida Sans" w:hAnsi="Lucida Sans" w:cs="Lucida Sans"/>
      <w:outline w:val="0"/>
      <w:color w:val="0000FF"/>
      <w:sz w:val="20"/>
      <w:szCs w:val="20"/>
      <w:u w:val="single" w:color="0000FF"/>
    </w:rPr>
  </w:style>
  <w:style w:type="character" w:customStyle="1" w:styleId="berschrift3Zchn">
    <w:name w:val="Überschrift 3 Zchn"/>
    <w:basedOn w:val="Absatz-Standardschriftart"/>
    <w:link w:val="berschrift3"/>
    <w:uiPriority w:val="9"/>
    <w:semiHidden/>
    <w:rsid w:val="00ED0041"/>
    <w:rPr>
      <w:rFonts w:asciiTheme="majorHAnsi" w:eastAsiaTheme="majorEastAsia" w:hAnsiTheme="majorHAnsi" w:cstheme="majorBidi"/>
      <w:color w:val="1F4D78" w:themeColor="accent1" w:themeShade="7F"/>
      <w:sz w:val="24"/>
      <w:szCs w:val="24"/>
    </w:rPr>
  </w:style>
  <w:style w:type="character" w:customStyle="1" w:styleId="relative">
    <w:name w:val="relative"/>
    <w:basedOn w:val="Absatz-Standardschriftart"/>
    <w:rsid w:val="009F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9908">
      <w:bodyDiv w:val="1"/>
      <w:marLeft w:val="0"/>
      <w:marRight w:val="0"/>
      <w:marTop w:val="0"/>
      <w:marBottom w:val="0"/>
      <w:divBdr>
        <w:top w:val="none" w:sz="0" w:space="0" w:color="auto"/>
        <w:left w:val="none" w:sz="0" w:space="0" w:color="auto"/>
        <w:bottom w:val="none" w:sz="0" w:space="0" w:color="auto"/>
        <w:right w:val="none" w:sz="0" w:space="0" w:color="auto"/>
      </w:divBdr>
    </w:div>
    <w:div w:id="185101298">
      <w:bodyDiv w:val="1"/>
      <w:marLeft w:val="0"/>
      <w:marRight w:val="0"/>
      <w:marTop w:val="0"/>
      <w:marBottom w:val="0"/>
      <w:divBdr>
        <w:top w:val="none" w:sz="0" w:space="0" w:color="auto"/>
        <w:left w:val="none" w:sz="0" w:space="0" w:color="auto"/>
        <w:bottom w:val="none" w:sz="0" w:space="0" w:color="auto"/>
        <w:right w:val="none" w:sz="0" w:space="0" w:color="auto"/>
      </w:divBdr>
    </w:div>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343551971">
      <w:bodyDiv w:val="1"/>
      <w:marLeft w:val="0"/>
      <w:marRight w:val="0"/>
      <w:marTop w:val="0"/>
      <w:marBottom w:val="0"/>
      <w:divBdr>
        <w:top w:val="none" w:sz="0" w:space="0" w:color="auto"/>
        <w:left w:val="none" w:sz="0" w:space="0" w:color="auto"/>
        <w:bottom w:val="none" w:sz="0" w:space="0" w:color="auto"/>
        <w:right w:val="none" w:sz="0" w:space="0" w:color="auto"/>
      </w:divBdr>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642928463">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797144812">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923029814">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207060914">
      <w:bodyDiv w:val="1"/>
      <w:marLeft w:val="0"/>
      <w:marRight w:val="0"/>
      <w:marTop w:val="0"/>
      <w:marBottom w:val="0"/>
      <w:divBdr>
        <w:top w:val="none" w:sz="0" w:space="0" w:color="auto"/>
        <w:left w:val="none" w:sz="0" w:space="0" w:color="auto"/>
        <w:bottom w:val="none" w:sz="0" w:space="0" w:color="auto"/>
        <w:right w:val="none" w:sz="0" w:space="0" w:color="auto"/>
      </w:divBdr>
    </w:div>
    <w:div w:id="1227305805">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2173543">
      <w:bodyDiv w:val="1"/>
      <w:marLeft w:val="0"/>
      <w:marRight w:val="0"/>
      <w:marTop w:val="0"/>
      <w:marBottom w:val="0"/>
      <w:divBdr>
        <w:top w:val="none" w:sz="0" w:space="0" w:color="auto"/>
        <w:left w:val="none" w:sz="0" w:space="0" w:color="auto"/>
        <w:bottom w:val="none" w:sz="0" w:space="0" w:color="auto"/>
        <w:right w:val="none" w:sz="0" w:space="0" w:color="auto"/>
      </w:divBdr>
    </w:div>
    <w:div w:id="1656374388">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110480">
      <w:bodyDiv w:val="1"/>
      <w:marLeft w:val="0"/>
      <w:marRight w:val="0"/>
      <w:marTop w:val="0"/>
      <w:marBottom w:val="0"/>
      <w:divBdr>
        <w:top w:val="none" w:sz="0" w:space="0" w:color="auto"/>
        <w:left w:val="none" w:sz="0" w:space="0" w:color="auto"/>
        <w:bottom w:val="none" w:sz="0" w:space="0" w:color="auto"/>
        <w:right w:val="none" w:sz="0" w:space="0" w:color="auto"/>
      </w:divBdr>
      <w:divsChild>
        <w:div w:id="420833387">
          <w:marLeft w:val="0"/>
          <w:marRight w:val="0"/>
          <w:marTop w:val="0"/>
          <w:marBottom w:val="0"/>
          <w:divBdr>
            <w:top w:val="none" w:sz="0" w:space="0" w:color="auto"/>
            <w:left w:val="none" w:sz="0" w:space="0" w:color="auto"/>
            <w:bottom w:val="none" w:sz="0" w:space="0" w:color="auto"/>
            <w:right w:val="none" w:sz="0" w:space="0" w:color="auto"/>
          </w:divBdr>
          <w:divsChild>
            <w:div w:id="92858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ukunftszentrum-brandenburg.de/" TargetMode="External"/><Relationship Id="rId13" Type="http://schemas.openxmlformats.org/officeDocument/2006/relationships/hyperlink" Target="https://www.th-wildau.de/zukunftszentru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erstin.boehm@th-wildau.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on.wilbers@th-wildau.d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th-wildau.de/forschung-transfer/forschung/forschungsfeld-4-produktion-und-material-production-and-materials/forschung-transfer/forschung/ic3/forschungsprojekte/zukunftszentrum-ki-beratungen-veranstaltungen/workshop-eu-ai-act" TargetMode="External"/><Relationship Id="rId4" Type="http://schemas.openxmlformats.org/officeDocument/2006/relationships/webSettings" Target="webSettings.xml"/><Relationship Id="rId9" Type="http://schemas.openxmlformats.org/officeDocument/2006/relationships/hyperlink" Target="https://www.th-wildau.de/forschung-transfer/forschung/forschungsfeld-4-produktion-und-material-production-and-materials/forschung-transfer/forschung/ic3/forschungsprojekte/zukunftszentrum-ki-beratungen-veranstaltungen/workshop-eu-ai-act" TargetMode="External"/><Relationship Id="rId14" Type="http://schemas.openxmlformats.org/officeDocument/2006/relationships/hyperlink" Target="mailto:presse@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5104</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Herr Lange</cp:lastModifiedBy>
  <cp:revision>2</cp:revision>
  <dcterms:created xsi:type="dcterms:W3CDTF">2025-04-30T10:05:00Z</dcterms:created>
  <dcterms:modified xsi:type="dcterms:W3CDTF">2025-04-30T10:05:00Z</dcterms:modified>
</cp:coreProperties>
</file>