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566CA719" w14:textId="4CE83CA6" w:rsidR="00086D2D" w:rsidRDefault="008A430A" w:rsidP="00BA775E">
      <w:pPr>
        <w:tabs>
          <w:tab w:val="right" w:pos="9072"/>
        </w:tabs>
        <w:spacing w:after="0"/>
        <w:rPr>
          <w:rFonts w:ascii="Arial" w:hAnsi="Arial" w:cs="Arial"/>
          <w:noProof/>
          <w:color w:val="141414"/>
          <w:sz w:val="16"/>
          <w:szCs w:val="16"/>
          <w:lang w:val="sv-SE"/>
        </w:rPr>
      </w:pPr>
      <w:r>
        <w:rPr>
          <w:rFonts w:ascii="Arial" w:hAnsi="Arial" w:cs="Arial"/>
          <w:noProof/>
          <w:color w:val="141414"/>
          <w:sz w:val="16"/>
          <w:szCs w:val="16"/>
          <w:lang w:val="sv-SE"/>
        </w:rPr>
        <w:t>24</w:t>
      </w:r>
      <w:r w:rsidR="001956D1">
        <w:rPr>
          <w:rFonts w:ascii="Arial" w:hAnsi="Arial" w:cs="Arial"/>
          <w:noProof/>
          <w:color w:val="141414"/>
          <w:sz w:val="16"/>
          <w:szCs w:val="16"/>
          <w:lang w:val="sv-SE"/>
        </w:rPr>
        <w:t>-</w:t>
      </w:r>
      <w:r w:rsidR="009F064F">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9F064F">
        <w:rPr>
          <w:rFonts w:ascii="Arial" w:hAnsi="Arial" w:cs="Arial"/>
          <w:noProof/>
          <w:color w:val="141414"/>
          <w:sz w:val="16"/>
          <w:szCs w:val="16"/>
          <w:lang w:val="sv-SE"/>
        </w:rPr>
        <w:t>2024</w:t>
      </w:r>
    </w:p>
    <w:p w14:paraId="2AAE231B" w14:textId="77777777" w:rsidR="009234CC" w:rsidRPr="00675C5F" w:rsidRDefault="009234CC" w:rsidP="00BA775E">
      <w:pPr>
        <w:tabs>
          <w:tab w:val="right" w:pos="9072"/>
        </w:tabs>
        <w:spacing w:after="0"/>
        <w:rPr>
          <w:rFonts w:ascii="Arial" w:hAnsi="Arial" w:cs="Arial"/>
          <w:b/>
          <w:bCs/>
          <w:sz w:val="16"/>
          <w:szCs w:val="16"/>
          <w:lang w:val="sv-SE"/>
        </w:rPr>
      </w:pPr>
    </w:p>
    <w:p w14:paraId="0A829C28" w14:textId="21A52287" w:rsidR="00FF1894" w:rsidRPr="00F601E3" w:rsidRDefault="00F601E3" w:rsidP="009234CC">
      <w:pPr>
        <w:pStyle w:val="Brdtextmedindrag"/>
        <w:spacing w:line="240" w:lineRule="auto"/>
        <w:ind w:firstLine="0"/>
        <w:rPr>
          <w:sz w:val="20"/>
          <w:szCs w:val="20"/>
          <w:lang w:eastAsia="en-GB" w:bidi="en-GB"/>
        </w:rPr>
      </w:pPr>
      <w:r w:rsidRPr="00F601E3">
        <w:rPr>
          <w:rFonts w:ascii="Arial Black" w:eastAsia="Times New Roman" w:hAnsi="Arial Black"/>
          <w:bCs/>
          <w:sz w:val="32"/>
          <w:szCs w:val="32"/>
          <w:lang w:val="sv-SE"/>
        </w:rPr>
        <w:t>For alle gravemaskinentusiaster – nytt nummer av Tilt &amp; Rotate ute nå!</w:t>
      </w:r>
    </w:p>
    <w:p w14:paraId="2317A7F5" w14:textId="77777777" w:rsidR="00086D2D" w:rsidRDefault="00086D2D" w:rsidP="009234CC">
      <w:pPr>
        <w:pStyle w:val="Brdtextmedindrag"/>
        <w:spacing w:line="240" w:lineRule="auto"/>
        <w:ind w:firstLine="0"/>
        <w:rPr>
          <w:sz w:val="20"/>
          <w:szCs w:val="20"/>
          <w:lang w:val="sv-SE" w:eastAsia="en-GB" w:bidi="en-GB"/>
        </w:rPr>
      </w:pPr>
    </w:p>
    <w:p w14:paraId="37E16E34" w14:textId="77777777" w:rsidR="00B36C70" w:rsidRPr="00B36C70" w:rsidRDefault="00B36C70" w:rsidP="009234CC">
      <w:pPr>
        <w:pStyle w:val="Brdtextmedindrag"/>
        <w:spacing w:line="240" w:lineRule="auto"/>
        <w:ind w:firstLine="0"/>
        <w:rPr>
          <w:b/>
          <w:bCs/>
          <w:sz w:val="24"/>
          <w:lang w:val="sv-SE" w:eastAsia="en-GB" w:bidi="en-GB"/>
        </w:rPr>
      </w:pPr>
      <w:r w:rsidRPr="00B36C70">
        <w:rPr>
          <w:b/>
          <w:bCs/>
          <w:sz w:val="24"/>
          <w:lang w:val="sv-SE" w:eastAsia="en-GB" w:bidi="en-GB"/>
        </w:rPr>
        <w:t>Den nyeste utgaven av Tilt &amp; Rotate er nå utgitt. Tilt &amp; Rotate er magasinet som gir deg inngående kunnskap, eksklusive intervjuer og oppdatert informasjon om de siste innovasjonene fra engcon og gravemaskinbransjen.</w:t>
      </w:r>
    </w:p>
    <w:p w14:paraId="745DDE8D" w14:textId="77777777" w:rsidR="00B36C70" w:rsidRPr="00B36C70" w:rsidRDefault="00B36C70" w:rsidP="009234CC">
      <w:pPr>
        <w:pStyle w:val="Brdtextmedindrag"/>
        <w:spacing w:line="240" w:lineRule="auto"/>
        <w:ind w:firstLine="0"/>
        <w:rPr>
          <w:sz w:val="24"/>
          <w:lang w:val="sv-SE" w:eastAsia="en-GB" w:bidi="en-GB"/>
        </w:rPr>
      </w:pPr>
    </w:p>
    <w:p w14:paraId="5E4DA3CB" w14:textId="77777777" w:rsidR="00B36C70" w:rsidRDefault="00B36C70" w:rsidP="009234CC">
      <w:pPr>
        <w:pStyle w:val="Brdtextmedindrag"/>
        <w:spacing w:line="240" w:lineRule="auto"/>
        <w:ind w:firstLine="0"/>
        <w:rPr>
          <w:sz w:val="24"/>
          <w:lang w:val="sv-SE" w:eastAsia="en-GB" w:bidi="en-GB"/>
        </w:rPr>
      </w:pPr>
      <w:r w:rsidRPr="00B36C70">
        <w:rPr>
          <w:sz w:val="24"/>
          <w:lang w:val="sv-SE" w:eastAsia="en-GB" w:bidi="en-GB"/>
        </w:rPr>
        <w:t xml:space="preserve">I dette nummeret kan du fordype deg i spennende lesning om våre nye produkter, for eksempel en ny størrelse på våre PC9500-kompaktorer, som passer til gravemaskiner fra og med 19 tonn og oppover. En annen nyhet er at du nå kan få våre populære hurtigkoblinger i en oppdatert versjon i størrelsen S60 med forbedret gjennomstrømning og slangeløs design. </w:t>
      </w:r>
    </w:p>
    <w:p w14:paraId="32A2B528" w14:textId="77777777" w:rsidR="006B60D3" w:rsidRDefault="006B60D3" w:rsidP="009234CC">
      <w:pPr>
        <w:pStyle w:val="Brdtextmedindrag"/>
        <w:spacing w:line="240" w:lineRule="auto"/>
        <w:ind w:firstLine="0"/>
        <w:rPr>
          <w:sz w:val="24"/>
          <w:lang w:val="sv-SE" w:eastAsia="en-GB" w:bidi="en-GB"/>
        </w:rPr>
      </w:pPr>
    </w:p>
    <w:p w14:paraId="639199F5" w14:textId="28BE968F" w:rsidR="00B36C70" w:rsidRDefault="00B36C70" w:rsidP="009234CC">
      <w:pPr>
        <w:pStyle w:val="Brdtextmedindrag"/>
        <w:spacing w:line="240" w:lineRule="auto"/>
        <w:ind w:firstLine="0"/>
        <w:rPr>
          <w:sz w:val="24"/>
          <w:lang w:val="sv-SE" w:eastAsia="en-GB" w:bidi="en-GB"/>
        </w:rPr>
      </w:pPr>
      <w:r w:rsidRPr="00B36C70">
        <w:rPr>
          <w:sz w:val="24"/>
          <w:lang w:val="sv-SE" w:eastAsia="en-GB" w:bidi="en-GB"/>
        </w:rPr>
        <w:t xml:space="preserve">Vi gir deg også eksklusive intervjuer med sluttkunder som forteller hvordan engcons produkter hjelper dem med å grave smartere og mer effektivt for dermed å kunne øke inntektene. </w:t>
      </w:r>
    </w:p>
    <w:p w14:paraId="5C5FD6AE" w14:textId="77777777" w:rsidR="006B60D3" w:rsidRDefault="006B60D3" w:rsidP="009234CC">
      <w:pPr>
        <w:pStyle w:val="Brdtextmedindrag"/>
        <w:spacing w:line="240" w:lineRule="auto"/>
        <w:ind w:firstLine="0"/>
        <w:rPr>
          <w:sz w:val="24"/>
          <w:lang w:val="sv-SE" w:eastAsia="en-GB" w:bidi="en-GB"/>
        </w:rPr>
      </w:pPr>
    </w:p>
    <w:p w14:paraId="63CC2577" w14:textId="37EB63C9" w:rsidR="00B36C70" w:rsidRDefault="00B36C70" w:rsidP="009234CC">
      <w:pPr>
        <w:pStyle w:val="Brdtextmedindrag"/>
        <w:spacing w:line="240" w:lineRule="auto"/>
        <w:ind w:firstLine="0"/>
        <w:rPr>
          <w:sz w:val="24"/>
          <w:lang w:val="sv-SE" w:eastAsia="en-GB" w:bidi="en-GB"/>
        </w:rPr>
      </w:pPr>
      <w:r w:rsidRPr="00B36C70">
        <w:rPr>
          <w:sz w:val="24"/>
          <w:lang w:val="sv-SE" w:eastAsia="en-GB" w:bidi="en-GB"/>
        </w:rPr>
        <w:t>engcons vellykkede samarbeid med CE Dealer Team går nå inn i sitt tredje år. Som eksklusiv samarbeidspartner får vi bli med teamet bak kulissene i dette nummeret.  I fjor resulterte innsatsen i en andreplass i VM i elektrisk rallycross. Vi krysser fingrene for suksess også i år!</w:t>
      </w:r>
    </w:p>
    <w:p w14:paraId="35F65159" w14:textId="77777777" w:rsidR="006B60D3" w:rsidRPr="00B36C70" w:rsidRDefault="006B60D3" w:rsidP="009234CC">
      <w:pPr>
        <w:pStyle w:val="Brdtextmedindrag"/>
        <w:spacing w:line="240" w:lineRule="auto"/>
        <w:ind w:firstLine="0"/>
        <w:rPr>
          <w:sz w:val="24"/>
          <w:lang w:val="sv-SE" w:eastAsia="en-GB" w:bidi="en-GB"/>
        </w:rPr>
      </w:pPr>
    </w:p>
    <w:p w14:paraId="29C641CA" w14:textId="5F2719F5" w:rsidR="00B36C70" w:rsidRDefault="006B60D3" w:rsidP="009234CC">
      <w:pPr>
        <w:pStyle w:val="Brdtextmedindrag"/>
        <w:spacing w:line="240" w:lineRule="auto"/>
        <w:ind w:firstLine="0"/>
        <w:rPr>
          <w:sz w:val="24"/>
          <w:lang w:val="sv-SE" w:eastAsia="en-GB" w:bidi="en-GB"/>
        </w:rPr>
      </w:pPr>
      <w:r w:rsidRPr="006B60D3">
        <w:rPr>
          <w:sz w:val="24"/>
          <w:lang w:val="sv-SE" w:eastAsia="en-GB" w:bidi="en-GB"/>
        </w:rPr>
        <w:t>–</w:t>
      </w:r>
      <w:r>
        <w:rPr>
          <w:sz w:val="24"/>
          <w:lang w:val="sv-SE" w:eastAsia="en-GB" w:bidi="en-GB"/>
        </w:rPr>
        <w:t xml:space="preserve"> </w:t>
      </w:r>
      <w:r w:rsidR="00B36C70" w:rsidRPr="00B36C70">
        <w:rPr>
          <w:sz w:val="24"/>
          <w:lang w:val="sv-SE" w:eastAsia="en-GB" w:bidi="en-GB"/>
        </w:rPr>
        <w:t>Vi er glade for å kunne tilby våre lesere dette nye nummeret av Tilt &amp; Rotate. Vi er overbevist om at innholdet vil bli en inspirasjon for alle som deler vår interesse for engcon og gravemaskiner, sier Viktoria Winberg, redaktør i Tilt &amp; Rotate.</w:t>
      </w:r>
    </w:p>
    <w:p w14:paraId="2E4DD85A" w14:textId="77777777" w:rsidR="006B60D3" w:rsidRDefault="006B60D3" w:rsidP="009234CC">
      <w:pPr>
        <w:pStyle w:val="Brdtextmedindrag"/>
        <w:spacing w:line="240" w:lineRule="auto"/>
        <w:ind w:firstLine="0"/>
        <w:rPr>
          <w:sz w:val="24"/>
          <w:lang w:val="sv-SE" w:eastAsia="en-GB" w:bidi="en-GB"/>
        </w:rPr>
      </w:pPr>
    </w:p>
    <w:p w14:paraId="35D6AA04" w14:textId="317309F9" w:rsidR="00B36C70" w:rsidRPr="00B36C70" w:rsidRDefault="00B36C70" w:rsidP="009234CC">
      <w:pPr>
        <w:pStyle w:val="Brdtextmedindrag"/>
        <w:spacing w:line="240" w:lineRule="auto"/>
        <w:ind w:firstLine="0"/>
        <w:rPr>
          <w:sz w:val="24"/>
          <w:lang w:val="sv-SE" w:eastAsia="en-GB" w:bidi="en-GB"/>
        </w:rPr>
      </w:pPr>
      <w:r w:rsidRPr="00B36C70">
        <w:rPr>
          <w:sz w:val="24"/>
          <w:lang w:val="sv-SE" w:eastAsia="en-GB" w:bidi="en-GB"/>
        </w:rPr>
        <w:t xml:space="preserve">Vi er også glade for å fortelle at vi fra og med dette nummeret tar et skritt fremover når det gjelder bærekraft ved at vi tilbyr en heldigital utgave, som du enkelt finner </w:t>
      </w:r>
      <w:hyperlink r:id="rId10" w:history="1">
        <w:r w:rsidRPr="00687DE4">
          <w:rPr>
            <w:rStyle w:val="Hyperlnk"/>
            <w:sz w:val="24"/>
            <w:lang w:val="sv-SE" w:eastAsia="en-GB" w:bidi="en-GB"/>
          </w:rPr>
          <w:t>her</w:t>
        </w:r>
      </w:hyperlink>
      <w:r w:rsidR="00687DE4">
        <w:rPr>
          <w:sz w:val="24"/>
          <w:lang w:val="sv-SE" w:eastAsia="en-GB" w:bidi="en-GB"/>
        </w:rPr>
        <w:t>.</w:t>
      </w:r>
    </w:p>
    <w:p w14:paraId="555B4E7B" w14:textId="77777777" w:rsidR="006B60D3" w:rsidRDefault="006B60D3" w:rsidP="009234CC">
      <w:pPr>
        <w:pStyle w:val="Brdtextmedindrag"/>
        <w:spacing w:line="240" w:lineRule="auto"/>
        <w:ind w:firstLine="0"/>
        <w:rPr>
          <w:sz w:val="24"/>
          <w:lang w:val="sv-SE" w:eastAsia="en-GB" w:bidi="en-GB"/>
        </w:rPr>
      </w:pPr>
    </w:p>
    <w:p w14:paraId="074527CF" w14:textId="7B71BC8C" w:rsidR="00B36C70" w:rsidRPr="006B60D3" w:rsidRDefault="00B36C70" w:rsidP="009234CC">
      <w:pPr>
        <w:pStyle w:val="Brdtextmedindrag"/>
        <w:spacing w:line="240" w:lineRule="auto"/>
        <w:ind w:firstLine="0"/>
        <w:rPr>
          <w:b/>
          <w:bCs/>
          <w:sz w:val="28"/>
          <w:szCs w:val="28"/>
          <w:lang w:val="sv-SE" w:eastAsia="en-GB" w:bidi="en-GB"/>
        </w:rPr>
      </w:pPr>
      <w:r w:rsidRPr="006B60D3">
        <w:rPr>
          <w:b/>
          <w:bCs/>
          <w:sz w:val="28"/>
          <w:szCs w:val="28"/>
          <w:lang w:val="sv-SE" w:eastAsia="en-GB" w:bidi="en-GB"/>
        </w:rPr>
        <w:t>Om Tilt &amp; Rotate</w:t>
      </w:r>
    </w:p>
    <w:p w14:paraId="3826DB5B" w14:textId="77777777" w:rsidR="006B60D3" w:rsidRDefault="006B60D3" w:rsidP="009234CC">
      <w:pPr>
        <w:pStyle w:val="Brdtextmedindrag"/>
        <w:spacing w:line="240" w:lineRule="auto"/>
        <w:ind w:firstLine="0"/>
        <w:rPr>
          <w:sz w:val="24"/>
          <w:lang w:val="sv-SE" w:eastAsia="en-GB" w:bidi="en-GB"/>
        </w:rPr>
      </w:pPr>
    </w:p>
    <w:p w14:paraId="1A146105" w14:textId="58D9552B" w:rsidR="00746AEE" w:rsidRDefault="00B36C70" w:rsidP="009234CC">
      <w:pPr>
        <w:pStyle w:val="Brdtextmedindrag"/>
        <w:spacing w:line="240" w:lineRule="auto"/>
        <w:ind w:firstLine="0"/>
        <w:rPr>
          <w:sz w:val="24"/>
          <w:lang w:val="sv-SE" w:eastAsia="en-GB" w:bidi="en-GB"/>
        </w:rPr>
      </w:pPr>
      <w:r w:rsidRPr="00B36C70">
        <w:rPr>
          <w:sz w:val="24"/>
          <w:lang w:val="sv-SE" w:eastAsia="en-GB" w:bidi="en-GB"/>
        </w:rPr>
        <w:t>Tilt &amp; Rotate er det ledende magasinet for engcon-entusiaster og alle som er interessert i de siste innovasjonene i gravemaskinbransjen. Med gravende journalistikk, eksklusive intervjuer og praktiske tips er Tilt &amp; Rotate en uunnværlig ressurs for alle som ønsker å holde seg oppdatert på utviklingen i bransjen.</w:t>
      </w:r>
    </w:p>
    <w:p w14:paraId="224F5BB3" w14:textId="77777777" w:rsidR="00BF2B25" w:rsidRDefault="00BF2B25" w:rsidP="009234CC">
      <w:pPr>
        <w:pStyle w:val="Brdtextmedindrag"/>
        <w:spacing w:line="240" w:lineRule="auto"/>
        <w:ind w:firstLine="0"/>
        <w:rPr>
          <w:sz w:val="24"/>
          <w:lang w:val="sv-SE" w:eastAsia="en-GB" w:bidi="en-GB"/>
        </w:rPr>
      </w:pPr>
    </w:p>
    <w:p w14:paraId="4638955B" w14:textId="77777777" w:rsidR="00BF2B25" w:rsidRPr="00BF2B25" w:rsidRDefault="00BF2B25" w:rsidP="009234CC">
      <w:pPr>
        <w:pStyle w:val="Brdtextmedindrag"/>
        <w:spacing w:line="240" w:lineRule="auto"/>
        <w:ind w:firstLine="0"/>
        <w:rPr>
          <w:color w:val="FF0000"/>
          <w:sz w:val="20"/>
          <w:szCs w:val="20"/>
          <w:lang w:val="sv-SE" w:eastAsia="en-GB" w:bidi="en-GB"/>
        </w:rPr>
      </w:pPr>
    </w:p>
    <w:p w14:paraId="5FAADFAD" w14:textId="54CD0DE6" w:rsidR="00330112" w:rsidRPr="007134C5" w:rsidRDefault="00330112" w:rsidP="009234CC">
      <w:pPr>
        <w:pStyle w:val="Normalwebb"/>
        <w:spacing w:before="0" w:beforeAutospacing="0" w:after="0" w:afterAutospacing="0"/>
        <w:rPr>
          <w:rFonts w:ascii="Arial" w:hAnsi="Arial" w:cs="Arial"/>
          <w:color w:val="000000" w:themeColor="text1"/>
          <w:lang w:val="nl-NL"/>
        </w:rPr>
      </w:pPr>
      <w:r w:rsidRPr="007134C5">
        <w:rPr>
          <w:rFonts w:ascii="Arial" w:hAnsi="Arial" w:cs="Arial"/>
          <w:b/>
          <w:color w:val="000000" w:themeColor="text1"/>
          <w:lang w:bidi="nb-NO"/>
        </w:rPr>
        <w:t>Hvis du ønsker mer informasjon, kan du kontakte: </w:t>
      </w:r>
    </w:p>
    <w:p w14:paraId="09491C3D" w14:textId="77777777" w:rsidR="00BF2B25" w:rsidRPr="00BF2B25" w:rsidRDefault="0015265D" w:rsidP="009234CC">
      <w:pPr>
        <w:pStyle w:val="paragraph"/>
        <w:textAlignment w:val="baseline"/>
        <w:rPr>
          <w:rFonts w:ascii="Arial" w:hAnsi="Arial" w:cs="Arial"/>
          <w:lang w:val="en-US"/>
        </w:rPr>
      </w:pPr>
      <w:r w:rsidRPr="005357E1">
        <w:rPr>
          <w:rFonts w:ascii="Arial" w:eastAsia="Calibri" w:hAnsi="Arial" w:cs="Arial"/>
          <w:color w:val="000000" w:themeColor="text1"/>
          <w:lang w:val="fr-FR"/>
        </w:rPr>
        <w:t>Viktoria Winberg, Chief Communication &amp; Marketing Officer</w:t>
      </w:r>
      <w:r w:rsidRPr="005357E1">
        <w:rPr>
          <w:rFonts w:ascii="Arial" w:eastAsia="Calibri" w:hAnsi="Arial" w:cs="Arial"/>
          <w:color w:val="000000" w:themeColor="text1"/>
          <w:lang w:val="fr-FR"/>
        </w:rPr>
        <w:br/>
      </w:r>
      <w:r w:rsidRPr="00BF2B25">
        <w:rPr>
          <w:rFonts w:ascii="Arial" w:hAnsi="Arial" w:cs="Arial"/>
          <w:lang w:val="en-US"/>
        </w:rPr>
        <w:t>viktoria.winberg@engcon.se</w:t>
      </w:r>
      <w:r w:rsidRPr="005357E1">
        <w:rPr>
          <w:rFonts w:ascii="Arial" w:eastAsia="Calibri" w:hAnsi="Arial" w:cs="Arial"/>
          <w:color w:val="000000" w:themeColor="text1"/>
          <w:lang w:val="fr-FR"/>
        </w:rPr>
        <w:br/>
        <w:t>+</w:t>
      </w:r>
      <w:r w:rsidRPr="00BF2B25">
        <w:rPr>
          <w:rFonts w:ascii="Arial" w:hAnsi="Arial" w:cs="Arial"/>
          <w:lang w:val="en-US"/>
        </w:rPr>
        <w:t>46 [0]70 316 16 77</w:t>
      </w:r>
    </w:p>
    <w:p w14:paraId="55C8E25C" w14:textId="690F414D" w:rsidR="00330112" w:rsidRPr="007134C5" w:rsidRDefault="00330112" w:rsidP="009234CC">
      <w:pPr>
        <w:pStyle w:val="paragraph"/>
        <w:textAlignment w:val="baseline"/>
        <w:rPr>
          <w:rFonts w:ascii="Arial" w:hAnsi="Arial" w:cs="Arial"/>
          <w:color w:val="000000" w:themeColor="text1"/>
          <w:lang w:val="nb-NO"/>
        </w:rPr>
      </w:pPr>
      <w:r w:rsidRPr="007134C5">
        <w:rPr>
          <w:rFonts w:ascii="Arial" w:eastAsia="Arial Nova Light" w:hAnsi="Arial" w:cs="Arial"/>
          <w:b/>
          <w:bCs/>
          <w:color w:val="000000" w:themeColor="text1"/>
          <w:lang w:val="nb-NO" w:bidi="nb-NO"/>
        </w:rPr>
        <w:lastRenderedPageBreak/>
        <w:t>engcon</w:t>
      </w:r>
      <w:r w:rsidRPr="007134C5">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w:t>
      </w:r>
      <w:r>
        <w:rPr>
          <w:rFonts w:ascii="Arial" w:eastAsia="Arial Nova Light" w:hAnsi="Arial" w:cs="Arial"/>
          <w:color w:val="000000" w:themeColor="text1"/>
          <w:lang w:val="nb-NO" w:bidi="nb-NO"/>
        </w:rPr>
        <w:t>3</w:t>
      </w:r>
      <w:r w:rsidRPr="007134C5">
        <w:rPr>
          <w:rFonts w:ascii="Arial" w:eastAsia="Arial Nova Light" w:hAnsi="Arial" w:cs="Arial"/>
          <w:color w:val="000000" w:themeColor="text1"/>
          <w:lang w:val="nb-NO" w:bidi="nb-NO"/>
        </w:rPr>
        <w:t xml:space="preserve">. engcons B-aksje er notert på Nasdaq Stockholm. </w:t>
      </w:r>
    </w:p>
    <w:p w14:paraId="7E70513D" w14:textId="16A0C821" w:rsidR="00623C86" w:rsidRPr="00A92E41" w:rsidRDefault="00330112" w:rsidP="009234CC">
      <w:pPr>
        <w:pStyle w:val="paragraph"/>
        <w:textAlignment w:val="baseline"/>
        <w:rPr>
          <w:rFonts w:ascii="Arial Nova Light" w:hAnsi="Arial Nova Light"/>
          <w:color w:val="434343"/>
          <w:sz w:val="16"/>
          <w:szCs w:val="16"/>
          <w:u w:val="single"/>
          <w:lang w:val="fi-FI"/>
        </w:rPr>
      </w:pPr>
      <w:r w:rsidRPr="007134C5">
        <w:rPr>
          <w:rFonts w:ascii="Arial" w:eastAsia="Arial Nova Light" w:hAnsi="Arial" w:cs="Arial"/>
          <w:color w:val="000000" w:themeColor="text1"/>
          <w:lang w:val="nb-NO" w:bidi="nb-NO"/>
        </w:rPr>
        <w:t xml:space="preserve">Hvis du ønsker mer informasjon, kan du gå inn på </w:t>
      </w:r>
      <w:hyperlink r:id="rId11" w:history="1">
        <w:r w:rsidRPr="007134C5">
          <w:rPr>
            <w:rStyle w:val="Hyperlnk"/>
            <w:rFonts w:eastAsia="Arial Nova Light" w:cs="Arial"/>
            <w:b/>
            <w:bCs/>
            <w:color w:val="000000" w:themeColor="text1"/>
            <w:lang w:val="nb-NO" w:bidi="nb-NO"/>
          </w:rPr>
          <w:t>www.engcongroup.com</w:t>
        </w:r>
      </w:hyperlink>
    </w:p>
    <w:sectPr w:rsidR="00623C86" w:rsidRPr="00A92E41" w:rsidSect="00B35E91">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E12D" w14:textId="77777777" w:rsidR="00B35E91" w:rsidRDefault="00B35E91">
      <w:pPr>
        <w:spacing w:line="240" w:lineRule="auto"/>
      </w:pPr>
      <w:r>
        <w:separator/>
      </w:r>
    </w:p>
  </w:endnote>
  <w:endnote w:type="continuationSeparator" w:id="0">
    <w:p w14:paraId="2F397C9D" w14:textId="77777777" w:rsidR="00B35E91" w:rsidRDefault="00B35E91">
      <w:pPr>
        <w:spacing w:line="240" w:lineRule="auto"/>
      </w:pPr>
      <w:r>
        <w:continuationSeparator/>
      </w:r>
    </w:p>
  </w:endnote>
  <w:endnote w:type="continuationNotice" w:id="1">
    <w:p w14:paraId="624BAD79" w14:textId="77777777" w:rsidR="00B35E91" w:rsidRDefault="00B35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6F51" w14:textId="77777777" w:rsidR="00B35E91" w:rsidRDefault="00B35E91">
      <w:pPr>
        <w:spacing w:line="240" w:lineRule="auto"/>
      </w:pPr>
      <w:r>
        <w:separator/>
      </w:r>
    </w:p>
  </w:footnote>
  <w:footnote w:type="continuationSeparator" w:id="0">
    <w:p w14:paraId="239151B7" w14:textId="77777777" w:rsidR="00B35E91" w:rsidRDefault="00B35E91">
      <w:pPr>
        <w:spacing w:line="240" w:lineRule="auto"/>
      </w:pPr>
      <w:r>
        <w:continuationSeparator/>
      </w:r>
    </w:p>
  </w:footnote>
  <w:footnote w:type="continuationNotice" w:id="1">
    <w:p w14:paraId="13DC9251" w14:textId="77777777" w:rsidR="00B35E91" w:rsidRDefault="00B35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941834"/>
    <w:multiLevelType w:val="hybridMultilevel"/>
    <w:tmpl w:val="18DCFCB8"/>
    <w:lvl w:ilvl="0" w:tplc="8DD25062">
      <w:start w:val="30"/>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123423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B86"/>
    <w:rsid w:val="00077496"/>
    <w:rsid w:val="000811E5"/>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63CD"/>
    <w:rsid w:val="001315F7"/>
    <w:rsid w:val="0015265D"/>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1FBF"/>
    <w:rsid w:val="002E2143"/>
    <w:rsid w:val="002E6C94"/>
    <w:rsid w:val="002E7C79"/>
    <w:rsid w:val="00300ABA"/>
    <w:rsid w:val="0030149F"/>
    <w:rsid w:val="00305853"/>
    <w:rsid w:val="00305F4E"/>
    <w:rsid w:val="00313E6A"/>
    <w:rsid w:val="00317620"/>
    <w:rsid w:val="00321EB8"/>
    <w:rsid w:val="00321F90"/>
    <w:rsid w:val="0032542D"/>
    <w:rsid w:val="00327A79"/>
    <w:rsid w:val="00330112"/>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23C86"/>
    <w:rsid w:val="00632650"/>
    <w:rsid w:val="00674BD5"/>
    <w:rsid w:val="006758D0"/>
    <w:rsid w:val="00675C5F"/>
    <w:rsid w:val="00680566"/>
    <w:rsid w:val="00687DE4"/>
    <w:rsid w:val="00694AAC"/>
    <w:rsid w:val="00694B2F"/>
    <w:rsid w:val="0069753D"/>
    <w:rsid w:val="006B4C9E"/>
    <w:rsid w:val="006B5F31"/>
    <w:rsid w:val="006B60D3"/>
    <w:rsid w:val="006B6642"/>
    <w:rsid w:val="006B741C"/>
    <w:rsid w:val="006B78FA"/>
    <w:rsid w:val="006C036B"/>
    <w:rsid w:val="006C18D2"/>
    <w:rsid w:val="006D6343"/>
    <w:rsid w:val="006E280D"/>
    <w:rsid w:val="00706BA9"/>
    <w:rsid w:val="00710639"/>
    <w:rsid w:val="00724F36"/>
    <w:rsid w:val="007250B6"/>
    <w:rsid w:val="00736613"/>
    <w:rsid w:val="00740CB5"/>
    <w:rsid w:val="00746AEE"/>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430A"/>
    <w:rsid w:val="008A71EB"/>
    <w:rsid w:val="008D7687"/>
    <w:rsid w:val="008E0325"/>
    <w:rsid w:val="008E35C2"/>
    <w:rsid w:val="008F1874"/>
    <w:rsid w:val="008F2172"/>
    <w:rsid w:val="00905681"/>
    <w:rsid w:val="00913822"/>
    <w:rsid w:val="00920ED5"/>
    <w:rsid w:val="009234CC"/>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064F"/>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35E91"/>
    <w:rsid w:val="00B36C70"/>
    <w:rsid w:val="00B400A1"/>
    <w:rsid w:val="00B43D67"/>
    <w:rsid w:val="00B609CB"/>
    <w:rsid w:val="00B60B91"/>
    <w:rsid w:val="00B7321C"/>
    <w:rsid w:val="00B77D87"/>
    <w:rsid w:val="00B80B0A"/>
    <w:rsid w:val="00B842A6"/>
    <w:rsid w:val="00B87337"/>
    <w:rsid w:val="00B93808"/>
    <w:rsid w:val="00BA775E"/>
    <w:rsid w:val="00BC043B"/>
    <w:rsid w:val="00BD4323"/>
    <w:rsid w:val="00BD683E"/>
    <w:rsid w:val="00BE1643"/>
    <w:rsid w:val="00BF0C67"/>
    <w:rsid w:val="00BF2B25"/>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01E3"/>
    <w:rsid w:val="00F62938"/>
    <w:rsid w:val="00F772BE"/>
    <w:rsid w:val="00F9419B"/>
    <w:rsid w:val="00FA6B42"/>
    <w:rsid w:val="00FD57B8"/>
    <w:rsid w:val="00FE57D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553d840218e5f711c7a819dc/1712645025781/engcon-ToR-2024-1-NO.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29B321AF-6E31-46F6-9F69-421C1B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TotalTime>
  <Pages>2</Pages>
  <Words>452</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2843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11</cp:revision>
  <cp:lastPrinted>2023-10-26T09:17:00Z</cp:lastPrinted>
  <dcterms:created xsi:type="dcterms:W3CDTF">2024-04-15T07:54:00Z</dcterms:created>
  <dcterms:modified xsi:type="dcterms:W3CDTF">2024-04-23T07:31:00Z</dcterms:modified>
</cp:coreProperties>
</file>