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A719" w14:textId="436220D4" w:rsidR="00086D2D" w:rsidRPr="002F7453" w:rsidRDefault="005D7DB9" w:rsidP="002F7453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2F7453">
        <w:rPr>
          <w:rFonts w:eastAsia="Times New Roman" w:cs="Arial"/>
          <w:bCs/>
          <w:color w:val="141414"/>
          <w:sz w:val="36"/>
          <w:szCs w:val="36"/>
          <w:lang w:val="fi-FI"/>
        </w:rPr>
        <w:br/>
      </w:r>
      <w:r w:rsidR="00E14ED8">
        <w:rPr>
          <w:rFonts w:ascii="Arial" w:hAnsi="Arial" w:cs="Arial"/>
          <w:noProof/>
          <w:color w:val="141414"/>
          <w:sz w:val="16"/>
          <w:szCs w:val="16"/>
          <w:lang w:val="sv-SE"/>
        </w:rPr>
        <w:t>24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FC5758"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FC5758"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</w:p>
    <w:p w14:paraId="0A829C28" w14:textId="5DE68A79" w:rsidR="00FF1894" w:rsidRPr="0008363E" w:rsidRDefault="0008363E" w:rsidP="00D219D2">
      <w:pPr>
        <w:pStyle w:val="Brdtextmedindrag"/>
        <w:spacing w:line="240" w:lineRule="auto"/>
        <w:ind w:firstLine="0"/>
        <w:rPr>
          <w:sz w:val="20"/>
          <w:szCs w:val="20"/>
          <w:lang w:eastAsia="en-GB" w:bidi="en-GB"/>
        </w:rPr>
      </w:pPr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Kaikille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kaivukoneista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innostuneille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 –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Tilt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 &amp;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Rotaten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uusi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numero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nyt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 xml:space="preserve"> </w:t>
      </w:r>
      <w:proofErr w:type="spellStart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ilmestynyt</w:t>
      </w:r>
      <w:proofErr w:type="spellEnd"/>
      <w:r w:rsidRPr="0008363E">
        <w:rPr>
          <w:rFonts w:ascii="Arial Black" w:eastAsia="Times New Roman" w:hAnsi="Arial Black"/>
          <w:bCs/>
          <w:sz w:val="32"/>
          <w:szCs w:val="32"/>
          <w:lang w:val="sv-SE"/>
        </w:rPr>
        <w:t>!</w:t>
      </w:r>
    </w:p>
    <w:p w14:paraId="1C7C0947" w14:textId="77777777" w:rsidR="00742439" w:rsidRDefault="00742439" w:rsidP="00D219D2">
      <w:pPr>
        <w:pStyle w:val="Brdtextmedindrag"/>
        <w:spacing w:line="240" w:lineRule="auto"/>
        <w:ind w:firstLine="0"/>
        <w:rPr>
          <w:sz w:val="20"/>
          <w:szCs w:val="20"/>
          <w:lang w:val="sv-SE" w:eastAsia="en-GB" w:bidi="en-GB"/>
        </w:rPr>
      </w:pPr>
    </w:p>
    <w:p w14:paraId="41247269" w14:textId="4EB1F7CB" w:rsidR="00B770AD" w:rsidRPr="00B770AD" w:rsidRDefault="00B770AD" w:rsidP="00D219D2">
      <w:pPr>
        <w:pStyle w:val="Brdtextmedindrag"/>
        <w:spacing w:line="240" w:lineRule="auto"/>
        <w:ind w:firstLine="0"/>
        <w:rPr>
          <w:b/>
          <w:bCs/>
          <w:sz w:val="24"/>
          <w:lang w:val="fi-FI" w:eastAsia="en-GB" w:bidi="en-GB"/>
        </w:rPr>
      </w:pPr>
      <w:proofErr w:type="spellStart"/>
      <w:r w:rsidRPr="00B770AD">
        <w:rPr>
          <w:b/>
          <w:sz w:val="24"/>
          <w:lang w:val="sv-SE" w:eastAsia="en-GB" w:bidi="fi-FI"/>
        </w:rPr>
        <w:t>Uusin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Tilt</w:t>
      </w:r>
      <w:proofErr w:type="spellEnd"/>
      <w:r w:rsidRPr="00B770AD">
        <w:rPr>
          <w:b/>
          <w:sz w:val="24"/>
          <w:lang w:val="sv-SE" w:eastAsia="en-GB" w:bidi="fi-FI"/>
        </w:rPr>
        <w:t xml:space="preserve"> &amp; </w:t>
      </w:r>
      <w:proofErr w:type="spellStart"/>
      <w:r w:rsidRPr="00B770AD">
        <w:rPr>
          <w:b/>
          <w:sz w:val="24"/>
          <w:lang w:val="sv-SE" w:eastAsia="en-GB" w:bidi="fi-FI"/>
        </w:rPr>
        <w:t>Rotaten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numero</w:t>
      </w:r>
      <w:proofErr w:type="spellEnd"/>
      <w:r w:rsidRPr="00B770AD">
        <w:rPr>
          <w:b/>
          <w:sz w:val="24"/>
          <w:lang w:val="sv-SE" w:eastAsia="en-GB" w:bidi="fi-FI"/>
        </w:rPr>
        <w:t xml:space="preserve"> on </w:t>
      </w:r>
      <w:proofErr w:type="spellStart"/>
      <w:r w:rsidRPr="00B770AD">
        <w:rPr>
          <w:b/>
          <w:sz w:val="24"/>
          <w:lang w:val="sv-SE" w:eastAsia="en-GB" w:bidi="fi-FI"/>
        </w:rPr>
        <w:t>nyt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saatavilla</w:t>
      </w:r>
      <w:proofErr w:type="spellEnd"/>
      <w:r w:rsidRPr="00B770AD">
        <w:rPr>
          <w:b/>
          <w:sz w:val="24"/>
          <w:lang w:val="sv-SE" w:eastAsia="en-GB" w:bidi="fi-FI"/>
        </w:rPr>
        <w:t xml:space="preserve">. </w:t>
      </w:r>
      <w:proofErr w:type="spellStart"/>
      <w:r w:rsidRPr="00B770AD">
        <w:rPr>
          <w:b/>
          <w:sz w:val="24"/>
          <w:lang w:val="sv-SE" w:eastAsia="en-GB" w:bidi="fi-FI"/>
        </w:rPr>
        <w:t>Tilt</w:t>
      </w:r>
      <w:proofErr w:type="spellEnd"/>
      <w:r w:rsidRPr="00B770AD">
        <w:rPr>
          <w:b/>
          <w:sz w:val="24"/>
          <w:lang w:val="sv-SE" w:eastAsia="en-GB" w:bidi="fi-FI"/>
        </w:rPr>
        <w:t xml:space="preserve"> &amp; </w:t>
      </w:r>
      <w:proofErr w:type="spellStart"/>
      <w:r w:rsidRPr="00B770AD">
        <w:rPr>
          <w:b/>
          <w:sz w:val="24"/>
          <w:lang w:val="sv-SE" w:eastAsia="en-GB" w:bidi="fi-FI"/>
        </w:rPr>
        <w:t>Rotate</w:t>
      </w:r>
      <w:proofErr w:type="spellEnd"/>
      <w:r w:rsidRPr="00B770AD">
        <w:rPr>
          <w:b/>
          <w:sz w:val="24"/>
          <w:lang w:val="sv-SE" w:eastAsia="en-GB" w:bidi="fi-FI"/>
        </w:rPr>
        <w:t xml:space="preserve"> on </w:t>
      </w:r>
      <w:proofErr w:type="spellStart"/>
      <w:r w:rsidRPr="00B770AD">
        <w:rPr>
          <w:b/>
          <w:sz w:val="24"/>
          <w:lang w:val="sv-SE" w:eastAsia="en-GB" w:bidi="fi-FI"/>
        </w:rPr>
        <w:t>lehti</w:t>
      </w:r>
      <w:proofErr w:type="spellEnd"/>
      <w:r w:rsidRPr="00B770AD">
        <w:rPr>
          <w:b/>
          <w:sz w:val="24"/>
          <w:lang w:val="sv-SE" w:eastAsia="en-GB" w:bidi="fi-FI"/>
        </w:rPr>
        <w:t xml:space="preserve">, </w:t>
      </w:r>
      <w:proofErr w:type="spellStart"/>
      <w:r w:rsidRPr="00B770AD">
        <w:rPr>
          <w:b/>
          <w:sz w:val="24"/>
          <w:lang w:val="sv-SE" w:eastAsia="en-GB" w:bidi="fi-FI"/>
        </w:rPr>
        <w:t>joka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tarjoaa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sinulle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syvää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luotaavia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katsauksia</w:t>
      </w:r>
      <w:proofErr w:type="spellEnd"/>
      <w:r w:rsidRPr="00B770AD">
        <w:rPr>
          <w:b/>
          <w:sz w:val="24"/>
          <w:lang w:val="sv-SE" w:eastAsia="en-GB" w:bidi="fi-FI"/>
        </w:rPr>
        <w:t xml:space="preserve">, </w:t>
      </w:r>
      <w:proofErr w:type="spellStart"/>
      <w:r w:rsidRPr="00B770AD">
        <w:rPr>
          <w:b/>
          <w:sz w:val="24"/>
          <w:lang w:val="sv-SE" w:eastAsia="en-GB" w:bidi="fi-FI"/>
        </w:rPr>
        <w:t>eksklusiivisia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haastatteluja</w:t>
      </w:r>
      <w:proofErr w:type="spellEnd"/>
      <w:r w:rsidRPr="00B770AD">
        <w:rPr>
          <w:b/>
          <w:sz w:val="24"/>
          <w:lang w:val="sv-SE" w:eastAsia="en-GB" w:bidi="fi-FI"/>
        </w:rPr>
        <w:t xml:space="preserve"> ja </w:t>
      </w:r>
      <w:proofErr w:type="spellStart"/>
      <w:r w:rsidRPr="00B770AD">
        <w:rPr>
          <w:b/>
          <w:sz w:val="24"/>
          <w:lang w:val="sv-SE" w:eastAsia="en-GB" w:bidi="fi-FI"/>
        </w:rPr>
        <w:t>ajankohtaista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tietoa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engconin</w:t>
      </w:r>
      <w:proofErr w:type="spellEnd"/>
      <w:r w:rsidRPr="00B770AD">
        <w:rPr>
          <w:b/>
          <w:sz w:val="24"/>
          <w:lang w:val="sv-SE" w:eastAsia="en-GB" w:bidi="fi-FI"/>
        </w:rPr>
        <w:t xml:space="preserve"> ja </w:t>
      </w:r>
      <w:proofErr w:type="spellStart"/>
      <w:r w:rsidRPr="00B770AD">
        <w:rPr>
          <w:b/>
          <w:sz w:val="24"/>
          <w:lang w:val="sv-SE" w:eastAsia="en-GB" w:bidi="fi-FI"/>
        </w:rPr>
        <w:t>kaivukonealan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uusimmista</w:t>
      </w:r>
      <w:proofErr w:type="spellEnd"/>
      <w:r w:rsidRPr="00B770AD">
        <w:rPr>
          <w:b/>
          <w:sz w:val="24"/>
          <w:lang w:val="sv-SE" w:eastAsia="en-GB" w:bidi="fi-FI"/>
        </w:rPr>
        <w:t xml:space="preserve"> </w:t>
      </w:r>
      <w:proofErr w:type="spellStart"/>
      <w:r w:rsidRPr="00B770AD">
        <w:rPr>
          <w:b/>
          <w:sz w:val="24"/>
          <w:lang w:val="sv-SE" w:eastAsia="en-GB" w:bidi="fi-FI"/>
        </w:rPr>
        <w:t>innovaatioista</w:t>
      </w:r>
      <w:proofErr w:type="spellEnd"/>
      <w:r w:rsidRPr="00B770AD">
        <w:rPr>
          <w:b/>
          <w:sz w:val="24"/>
          <w:lang w:val="sv-SE" w:eastAsia="en-GB" w:bidi="fi-FI"/>
        </w:rPr>
        <w:t>.</w:t>
      </w:r>
    </w:p>
    <w:p w14:paraId="03495541" w14:textId="77777777" w:rsidR="00742439" w:rsidRDefault="00742439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2E45F186" w14:textId="6889A344" w:rsidR="00B770AD" w:rsidRPr="00B770AD" w:rsidRDefault="00B770AD" w:rsidP="00D219D2">
      <w:pPr>
        <w:pStyle w:val="Brdtextmedindrag"/>
        <w:spacing w:line="240" w:lineRule="auto"/>
        <w:ind w:firstLine="0"/>
        <w:rPr>
          <w:sz w:val="24"/>
          <w:lang w:val="fi-FI" w:eastAsia="en-GB" w:bidi="en-GB"/>
        </w:rPr>
      </w:pPr>
      <w:r w:rsidRPr="00B770AD">
        <w:rPr>
          <w:sz w:val="24"/>
          <w:lang w:val="fi-FI" w:eastAsia="en-GB" w:bidi="fi-FI"/>
        </w:rPr>
        <w:t xml:space="preserve">Tässä numerossa on mielenkiintoista luettavaa uusista tuotteistamme, kuten uudenkokoisesta, pienellä virtauksella toimivasta PC9500-tärylevystä, joka sopii yli 19 tonnin painoluokan kaivukoneisiin. </w:t>
      </w:r>
      <w:proofErr w:type="spellStart"/>
      <w:r w:rsidRPr="00B770AD">
        <w:rPr>
          <w:sz w:val="24"/>
          <w:lang w:val="sv-SE" w:eastAsia="en-GB" w:bidi="fi-FI"/>
        </w:rPr>
        <w:t>Uutta</w:t>
      </w:r>
      <w:proofErr w:type="spellEnd"/>
      <w:r w:rsidRPr="00B770AD">
        <w:rPr>
          <w:sz w:val="24"/>
          <w:lang w:val="sv-SE" w:eastAsia="en-GB" w:bidi="fi-FI"/>
        </w:rPr>
        <w:t xml:space="preserve"> on </w:t>
      </w:r>
      <w:proofErr w:type="spellStart"/>
      <w:r w:rsidRPr="00B770AD">
        <w:rPr>
          <w:sz w:val="24"/>
          <w:lang w:val="sv-SE" w:eastAsia="en-GB" w:bidi="fi-FI"/>
        </w:rPr>
        <w:t>myös</w:t>
      </w:r>
      <w:proofErr w:type="spellEnd"/>
      <w:r w:rsidRPr="00B770AD">
        <w:rPr>
          <w:sz w:val="24"/>
          <w:lang w:val="sv-SE" w:eastAsia="en-GB" w:bidi="fi-FI"/>
        </w:rPr>
        <w:t xml:space="preserve"> se, </w:t>
      </w:r>
      <w:proofErr w:type="spellStart"/>
      <w:r w:rsidRPr="00B770AD">
        <w:rPr>
          <w:sz w:val="24"/>
          <w:lang w:val="sv-SE" w:eastAsia="en-GB" w:bidi="fi-FI"/>
        </w:rPr>
        <w:t>että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suositut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pikakiinnikkeemme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ovat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nyt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saatavilla</w:t>
      </w:r>
      <w:proofErr w:type="spellEnd"/>
      <w:r w:rsidRPr="00B770AD">
        <w:rPr>
          <w:sz w:val="24"/>
          <w:lang w:val="sv-SE" w:eastAsia="en-GB" w:bidi="fi-FI"/>
        </w:rPr>
        <w:t xml:space="preserve"> S60-koossa </w:t>
      </w:r>
      <w:proofErr w:type="spellStart"/>
      <w:r w:rsidRPr="00B770AD">
        <w:rPr>
          <w:sz w:val="24"/>
          <w:lang w:val="sv-SE" w:eastAsia="en-GB" w:bidi="fi-FI"/>
        </w:rPr>
        <w:t>päivitettynä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versiona</w:t>
      </w:r>
      <w:proofErr w:type="spellEnd"/>
      <w:r w:rsidRPr="00B770AD">
        <w:rPr>
          <w:sz w:val="24"/>
          <w:lang w:val="sv-SE" w:eastAsia="en-GB" w:bidi="fi-FI"/>
        </w:rPr>
        <w:t xml:space="preserve">, </w:t>
      </w:r>
      <w:proofErr w:type="spellStart"/>
      <w:r w:rsidRPr="00B770AD">
        <w:rPr>
          <w:sz w:val="24"/>
          <w:lang w:val="sv-SE" w:eastAsia="en-GB" w:bidi="fi-FI"/>
        </w:rPr>
        <w:t>jossa</w:t>
      </w:r>
      <w:proofErr w:type="spellEnd"/>
      <w:r w:rsidRPr="00B770AD">
        <w:rPr>
          <w:sz w:val="24"/>
          <w:lang w:val="sv-SE" w:eastAsia="en-GB" w:bidi="fi-FI"/>
        </w:rPr>
        <w:t xml:space="preserve"> on </w:t>
      </w:r>
      <w:proofErr w:type="spellStart"/>
      <w:r w:rsidRPr="00B770AD">
        <w:rPr>
          <w:sz w:val="24"/>
          <w:lang w:val="sv-SE" w:eastAsia="en-GB" w:bidi="fi-FI"/>
        </w:rPr>
        <w:t>parannettu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virtaus</w:t>
      </w:r>
      <w:proofErr w:type="spellEnd"/>
      <w:r w:rsidRPr="00B770AD">
        <w:rPr>
          <w:sz w:val="24"/>
          <w:lang w:val="sv-SE" w:eastAsia="en-GB" w:bidi="fi-FI"/>
        </w:rPr>
        <w:t xml:space="preserve"> ja </w:t>
      </w:r>
      <w:proofErr w:type="spellStart"/>
      <w:r w:rsidRPr="00B770AD">
        <w:rPr>
          <w:sz w:val="24"/>
          <w:lang w:val="sv-SE" w:eastAsia="en-GB" w:bidi="fi-FI"/>
        </w:rPr>
        <w:t>letkuton</w:t>
      </w:r>
      <w:proofErr w:type="spellEnd"/>
      <w:r w:rsidRPr="00B770AD">
        <w:rPr>
          <w:sz w:val="24"/>
          <w:lang w:val="sv-SE" w:eastAsia="en-GB" w:bidi="fi-FI"/>
        </w:rPr>
        <w:t xml:space="preserve"> </w:t>
      </w:r>
      <w:proofErr w:type="spellStart"/>
      <w:r w:rsidRPr="00B770AD">
        <w:rPr>
          <w:sz w:val="24"/>
          <w:lang w:val="sv-SE" w:eastAsia="en-GB" w:bidi="fi-FI"/>
        </w:rPr>
        <w:t>rakenne</w:t>
      </w:r>
      <w:proofErr w:type="spellEnd"/>
      <w:r w:rsidRPr="00B770AD">
        <w:rPr>
          <w:sz w:val="24"/>
          <w:lang w:val="sv-SE" w:eastAsia="en-GB" w:bidi="fi-FI"/>
        </w:rPr>
        <w:t xml:space="preserve">. </w:t>
      </w:r>
    </w:p>
    <w:p w14:paraId="67C86B41" w14:textId="77777777" w:rsidR="00742439" w:rsidRDefault="00742439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4C4F712E" w14:textId="2F584128" w:rsidR="00B770AD" w:rsidRDefault="00B770AD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  <w:r w:rsidRPr="00B770AD">
        <w:rPr>
          <w:sz w:val="24"/>
          <w:lang w:val="fi-FI" w:eastAsia="en-GB" w:bidi="fi-FI"/>
        </w:rPr>
        <w:t xml:space="preserve">Lehdessä on myös eksklusiivisia haastatteluja, joissa loppuasiakkaamme kertovat, kuinka </w:t>
      </w:r>
      <w:proofErr w:type="spellStart"/>
      <w:r w:rsidRPr="00B770AD">
        <w:rPr>
          <w:sz w:val="24"/>
          <w:lang w:val="fi-FI" w:eastAsia="en-GB" w:bidi="fi-FI"/>
        </w:rPr>
        <w:t>engconin</w:t>
      </w:r>
      <w:proofErr w:type="spellEnd"/>
      <w:r w:rsidRPr="00B770AD">
        <w:rPr>
          <w:sz w:val="24"/>
          <w:lang w:val="fi-FI" w:eastAsia="en-GB" w:bidi="fi-FI"/>
        </w:rPr>
        <w:t xml:space="preserve"> tuotteet auttavat heitä kaivamaan älykkäämmin ja tehokkaammin, mikä loppukädessä lisää tienestejä. </w:t>
      </w:r>
    </w:p>
    <w:p w14:paraId="46CF95F3" w14:textId="77777777" w:rsidR="00742439" w:rsidRDefault="00742439" w:rsidP="00D219D2">
      <w:pPr>
        <w:pStyle w:val="Brdtextmedindrag"/>
        <w:spacing w:line="240" w:lineRule="auto"/>
        <w:ind w:firstLine="0"/>
        <w:rPr>
          <w:sz w:val="24"/>
          <w:lang w:val="fi-FI" w:eastAsia="en-GB" w:bidi="en-GB"/>
        </w:rPr>
      </w:pPr>
    </w:p>
    <w:p w14:paraId="1EB5C0D6" w14:textId="52A95FDD" w:rsidR="00B770AD" w:rsidRPr="007D5B9D" w:rsidRDefault="00B770AD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  <w:proofErr w:type="spellStart"/>
      <w:r w:rsidRPr="00B770AD">
        <w:rPr>
          <w:sz w:val="24"/>
          <w:lang w:val="fi-FI" w:eastAsia="en-GB" w:bidi="fi-FI"/>
        </w:rPr>
        <w:t>engconin</w:t>
      </w:r>
      <w:proofErr w:type="spellEnd"/>
      <w:r w:rsidRPr="00B770AD">
        <w:rPr>
          <w:sz w:val="24"/>
          <w:lang w:val="fi-FI" w:eastAsia="en-GB" w:bidi="fi-FI"/>
        </w:rPr>
        <w:t xml:space="preserve"> menestyksekäs yhteistyö </w:t>
      </w:r>
      <w:proofErr w:type="spellStart"/>
      <w:r w:rsidRPr="00B770AD">
        <w:rPr>
          <w:sz w:val="24"/>
          <w:lang w:val="fi-FI" w:eastAsia="en-GB" w:bidi="fi-FI"/>
        </w:rPr>
        <w:t>CE</w:t>
      </w:r>
      <w:proofErr w:type="spellEnd"/>
      <w:r w:rsidRPr="00B770AD">
        <w:rPr>
          <w:sz w:val="24"/>
          <w:lang w:val="fi-FI" w:eastAsia="en-GB" w:bidi="fi-FI"/>
        </w:rPr>
        <w:t xml:space="preserve"> Dealer Teamin jatkuu nyt kolmatta vuotta. Eksklusiivisena yhteistyökumppanina saamme tässä numerossa seurata tiimiä kulissien takana.  Viime vuonna </w:t>
      </w:r>
      <w:proofErr w:type="spellStart"/>
      <w:r w:rsidRPr="00B770AD">
        <w:rPr>
          <w:sz w:val="24"/>
          <w:lang w:val="fi-FI" w:eastAsia="en-GB" w:bidi="fi-FI"/>
        </w:rPr>
        <w:t>CE</w:t>
      </w:r>
      <w:proofErr w:type="spellEnd"/>
      <w:r w:rsidRPr="00B770AD">
        <w:rPr>
          <w:sz w:val="24"/>
          <w:lang w:val="fi-FI" w:eastAsia="en-GB" w:bidi="fi-FI"/>
        </w:rPr>
        <w:t xml:space="preserve"> Dealer Team sijoittui toiseksi sähköisen rallicrossin MM-sarjassa. </w:t>
      </w:r>
      <w:r w:rsidRPr="007D5B9D">
        <w:rPr>
          <w:sz w:val="24"/>
          <w:lang w:val="fi-FI" w:eastAsia="en-GB" w:bidi="fi-FI"/>
        </w:rPr>
        <w:t>Pidämme peukkuja menestykselle myös tänä vuonna!</w:t>
      </w:r>
    </w:p>
    <w:p w14:paraId="5F31EEAC" w14:textId="77777777" w:rsidR="00543873" w:rsidRPr="00B770AD" w:rsidRDefault="00543873" w:rsidP="00D219D2">
      <w:pPr>
        <w:pStyle w:val="Brdtextmedindrag"/>
        <w:spacing w:line="240" w:lineRule="auto"/>
        <w:ind w:firstLine="0"/>
        <w:rPr>
          <w:sz w:val="24"/>
          <w:lang w:val="fi-FI" w:eastAsia="en-GB" w:bidi="en-GB"/>
        </w:rPr>
      </w:pPr>
    </w:p>
    <w:p w14:paraId="3DB3A463" w14:textId="6F32AE72" w:rsidR="00B770AD" w:rsidRPr="00B770AD" w:rsidRDefault="00543873" w:rsidP="00D219D2">
      <w:pPr>
        <w:pStyle w:val="Brdtextmedindrag"/>
        <w:spacing w:line="240" w:lineRule="auto"/>
        <w:ind w:firstLine="0"/>
        <w:rPr>
          <w:sz w:val="24"/>
          <w:lang w:val="fi-FI" w:eastAsia="en-GB" w:bidi="en-GB"/>
        </w:rPr>
      </w:pPr>
      <w:r w:rsidRPr="007D5B9D">
        <w:rPr>
          <w:sz w:val="24"/>
          <w:lang w:val="fi-FI" w:eastAsia="en-GB" w:bidi="fi-FI"/>
        </w:rPr>
        <w:t xml:space="preserve">– </w:t>
      </w:r>
      <w:r w:rsidR="00B770AD" w:rsidRPr="007D5B9D">
        <w:rPr>
          <w:sz w:val="24"/>
          <w:lang w:val="fi-FI" w:eastAsia="en-GB" w:bidi="fi-FI"/>
        </w:rPr>
        <w:t>Olemme iloisia voidessamme tarjota lukijoillemme tämän uuden Tilt &amp; Rotate -numeron. Olemme vakuuttuneita siitä, että sen sisältö antaa innoitusta kaikille, jotka jakavat kiinnostuksemme engconiin ja kaivukoneisiin, sanoo Viktoria Winberg, Tilt &amp; Rotaten toimittaja.</w:t>
      </w:r>
    </w:p>
    <w:p w14:paraId="26D09B2D" w14:textId="77777777" w:rsidR="00543873" w:rsidRDefault="00543873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2FB65138" w14:textId="00D29C82" w:rsidR="00B770AD" w:rsidRPr="00742439" w:rsidRDefault="00B770AD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  <w:r w:rsidRPr="00B770AD">
        <w:rPr>
          <w:sz w:val="24"/>
          <w:lang w:val="fi-FI" w:eastAsia="en-GB" w:bidi="fi-FI"/>
        </w:rPr>
        <w:t xml:space="preserve">Olemme myös erityisen iloisia siitä, että tästä numerosta alkaen otamme askeleen eteenpäin kestävyydessä tarjoamalla täysin digitaalisen painoksen, jonka löydät helposti </w:t>
      </w:r>
      <w:hyperlink r:id="rId10" w:history="1">
        <w:r w:rsidRPr="00B770AD">
          <w:rPr>
            <w:rStyle w:val="Hyperlnk"/>
            <w:sz w:val="24"/>
            <w:lang w:val="fi-FI" w:eastAsia="en-GB" w:bidi="fi-FI"/>
          </w:rPr>
          <w:t>täältä</w:t>
        </w:r>
      </w:hyperlink>
      <w:r w:rsidR="00703A57">
        <w:rPr>
          <w:sz w:val="24"/>
          <w:lang w:val="fi-FI" w:eastAsia="en-GB" w:bidi="fi-FI"/>
        </w:rPr>
        <w:t>.</w:t>
      </w:r>
    </w:p>
    <w:p w14:paraId="5C66856E" w14:textId="77777777" w:rsidR="00B770AD" w:rsidRDefault="00B770AD" w:rsidP="00D219D2">
      <w:pPr>
        <w:pStyle w:val="Brdtextmedindrag"/>
        <w:spacing w:line="240" w:lineRule="auto"/>
        <w:ind w:firstLine="0"/>
        <w:rPr>
          <w:sz w:val="24"/>
          <w:lang w:val="fi-FI" w:eastAsia="en-GB" w:bidi="en-GB"/>
        </w:rPr>
      </w:pPr>
    </w:p>
    <w:p w14:paraId="0056905D" w14:textId="5D2E830E" w:rsidR="00B770AD" w:rsidRPr="007D5B9D" w:rsidRDefault="00B770AD" w:rsidP="00D219D2">
      <w:pPr>
        <w:pStyle w:val="Brdtextmedindrag"/>
        <w:spacing w:line="240" w:lineRule="auto"/>
        <w:ind w:firstLine="0"/>
        <w:rPr>
          <w:b/>
          <w:sz w:val="28"/>
          <w:szCs w:val="28"/>
          <w:lang w:val="fi-FI" w:eastAsia="en-GB" w:bidi="fi-FI"/>
        </w:rPr>
      </w:pPr>
      <w:r w:rsidRPr="007D5B9D">
        <w:rPr>
          <w:b/>
          <w:sz w:val="28"/>
          <w:szCs w:val="28"/>
          <w:lang w:val="fi-FI" w:eastAsia="en-GB" w:bidi="fi-FI"/>
        </w:rPr>
        <w:t>Tietoa Tilt &amp; Rotate -lehdestä</w:t>
      </w:r>
    </w:p>
    <w:p w14:paraId="3D81D433" w14:textId="77777777" w:rsidR="00B770AD" w:rsidRPr="00B770AD" w:rsidRDefault="00B770AD" w:rsidP="00D219D2">
      <w:pPr>
        <w:pStyle w:val="Brdtextmedindrag"/>
        <w:spacing w:line="240" w:lineRule="auto"/>
        <w:rPr>
          <w:b/>
          <w:bCs/>
          <w:sz w:val="24"/>
          <w:lang w:val="nb-NO" w:eastAsia="en-GB" w:bidi="en-GB"/>
        </w:rPr>
      </w:pPr>
    </w:p>
    <w:p w14:paraId="140C1169" w14:textId="761DF8C2" w:rsidR="00D219D2" w:rsidRDefault="00B770AD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  <w:r w:rsidRPr="007D5B9D">
        <w:rPr>
          <w:sz w:val="24"/>
          <w:lang w:val="fi-FI" w:eastAsia="en-GB" w:bidi="fi-FI"/>
        </w:rPr>
        <w:t>Tilt &amp; Rotate on johtava lehti engconista tykkääville ja kaikille kaivukonealan uusimmista innovaatioista kiinnostuneille. Syvää luotaavien juttujen, eksklusiivisten haastattelujen ja käytännön vinkkien ansiosta Tilt &amp; Rotate on olennaisen tärkeä resurssi kaikille, jotka haluavat pitää itsensä ajan tasalla toimialan kehityksestä.</w:t>
      </w:r>
    </w:p>
    <w:p w14:paraId="2FC630CF" w14:textId="77777777" w:rsidR="00D219D2" w:rsidRDefault="00D219D2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21BF3D53" w14:textId="77777777" w:rsidR="00D219D2" w:rsidRDefault="00D219D2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61BC81BE" w14:textId="77777777" w:rsidR="00D219D2" w:rsidRDefault="00D219D2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467D9636" w14:textId="77777777" w:rsidR="00D219D2" w:rsidRDefault="00D219D2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7214F656" w14:textId="77777777" w:rsidR="00D219D2" w:rsidRDefault="00D219D2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5FF193AE" w14:textId="77777777" w:rsidR="00D219D2" w:rsidRDefault="00D219D2" w:rsidP="00D219D2">
      <w:pPr>
        <w:pStyle w:val="Brdtextmedindrag"/>
        <w:spacing w:line="240" w:lineRule="auto"/>
        <w:ind w:firstLine="0"/>
        <w:rPr>
          <w:sz w:val="24"/>
          <w:lang w:val="fi-FI" w:eastAsia="en-GB" w:bidi="fi-FI"/>
        </w:rPr>
      </w:pPr>
    </w:p>
    <w:p w14:paraId="1AED6463" w14:textId="77777777" w:rsidR="00D219D2" w:rsidRPr="00D219D2" w:rsidRDefault="00D219D2" w:rsidP="00D219D2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fi-FI" w:eastAsia="en-GB" w:bidi="en-GB"/>
        </w:rPr>
      </w:pPr>
    </w:p>
    <w:p w14:paraId="475E56E6" w14:textId="77777777" w:rsidR="00E1652F" w:rsidRPr="003A04FB" w:rsidRDefault="00E1652F" w:rsidP="00D219D2">
      <w:pPr>
        <w:pStyle w:val="Normalwebb"/>
        <w:spacing w:before="0" w:beforeAutospacing="0" w:after="0" w:afterAutospacing="0"/>
        <w:rPr>
          <w:rFonts w:ascii="Arial" w:eastAsia="Arial" w:hAnsi="Arial" w:cs="Arial"/>
          <w:color w:val="000000" w:themeColor="text1"/>
          <w:lang w:val="fi-FI" w:bidi="fi-FI"/>
        </w:rPr>
      </w:pPr>
      <w:r w:rsidRPr="003A04FB">
        <w:rPr>
          <w:rFonts w:ascii="Arial" w:eastAsia="Arial" w:hAnsi="Arial" w:cs="Arial"/>
          <w:b/>
          <w:color w:val="000000" w:themeColor="text1"/>
          <w:lang w:val="fi-FI" w:bidi="fi-FI"/>
        </w:rPr>
        <w:lastRenderedPageBreak/>
        <w:t>Jos haluat lisätietoja, ota yhteyttä: </w:t>
      </w:r>
    </w:p>
    <w:p w14:paraId="09389551" w14:textId="77777777" w:rsidR="00E1652F" w:rsidRDefault="00E1652F" w:rsidP="00D219D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</w:p>
    <w:p w14:paraId="5AC4FD25" w14:textId="108D868A" w:rsidR="00E1652F" w:rsidRPr="00453525" w:rsidRDefault="007F42D9" w:rsidP="00D219D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7F42D9">
        <w:rPr>
          <w:rFonts w:ascii="Arial" w:hAnsi="Arial" w:cs="Arial"/>
          <w:lang w:val="en-US"/>
        </w:rPr>
        <w:t xml:space="preserve">Viktoria </w:t>
      </w:r>
      <w:proofErr w:type="spellStart"/>
      <w:r w:rsidRPr="007F42D9">
        <w:rPr>
          <w:rFonts w:ascii="Arial" w:hAnsi="Arial" w:cs="Arial"/>
          <w:lang w:val="en-US"/>
        </w:rPr>
        <w:t>Winberg</w:t>
      </w:r>
      <w:proofErr w:type="spellEnd"/>
      <w:r w:rsidRPr="007F42D9">
        <w:rPr>
          <w:rFonts w:ascii="Arial" w:hAnsi="Arial" w:cs="Arial"/>
          <w:lang w:val="en-US"/>
        </w:rPr>
        <w:t>, Chief Communication &amp; Marketing Officer</w:t>
      </w:r>
      <w:r w:rsidR="00E1652F">
        <w:rPr>
          <w:rFonts w:ascii="Arial" w:hAnsi="Arial" w:cs="Arial"/>
          <w:color w:val="000000" w:themeColor="text1"/>
          <w:lang w:val="nl-NL"/>
        </w:rPr>
        <w:br/>
      </w:r>
      <w:r w:rsidRPr="007F42D9">
        <w:rPr>
          <w:rFonts w:ascii="Arial" w:hAnsi="Arial" w:cs="Arial"/>
          <w:color w:val="000000" w:themeColor="text1"/>
          <w:lang w:val="nl-NL"/>
        </w:rPr>
        <w:t>viktoria.winberg@engcon.se</w:t>
      </w:r>
      <w:r w:rsidR="00E1652F">
        <w:rPr>
          <w:rFonts w:ascii="Arial" w:hAnsi="Arial" w:cs="Arial"/>
          <w:color w:val="000000" w:themeColor="text1"/>
          <w:lang w:val="nl-NL"/>
        </w:rPr>
        <w:br/>
      </w:r>
      <w:r w:rsidR="00E1652F" w:rsidRPr="003A04FB">
        <w:rPr>
          <w:rFonts w:ascii="Arial" w:hAnsi="Arial" w:cs="Arial"/>
          <w:color w:val="000000" w:themeColor="text1"/>
          <w:lang w:val="nl-NL"/>
        </w:rPr>
        <w:t>+</w:t>
      </w:r>
      <w:r w:rsidR="00453525" w:rsidRPr="00453525">
        <w:rPr>
          <w:rFonts w:ascii="Arial" w:hAnsi="Arial" w:cs="Arial"/>
          <w:color w:val="000000" w:themeColor="text1"/>
          <w:lang w:val="nl-NL"/>
        </w:rPr>
        <w:t xml:space="preserve">46 </w:t>
      </w:r>
      <w:r w:rsidR="00453525">
        <w:rPr>
          <w:rFonts w:ascii="Arial" w:hAnsi="Arial" w:cs="Arial"/>
          <w:color w:val="000000" w:themeColor="text1"/>
          <w:lang w:val="nl-NL"/>
        </w:rPr>
        <w:t>[0]</w:t>
      </w:r>
      <w:r w:rsidR="00453525" w:rsidRPr="00453525">
        <w:rPr>
          <w:rFonts w:ascii="Arial" w:hAnsi="Arial" w:cs="Arial"/>
          <w:color w:val="000000" w:themeColor="text1"/>
          <w:lang w:val="nl-NL"/>
        </w:rPr>
        <w:t>70 316 16 77</w:t>
      </w:r>
    </w:p>
    <w:p w14:paraId="52306189" w14:textId="77777777" w:rsidR="00E1652F" w:rsidRPr="003A04FB" w:rsidRDefault="00E1652F" w:rsidP="00D219D2">
      <w:pPr>
        <w:pStyle w:val="paragraph"/>
        <w:textAlignment w:val="baseline"/>
        <w:rPr>
          <w:rFonts w:ascii="Arial" w:hAnsi="Arial" w:cs="Arial"/>
          <w:color w:val="000000" w:themeColor="text1"/>
          <w:lang w:val="fi-FI"/>
        </w:rPr>
      </w:pPr>
      <w:proofErr w:type="spellStart"/>
      <w:r w:rsidRPr="003A04FB">
        <w:rPr>
          <w:rFonts w:ascii="Arial" w:eastAsia="Arial Nova Light" w:hAnsi="Arial" w:cs="Arial"/>
          <w:b/>
          <w:bCs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b/>
          <w:bCs/>
          <w:color w:val="000000" w:themeColor="text1"/>
          <w:lang w:val="fi-FI" w:bidi="fi-FI"/>
        </w:rPr>
        <w:t xml:space="preserve"> </w:t>
      </w:r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on johtava maailmanlaajuinen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rototilttien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ja niihin soveltuvien työlaitteiden toimittaja. Ne tekevät kaivukoneista entistä tehokkaampia, monikäyttöisempiä, kannattavampia, turvallisempia ja kestävämpiä. Osaamisensa, sitoutumisensa ja korkean palvelutasonsa avulla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engconin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yli 400 työntekijää </w:t>
      </w:r>
      <w:proofErr w:type="gram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auttavat</w:t>
      </w:r>
      <w:proofErr w:type="gram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asiakkaitaan menestymään.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on perustettu vuonna 1990, ja sen pääkonttori sijaitsee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Strömsundissa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Ruotsissa.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toimii markkinoilla eri puolilla maailmaa 14 paikallisen myyntiyhtiön ja vakiintuneen jälleenmyyjien verkoston kautta. Yrityksen nettoliikevaihto oli vuonna 202</w:t>
      </w:r>
      <w:r>
        <w:rPr>
          <w:rFonts w:ascii="Arial" w:eastAsia="Arial Nova Light" w:hAnsi="Arial" w:cs="Arial"/>
          <w:color w:val="000000" w:themeColor="text1"/>
          <w:lang w:val="fi-FI" w:bidi="fi-FI"/>
        </w:rPr>
        <w:t>3</w:t>
      </w:r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oli noin 1,9 miljardia Ruotsin kruunua. </w:t>
      </w:r>
      <w:proofErr w:type="spellStart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>engconin</w:t>
      </w:r>
      <w:proofErr w:type="spellEnd"/>
      <w:r w:rsidRPr="003A04FB">
        <w:rPr>
          <w:rFonts w:ascii="Arial" w:eastAsia="Arial Nova Light" w:hAnsi="Arial" w:cs="Arial"/>
          <w:color w:val="000000" w:themeColor="text1"/>
          <w:lang w:val="fi-FI" w:bidi="fi-FI"/>
        </w:rPr>
        <w:t xml:space="preserve"> B-osake on noteerattu Nasdaq Tukholmassa. </w:t>
      </w:r>
    </w:p>
    <w:p w14:paraId="62B03A47" w14:textId="251AB098" w:rsidR="00D47C4F" w:rsidRPr="00B726FB" w:rsidRDefault="00E1652F" w:rsidP="00D219D2">
      <w:pPr>
        <w:spacing w:line="240" w:lineRule="auto"/>
        <w:rPr>
          <w:rFonts w:ascii="Arial Nova Light" w:hAnsi="Arial Nova Light"/>
          <w:color w:val="434343"/>
          <w:sz w:val="24"/>
          <w:szCs w:val="24"/>
          <w:u w:val="single"/>
          <w:lang w:val="fi-FI"/>
        </w:rPr>
      </w:pPr>
      <w:r w:rsidRPr="00B726FB">
        <w:rPr>
          <w:rFonts w:ascii="Arial" w:eastAsia="Arial Nova Light" w:hAnsi="Arial" w:cs="Arial"/>
          <w:color w:val="000000" w:themeColor="text1"/>
          <w:sz w:val="24"/>
          <w:szCs w:val="24"/>
          <w:lang w:val="fi-FI" w:bidi="fi-FI"/>
        </w:rPr>
        <w:t xml:space="preserve">Lisätietoja on osoitteessa </w:t>
      </w:r>
      <w:r w:rsidRPr="00B726FB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bidi="fi-FI"/>
        </w:rPr>
        <w:t>www.engcongroup.com</w:t>
      </w:r>
    </w:p>
    <w:sectPr w:rsidR="00D47C4F" w:rsidRPr="00B726FB" w:rsidSect="0000379D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DD35" w14:textId="77777777" w:rsidR="0000379D" w:rsidRDefault="0000379D">
      <w:pPr>
        <w:spacing w:line="240" w:lineRule="auto"/>
      </w:pPr>
      <w:r>
        <w:separator/>
      </w:r>
    </w:p>
  </w:endnote>
  <w:endnote w:type="continuationSeparator" w:id="0">
    <w:p w14:paraId="15ACA91C" w14:textId="77777777" w:rsidR="0000379D" w:rsidRDefault="0000379D">
      <w:pPr>
        <w:spacing w:line="240" w:lineRule="auto"/>
      </w:pPr>
      <w:r>
        <w:continuationSeparator/>
      </w:r>
    </w:p>
  </w:endnote>
  <w:endnote w:type="continuationNotice" w:id="1">
    <w:p w14:paraId="05382404" w14:textId="77777777" w:rsidR="0000379D" w:rsidRDefault="000037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</w:t>
    </w:r>
    <w:proofErr w:type="gramStart"/>
    <w:r w:rsidRPr="00F24863">
      <w:rPr>
        <w:rFonts w:ascii="Arial" w:hAnsi="Arial" w:cs="Arial"/>
        <w:sz w:val="16"/>
        <w:szCs w:val="16"/>
      </w:rPr>
      <w:t>556647-1727</w:t>
    </w:r>
    <w:proofErr w:type="gramEnd"/>
    <w:r w:rsidRPr="00F24863">
      <w:rPr>
        <w:rFonts w:ascii="Arial" w:hAnsi="Arial" w:cs="Arial"/>
        <w:sz w:val="16"/>
        <w:szCs w:val="16"/>
      </w:rPr>
      <w:t xml:space="preserve">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957E" w14:textId="77777777" w:rsidR="0000379D" w:rsidRDefault="0000379D">
      <w:pPr>
        <w:spacing w:line="240" w:lineRule="auto"/>
      </w:pPr>
      <w:r>
        <w:separator/>
      </w:r>
    </w:p>
  </w:footnote>
  <w:footnote w:type="continuationSeparator" w:id="0">
    <w:p w14:paraId="4EA2A911" w14:textId="77777777" w:rsidR="0000379D" w:rsidRDefault="0000379D">
      <w:pPr>
        <w:spacing w:line="240" w:lineRule="auto"/>
      </w:pPr>
      <w:r>
        <w:continuationSeparator/>
      </w:r>
    </w:p>
  </w:footnote>
  <w:footnote w:type="continuationNotice" w:id="1">
    <w:p w14:paraId="23F78D9E" w14:textId="77777777" w:rsidR="0000379D" w:rsidRDefault="000037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2FB2"/>
    <w:multiLevelType w:val="hybridMultilevel"/>
    <w:tmpl w:val="0C6E2262"/>
    <w:lvl w:ilvl="0" w:tplc="CC12596C"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655C8"/>
    <w:multiLevelType w:val="hybridMultilevel"/>
    <w:tmpl w:val="98DCA1A6"/>
    <w:lvl w:ilvl="0" w:tplc="00C83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3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009068464">
    <w:abstractNumId w:val="16"/>
  </w:num>
  <w:num w:numId="35" w16cid:durableId="9842435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379D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2846"/>
    <w:rsid w:val="00077496"/>
    <w:rsid w:val="000811E5"/>
    <w:rsid w:val="0008363E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2F7453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3525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873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D6B43"/>
    <w:rsid w:val="006E280D"/>
    <w:rsid w:val="00703A57"/>
    <w:rsid w:val="00706BA9"/>
    <w:rsid w:val="00710639"/>
    <w:rsid w:val="00724F36"/>
    <w:rsid w:val="007250B6"/>
    <w:rsid w:val="00736613"/>
    <w:rsid w:val="00740CB5"/>
    <w:rsid w:val="00742439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5B9D"/>
    <w:rsid w:val="007D7833"/>
    <w:rsid w:val="007D7D7D"/>
    <w:rsid w:val="007E52B1"/>
    <w:rsid w:val="007F42D9"/>
    <w:rsid w:val="007F70EC"/>
    <w:rsid w:val="007F72F5"/>
    <w:rsid w:val="008013E7"/>
    <w:rsid w:val="00806662"/>
    <w:rsid w:val="008143DB"/>
    <w:rsid w:val="00817815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9F5891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0B5F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26FB"/>
    <w:rsid w:val="00B7321C"/>
    <w:rsid w:val="00B770AD"/>
    <w:rsid w:val="00B77D87"/>
    <w:rsid w:val="00B80B0A"/>
    <w:rsid w:val="00B842A6"/>
    <w:rsid w:val="00B87337"/>
    <w:rsid w:val="00B93808"/>
    <w:rsid w:val="00BA069C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0B36"/>
    <w:rsid w:val="00CE7CE5"/>
    <w:rsid w:val="00CF68F3"/>
    <w:rsid w:val="00D1219D"/>
    <w:rsid w:val="00D17ECB"/>
    <w:rsid w:val="00D219D2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77F98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089B"/>
    <w:rsid w:val="00DE2ECF"/>
    <w:rsid w:val="00DE4DD1"/>
    <w:rsid w:val="00DE6A00"/>
    <w:rsid w:val="00E12471"/>
    <w:rsid w:val="00E14ED8"/>
    <w:rsid w:val="00E1652F"/>
    <w:rsid w:val="00E16CE1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C5758"/>
    <w:rsid w:val="00FD57B8"/>
    <w:rsid w:val="00FE1CB2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engcon.com/download/18.553d840218e5f711c7a819f9/1712645142214/engcon-ToR-2024-1-F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66E3DBEC-6152-4224-A04C-AA48A29D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DA950-7533-44FE-8FA9-3C257D5B9FF4}"/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7</TotalTime>
  <Pages>2</Pages>
  <Words>476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2994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16</cp:revision>
  <cp:lastPrinted>2023-10-26T09:17:00Z</cp:lastPrinted>
  <dcterms:created xsi:type="dcterms:W3CDTF">2024-04-15T07:12:00Z</dcterms:created>
  <dcterms:modified xsi:type="dcterms:W3CDTF">2024-04-23T07:22:00Z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</Properties>
</file>