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6026" w14:textId="24CD0B1F" w:rsidR="00515849" w:rsidRPr="00515849" w:rsidRDefault="00522AEC" w:rsidP="00522AEC">
      <w:pPr>
        <w:rPr>
          <w:rFonts w:ascii="Lucida Sans" w:hAnsi="Lucida Sans"/>
          <w:b/>
          <w:sz w:val="28"/>
          <w:szCs w:val="28"/>
        </w:rPr>
      </w:pPr>
      <w:r w:rsidRPr="00522AEC">
        <w:rPr>
          <w:rFonts w:ascii="Lucida Sans" w:hAnsi="Lucida Sans"/>
          <w:b/>
          <w:sz w:val="28"/>
          <w:szCs w:val="28"/>
        </w:rPr>
        <w:t xml:space="preserve">TH Wildau veranstaltet </w:t>
      </w:r>
      <w:r w:rsidR="00687B73">
        <w:rPr>
          <w:rFonts w:ascii="Lucida Sans" w:hAnsi="Lucida Sans"/>
          <w:b/>
          <w:sz w:val="28"/>
          <w:szCs w:val="28"/>
        </w:rPr>
        <w:t xml:space="preserve">am 6. November </w:t>
      </w:r>
      <w:r w:rsidRPr="00522AEC">
        <w:rPr>
          <w:rFonts w:ascii="Lucida Sans" w:hAnsi="Lucida Sans"/>
          <w:b/>
          <w:sz w:val="28"/>
          <w:szCs w:val="28"/>
        </w:rPr>
        <w:t>zweite Matching-Veranstaltung zur</w:t>
      </w:r>
      <w:r>
        <w:rPr>
          <w:rFonts w:ascii="Lucida Sans" w:hAnsi="Lucida Sans"/>
          <w:b/>
          <w:sz w:val="28"/>
          <w:szCs w:val="28"/>
        </w:rPr>
        <w:t xml:space="preserve"> </w:t>
      </w:r>
      <w:r w:rsidRPr="00522AEC">
        <w:rPr>
          <w:rFonts w:ascii="Lucida Sans" w:hAnsi="Lucida Sans"/>
          <w:b/>
          <w:sz w:val="28"/>
          <w:szCs w:val="28"/>
        </w:rPr>
        <w:t>Unternehmensnachfolge in Brandenburg</w:t>
      </w:r>
      <w:r>
        <w:rPr>
          <w:rFonts w:ascii="Lucida Sans" w:hAnsi="Lucida Sans"/>
          <w:b/>
          <w:sz w:val="28"/>
          <w:szCs w:val="28"/>
        </w:rPr>
        <w:t xml:space="preserve"> </w:t>
      </w:r>
    </w:p>
    <w:p w14:paraId="2BEA04B2" w14:textId="66A352F6" w:rsidR="0091285F" w:rsidRPr="00DE4E15" w:rsidRDefault="00DF56F5" w:rsidP="00515849">
      <w:pPr>
        <w:rPr>
          <w:rFonts w:ascii="Lucida Sans Unicode" w:hAnsi="Lucida Sans Unicode" w:cs="Lucida Sans Unicode"/>
          <w:i/>
          <w:sz w:val="20"/>
          <w:szCs w:val="20"/>
        </w:rPr>
      </w:pPr>
      <w:r w:rsidRPr="00DF56F5"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42A2AD01" wp14:editId="67BD7C74">
            <wp:extent cx="5760720" cy="3840480"/>
            <wp:effectExtent l="0" t="0" r="0" b="7620"/>
            <wp:docPr id="2" name="Grafik 2" descr="O:\Hochschulkommunikation\5_Redaktion\3_Redaktionsthemen\2024\10_24\2024_10_09_Konferenz_Unternehmensnachfolge_ML\IMG_2763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4\10_24\2024_10_09_Konferenz_Unternehmensnachfolge_ML\IMG_2763_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2D1D" w14:textId="6F4D7C59" w:rsidR="003D4980" w:rsidRPr="003D4980" w:rsidRDefault="00FD2BB9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F4533F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3D4980" w:rsidRPr="003D4980">
        <w:rPr>
          <w:rFonts w:ascii="Lucida Sans Unicode" w:hAnsi="Lucida Sans Unicode" w:cs="Lucida Sans Unicode"/>
          <w:sz w:val="20"/>
          <w:szCs w:val="20"/>
        </w:rPr>
        <w:t>Nach dem erfolgreichen ersten Matching-Event zum Thema Unternehmensnachfolge</w:t>
      </w:r>
      <w:r w:rsidR="003D498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D4980" w:rsidRPr="003D4980">
        <w:rPr>
          <w:rFonts w:ascii="Lucida Sans Unicode" w:hAnsi="Lucida Sans Unicode" w:cs="Lucida Sans Unicode"/>
          <w:sz w:val="20"/>
          <w:szCs w:val="20"/>
        </w:rPr>
        <w:t>im März 2024 lädt die Technische Hochschule Wildau am 6. November 2024 zu einer zweiten Auflage der Veranstaltung „Unternehmensnachfolge für Brandenburg" ein.</w:t>
      </w:r>
    </w:p>
    <w:p w14:paraId="4B4C4626" w14:textId="325576DB" w:rsidR="001B6191" w:rsidRPr="00105F32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105F32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D4980">
        <w:rPr>
          <w:rFonts w:ascii="Lucida Sans Unicode" w:hAnsi="Lucida Sans Unicode" w:cs="Lucida Sans Unicode"/>
          <w:sz w:val="20"/>
          <w:szCs w:val="20"/>
        </w:rPr>
        <w:t xml:space="preserve">TH </w:t>
      </w:r>
      <w:r w:rsidR="00687B73">
        <w:rPr>
          <w:rFonts w:ascii="Lucida Sans Unicode" w:hAnsi="Lucida Sans Unicode" w:cs="Lucida Sans Unicode"/>
          <w:sz w:val="20"/>
          <w:szCs w:val="20"/>
        </w:rPr>
        <w:t>Wildau</w:t>
      </w:r>
    </w:p>
    <w:p w14:paraId="42AFAB57" w14:textId="76189E22" w:rsidR="008257BC" w:rsidRPr="00105F32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105F32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="00EF34B1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3D4980">
        <w:rPr>
          <w:rFonts w:ascii="Lucida Sans Unicode" w:hAnsi="Lucida Sans Unicode" w:cs="Lucida Sans Unicode"/>
          <w:sz w:val="20"/>
          <w:szCs w:val="20"/>
        </w:rPr>
        <w:t>Unternehmer*innen gestalten Zukunft</w:t>
      </w:r>
    </w:p>
    <w:p w14:paraId="54885AB7" w14:textId="391C1778" w:rsidR="00073E7F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711767AD" w14:textId="1510764D" w:rsidR="006F6C9C" w:rsidRPr="003D4980" w:rsidRDefault="003D4980" w:rsidP="00687B73">
      <w:pPr>
        <w:rPr>
          <w:rFonts w:ascii="Lucida Sans Unicode" w:hAnsi="Lucida Sans Unicode" w:cs="Lucida Sans Unicode"/>
          <w:b/>
          <w:sz w:val="20"/>
          <w:szCs w:val="20"/>
        </w:rPr>
      </w:pPr>
      <w:r w:rsidRPr="003D4980">
        <w:rPr>
          <w:rFonts w:ascii="Lucida Sans Unicode" w:hAnsi="Lucida Sans Unicode" w:cs="Lucida Sans Unicode"/>
          <w:b/>
          <w:sz w:val="20"/>
          <w:szCs w:val="20"/>
        </w:rPr>
        <w:t>Nach dem erfolgreichen ersten Matching-Event zum Thema Unternehmensnachfolge</w:t>
      </w:r>
      <w:r w:rsidRPr="00522AEC">
        <w:rPr>
          <w:rFonts w:ascii="Lucida Sans Unicode" w:hAnsi="Lucida Sans Unicode" w:cs="Lucida Sans Unicode"/>
          <w:b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b/>
          <w:sz w:val="20"/>
          <w:szCs w:val="20"/>
        </w:rPr>
        <w:t xml:space="preserve">im März 2024, lädt die Technische Hochschule Wildau am 6. November 2024 zu einer zweiten Auflage der </w:t>
      </w:r>
      <w:r>
        <w:rPr>
          <w:rFonts w:ascii="Lucida Sans Unicode" w:hAnsi="Lucida Sans Unicode" w:cs="Lucida Sans Unicode"/>
          <w:b/>
          <w:sz w:val="20"/>
          <w:szCs w:val="20"/>
        </w:rPr>
        <w:t>Veranstaltung „</w:t>
      </w:r>
      <w:r w:rsidRPr="003D4980">
        <w:rPr>
          <w:rFonts w:ascii="Lucida Sans Unicode" w:hAnsi="Lucida Sans Unicode" w:cs="Lucida Sans Unicode"/>
          <w:b/>
          <w:sz w:val="20"/>
          <w:szCs w:val="20"/>
        </w:rPr>
        <w:t>Unternehmensnachfolge für Brandenburg" ein.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Dazu gibt es einen Erfahrungsbericht von Nachfolger*innen und es werden zentrale Fragen der Unternehmensnachfolge beantwortet. </w:t>
      </w:r>
    </w:p>
    <w:p w14:paraId="1642268B" w14:textId="7EA5AFE0" w:rsidR="004B5F3F" w:rsidRDefault="0042192B" w:rsidP="00AE057D">
      <w:pPr>
        <w:rPr>
          <w:rFonts w:ascii="Lucida Sans Unicode" w:hAnsi="Lucida Sans Unicode" w:cs="Lucida Sans Unicode"/>
          <w:b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Text</w:t>
      </w:r>
      <w:r w:rsidR="00FD2BB9" w:rsidRPr="00C07BCD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4C636D6B" w14:textId="4CA835DF" w:rsidR="00687B73" w:rsidRDefault="00522AEC" w:rsidP="00687B7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3D4980">
        <w:rPr>
          <w:rFonts w:ascii="Lucida Sans Unicode" w:hAnsi="Lucida Sans Unicode" w:cs="Lucida Sans Unicode"/>
          <w:sz w:val="20"/>
          <w:szCs w:val="20"/>
        </w:rPr>
        <w:lastRenderedPageBreak/>
        <w:t>Nach dem erfolgreichen ersten Matching-Event zum Thema Unternehmensnachfolge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im März 2024, lädt die Technische Hochschule Wildau (TH Wildau) am 6. November 2024 zu einer zweiten Auflage der Veranstaltung </w:t>
      </w:r>
      <w:r w:rsidR="00DC2000">
        <w:rPr>
          <w:rFonts w:ascii="Lucida Sans Unicode" w:hAnsi="Lucida Sans Unicode" w:cs="Lucida Sans Unicode"/>
          <w:sz w:val="20"/>
          <w:szCs w:val="20"/>
        </w:rPr>
        <w:t>„</w:t>
      </w:r>
      <w:r w:rsidRPr="003D4980">
        <w:rPr>
          <w:rFonts w:ascii="Lucida Sans Unicode" w:hAnsi="Lucida Sans Unicode" w:cs="Lucida Sans Unicode"/>
          <w:sz w:val="20"/>
          <w:szCs w:val="20"/>
        </w:rPr>
        <w:t>Unternehmensnachfolge für Brandenburg</w:t>
      </w:r>
      <w:r w:rsidR="00DC2000">
        <w:rPr>
          <w:rFonts w:ascii="Lucida Sans Unicode" w:hAnsi="Lucida Sans Unicode" w:cs="Lucida Sans Unicode"/>
          <w:sz w:val="20"/>
          <w:szCs w:val="20"/>
        </w:rPr>
        <w:t>“</w:t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87B73">
        <w:rPr>
          <w:rFonts w:ascii="Lucida Sans Unicode" w:hAnsi="Lucida Sans Unicode" w:cs="Lucida Sans Unicode"/>
          <w:sz w:val="20"/>
          <w:szCs w:val="20"/>
        </w:rPr>
        <w:t xml:space="preserve">nach Wildau </w:t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ein. Unter dem bewährten Motto </w:t>
      </w:r>
      <w:r w:rsidR="00DC2000">
        <w:rPr>
          <w:rFonts w:ascii="Lucida Sans Unicode" w:hAnsi="Lucida Sans Unicode" w:cs="Lucida Sans Unicode"/>
          <w:sz w:val="20"/>
          <w:szCs w:val="20"/>
        </w:rPr>
        <w:t>„</w:t>
      </w:r>
      <w:r w:rsidRPr="003D4980">
        <w:rPr>
          <w:rFonts w:ascii="Lucida Sans Unicode" w:hAnsi="Lucida Sans Unicode" w:cs="Lucida Sans Unicode"/>
          <w:sz w:val="20"/>
          <w:szCs w:val="20"/>
        </w:rPr>
        <w:t>Unternehmer*innen gestalten Zukunft</w:t>
      </w:r>
      <w:r w:rsidR="00DC2000">
        <w:rPr>
          <w:rFonts w:ascii="Lucida Sans Unicode" w:hAnsi="Lucida Sans Unicode" w:cs="Lucida Sans Unicode"/>
          <w:sz w:val="20"/>
          <w:szCs w:val="20"/>
        </w:rPr>
        <w:t>“</w:t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 bringt das Projektteam „AlEx⁺ | Alumni for Excellence" der TH Wildau erneut Nachfolgeinteressierte mit abgebenden Unternehmer*innen zusammen.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Die Veranstaltung bietet eine Plattform, um sich in persönlichen Gesprächen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auszutauschen und erste Schritte in Richtung einer erfolgreichen Unternehmensnachfolge zu gehen. Ein Highlight der Veranstaltung ist die Talkrunde mit erfolgreichen Unternehmer*innen und Nachfolger*innen aus verschiedenen Bereichen. </w:t>
      </w:r>
    </w:p>
    <w:p w14:paraId="4F92FDAC" w14:textId="77777777" w:rsidR="00687B73" w:rsidRPr="00687B73" w:rsidRDefault="00687B73" w:rsidP="00687B73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78A3B49B" w14:textId="5A09FE08" w:rsidR="00522AEC" w:rsidRPr="003D4980" w:rsidRDefault="00522AEC" w:rsidP="00687B73">
      <w:pPr>
        <w:rPr>
          <w:rFonts w:ascii="Lucida Sans Unicode" w:hAnsi="Lucida Sans Unicode" w:cs="Lucida Sans Unicode"/>
          <w:b/>
          <w:sz w:val="20"/>
          <w:szCs w:val="20"/>
        </w:rPr>
      </w:pPr>
      <w:r w:rsidRPr="003D4980">
        <w:rPr>
          <w:rFonts w:ascii="Lucida Sans Unicode" w:hAnsi="Lucida Sans Unicode" w:cs="Lucida Sans Unicode"/>
          <w:b/>
          <w:sz w:val="20"/>
          <w:szCs w:val="20"/>
        </w:rPr>
        <w:t xml:space="preserve">Erfahrungsaustausch mit Unternehmensnachfolger*innen </w:t>
      </w:r>
    </w:p>
    <w:p w14:paraId="3091E7AD" w14:textId="3E5C9D16" w:rsidR="00687B73" w:rsidRDefault="00522AEC" w:rsidP="00687B7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3D4980">
        <w:rPr>
          <w:rFonts w:ascii="Lucida Sans Unicode" w:hAnsi="Lucida Sans Unicode" w:cs="Lucida Sans Unicode"/>
          <w:sz w:val="20"/>
          <w:szCs w:val="20"/>
        </w:rPr>
        <w:t>„Wir freuen uns, dass Lucie Töpfer, Impact-Unternehmerin, Nachfolgerin und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Preisträgerin des Gründungspreises Brandenburg 2024, Munay Zamorano,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Deutschlands jüngste Nachfolgerin und Gründerin der Female Founder Academy,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sowie Marc Seiffert, erfolgreicher Unternehmer und Unternehmensnachfolger, ihre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wertvollen Erfahrungen mit den Teilnehmenden teilen werden“, sagt Demis Mohr,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>Projektleiter vom Projektteam „AlEx⁺</w:t>
      </w:r>
      <w:r w:rsidR="00DC2000">
        <w:rPr>
          <w:rFonts w:ascii="Lucida Sans Unicode" w:hAnsi="Lucida Sans Unicode" w:cs="Lucida Sans Unicode"/>
          <w:sz w:val="20"/>
          <w:szCs w:val="20"/>
        </w:rPr>
        <w:t>“</w:t>
      </w:r>
      <w:r w:rsidRPr="003D4980">
        <w:rPr>
          <w:rFonts w:ascii="Lucida Sans Unicode" w:hAnsi="Lucida Sans Unicode" w:cs="Lucida Sans Unicode"/>
          <w:sz w:val="20"/>
          <w:szCs w:val="20"/>
        </w:rPr>
        <w:t>.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</w:p>
    <w:p w14:paraId="45C00654" w14:textId="76B24870" w:rsidR="00522AEC" w:rsidRPr="003D4980" w:rsidRDefault="00522AEC" w:rsidP="00687B7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3D4980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Teilnehmenden</w:t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 erhalten wertvolle Einblicke in den Nachfolgeprozess und</w:t>
      </w:r>
      <w:r w:rsidRPr="00522AEC">
        <w:rPr>
          <w:rFonts w:ascii="Lucida Sans Unicode" w:hAnsi="Lucida Sans Unicode" w:cs="Lucida Sans Unicode"/>
          <w:sz w:val="20"/>
          <w:szCs w:val="20"/>
        </w:rPr>
        <w:br/>
      </w:r>
      <w:r w:rsidRPr="003D4980">
        <w:rPr>
          <w:rFonts w:ascii="Lucida Sans Unicode" w:hAnsi="Lucida Sans Unicode" w:cs="Lucida Sans Unicode"/>
          <w:sz w:val="20"/>
          <w:szCs w:val="20"/>
        </w:rPr>
        <w:t xml:space="preserve">können Antworten auf zentrale Fragen finden: </w:t>
      </w:r>
    </w:p>
    <w:p w14:paraId="6FFBAF3F" w14:textId="77777777" w:rsidR="00522AEC" w:rsidRPr="003D4980" w:rsidRDefault="00522AEC" w:rsidP="00687B73">
      <w:pPr>
        <w:pStyle w:val="Listenabsatz"/>
        <w:numPr>
          <w:ilvl w:val="0"/>
          <w:numId w:val="8"/>
        </w:num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Wie gestaltet sich eine erfolgreiche Unternehmensübernahme? </w:t>
      </w:r>
    </w:p>
    <w:p w14:paraId="01BEA933" w14:textId="77777777" w:rsidR="00522AEC" w:rsidRPr="003D4980" w:rsidRDefault="00522AEC" w:rsidP="00687B73">
      <w:pPr>
        <w:pStyle w:val="Listenabsatz"/>
        <w:numPr>
          <w:ilvl w:val="0"/>
          <w:numId w:val="8"/>
        </w:num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Was muss ich beachten? </w:t>
      </w:r>
    </w:p>
    <w:p w14:paraId="568DE68F" w14:textId="6DE82FDB" w:rsidR="00522AEC" w:rsidRPr="003D4980" w:rsidRDefault="00522AEC" w:rsidP="00687B73">
      <w:pPr>
        <w:pStyle w:val="Listenabsatz"/>
        <w:numPr>
          <w:ilvl w:val="0"/>
          <w:numId w:val="8"/>
        </w:num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Wie findet man ein geeignetes Unternehmen?</w:t>
      </w:r>
    </w:p>
    <w:p w14:paraId="072E74AC" w14:textId="518E8764" w:rsidR="00DC2000" w:rsidRDefault="00687B73" w:rsidP="00DC2000">
      <w:pPr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  <w:t>„</w:t>
      </w:r>
      <w:r w:rsidR="00522AEC"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Unternehmensnachfolge ist ein entscheidender Moment für jedes Unternehmen.</w:t>
      </w:r>
      <w:r w:rsidR="00522AEC" w:rsidRPr="00522AEC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522AEC"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Mit unserer Veranstaltung möchten wir eine Brücke zwischen erfahrenen</w:t>
      </w:r>
      <w:r w:rsidR="00522AEC" w:rsidRPr="00522AEC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522AEC"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Unternehmer*innen und motivierten Nachfolger*innen schlagen", so Christian Schultz, Professor für Entrepreneurship an der TH Wildau.</w:t>
      </w:r>
      <w:r w:rsidR="00DC200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</w:p>
    <w:p w14:paraId="670B5D33" w14:textId="2632D552" w:rsidR="00DC2000" w:rsidRPr="00DC2000" w:rsidRDefault="00DC2000" w:rsidP="00DC2000">
      <w:pPr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DC200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Die Veranstaltung ist Teil des Projekts „AlEx⁺" und wird gefördert von der Europäischen Union im Rahmen der Richtlinie Gründen in Brandenburg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.</w:t>
      </w:r>
    </w:p>
    <w:p w14:paraId="16361237" w14:textId="77777777" w:rsidR="00DC2000" w:rsidRDefault="00DC2000" w:rsidP="00687B73">
      <w:p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</w:p>
    <w:p w14:paraId="4DC354D2" w14:textId="74B6F358" w:rsidR="003D4980" w:rsidRPr="003D4980" w:rsidRDefault="003D4980" w:rsidP="00687B73">
      <w:pPr>
        <w:spacing w:after="0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Weitere Informationen zur Teilnahme</w:t>
      </w:r>
    </w:p>
    <w:p w14:paraId="3FBAFD41" w14:textId="42A77A14" w:rsidR="003D4980" w:rsidRPr="003D4980" w:rsidRDefault="00687B73" w:rsidP="00687B73">
      <w:p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Wann:</w:t>
      </w:r>
      <w:r w:rsid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3D4980"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6. November 2024, 15:00 - 18:00 Uhr</w:t>
      </w:r>
    </w:p>
    <w:p w14:paraId="2162A2F4" w14:textId="35A114F2" w:rsidR="003D4980" w:rsidRDefault="00687B73" w:rsidP="00687B73">
      <w:p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Wo</w:t>
      </w:r>
      <w:r w:rsid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: </w:t>
      </w:r>
      <w:r w:rsidR="003D4980"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Opp:Lab der Technischen Hochschule Wildau in der LOK 21 </w:t>
      </w:r>
    </w:p>
    <w:p w14:paraId="26737285" w14:textId="5B4AB835" w:rsidR="003D4980" w:rsidRPr="003D4980" w:rsidRDefault="003D4980" w:rsidP="00687B73">
      <w:p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lastRenderedPageBreak/>
        <w:t>Die Teilnahme an der Veranstaltung ist kostenfrei.</w:t>
      </w:r>
    </w:p>
    <w:p w14:paraId="26161068" w14:textId="4B490DE0" w:rsidR="003D4980" w:rsidRPr="003D4980" w:rsidRDefault="003D4980" w:rsidP="00687B73">
      <w:pPr>
        <w:spacing w:after="0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Interessierte können sich ab sofort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Pr="003D498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über die Website der TH Wildau anmelden: </w:t>
      </w:r>
      <w:hyperlink r:id="rId9" w:tgtFrame="_blank" w:history="1">
        <w:r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https://www.th-wildau.de/hochschule/aktuelles/veranstaltung/unternehmensnachfolge-fuer-brandenburg-zweite-matching-veranstaltung-an-der-th-wildau</w:t>
        </w:r>
      </w:hyperlink>
    </w:p>
    <w:p w14:paraId="33DB39D0" w14:textId="77777777" w:rsidR="00C619C5" w:rsidRDefault="00C619C5" w:rsidP="00522AE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</w:p>
    <w:p w14:paraId="68F5B6AC" w14:textId="63865797" w:rsidR="00522AEC" w:rsidRPr="00522AEC" w:rsidRDefault="00687B73" w:rsidP="00522AEC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Weitere Infos zum Projekt: </w:t>
      </w:r>
      <w:hyperlink r:id="rId10" w:history="1">
        <w:r w:rsidR="00DC2000" w:rsidRPr="00E933BF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https://www.th-wildau.de/alex</w:t>
        </w:r>
      </w:hyperlink>
      <w:r w:rsidR="00DC2000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</w:p>
    <w:p w14:paraId="1818E1CF" w14:textId="77777777" w:rsidR="00104A22" w:rsidRPr="00687B73" w:rsidRDefault="00104A22" w:rsidP="00104A22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Fachliche Ansprechpersonen an der TH Wildau</w:t>
      </w:r>
    </w:p>
    <w:p w14:paraId="443A0A95" w14:textId="11095CBE" w:rsidR="00B65910" w:rsidRPr="00687B73" w:rsidRDefault="003D4980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Demis Mohr</w:t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  <w:t xml:space="preserve">Projektleiter „AlEx⁺“ </w:t>
      </w:r>
      <w:r w:rsidR="00B65910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  <w:t>Hochschulring 1, 15745 Wildau</w:t>
      </w:r>
      <w:r w:rsidR="00B65910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  <w:t xml:space="preserve">E-Mail: </w:t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projekt-alex@th-wildau.de</w:t>
      </w:r>
    </w:p>
    <w:p w14:paraId="5974C5D6" w14:textId="6E706827" w:rsidR="001D617A" w:rsidRPr="00687B73" w:rsidRDefault="003D4980" w:rsidP="004C203F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687B73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604AE1" w:rsidRPr="00687B73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687B73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r w:rsidR="005A1ACF" w:rsidRPr="00687B73">
        <w:rPr>
          <w:rStyle w:val="Fett"/>
          <w:rFonts w:ascii="Lucida Sans Unicode" w:hAnsi="Lucida Sans Unicode" w:cs="Lucida Sans Unicode"/>
          <w:sz w:val="20"/>
          <w:szCs w:val="20"/>
        </w:rPr>
        <w:t>Externe Kommunikation</w:t>
      </w:r>
      <w:r w:rsidR="00FD1D7E" w:rsidRPr="00687B73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687B73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793BA9F" w14:textId="7177EE0B" w:rsidR="00A516DA" w:rsidRPr="00687B73" w:rsidRDefault="00C17084" w:rsidP="003D4980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Mike Lange</w:t>
      </w:r>
      <w:r w:rsidR="00C20769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/ </w:t>
      </w:r>
      <w:r w:rsidR="00C128BC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Mareike Rammelt</w:t>
      </w:r>
      <w:r w:rsidR="001D617A" w:rsidRPr="00687B73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TH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Hochschulring 1, 15745 Wildau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8C2E90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Tel. +49 (0)3375 508 211</w:t>
      </w:r>
      <w:r w:rsidR="00C20769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/ -669</w:t>
      </w:r>
      <w:r w:rsidR="001D617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 w:rsidR="007730A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E-Mail: </w:t>
      </w:r>
      <w:r w:rsidR="00A516DA" w:rsidRPr="00687B73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presse@th-wildau.de</w:t>
      </w:r>
    </w:p>
    <w:sectPr w:rsidR="00A516DA" w:rsidRPr="00687B73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435DF4" w16cid:durableId="456F3A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6432F" w14:textId="77777777" w:rsidR="0077073F" w:rsidRDefault="0077073F" w:rsidP="00141289">
      <w:pPr>
        <w:spacing w:after="0" w:line="240" w:lineRule="auto"/>
      </w:pPr>
      <w:r>
        <w:separator/>
      </w:r>
    </w:p>
  </w:endnote>
  <w:endnote w:type="continuationSeparator" w:id="0">
    <w:p w14:paraId="7FE0FEBD" w14:textId="77777777" w:rsidR="0077073F" w:rsidRDefault="0077073F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7867E95E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F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930E" w14:textId="77777777" w:rsidR="0077073F" w:rsidRDefault="0077073F" w:rsidP="00141289">
      <w:pPr>
        <w:spacing w:after="0" w:line="240" w:lineRule="auto"/>
      </w:pPr>
      <w:r>
        <w:separator/>
      </w:r>
    </w:p>
  </w:footnote>
  <w:footnote w:type="continuationSeparator" w:id="0">
    <w:p w14:paraId="23F5D648" w14:textId="77777777" w:rsidR="0077073F" w:rsidRDefault="0077073F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55E9D4DF" w:rsidR="00567D3A" w:rsidRPr="00D56C77" w:rsidRDefault="0090065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5364F5" wp14:editId="5435E4E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6A31AC89" w:rsidR="00B85C47" w:rsidRPr="00D56C77" w:rsidRDefault="00522AEC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15</w:t>
    </w:r>
    <w:r w:rsidR="00642E7B">
      <w:rPr>
        <w:rFonts w:ascii="Lucida Sans" w:eastAsiaTheme="minorHAnsi" w:hAnsi="Lucida Sans" w:cstheme="minorBidi"/>
        <w:sz w:val="20"/>
        <w:szCs w:val="20"/>
        <w:lang w:val="en-GB" w:eastAsia="en-US"/>
      </w:rPr>
      <w:t>.10.2024</w:t>
    </w:r>
  </w:p>
  <w:p w14:paraId="0325D1A3" w14:textId="6E43ED56" w:rsidR="00B85C47" w:rsidRPr="00D56C7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D56C77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Nr. </w:t>
    </w:r>
    <w:r w:rsidR="003C6699">
      <w:rPr>
        <w:rFonts w:ascii="Lucida Sans" w:eastAsiaTheme="minorHAnsi" w:hAnsi="Lucida Sans" w:cstheme="minorBidi"/>
        <w:sz w:val="20"/>
        <w:szCs w:val="20"/>
        <w:lang w:val="en-GB" w:eastAsia="en-US"/>
      </w:rPr>
      <w:t>2024/10_0</w:t>
    </w:r>
    <w:r w:rsidR="00522AEC">
      <w:rPr>
        <w:rFonts w:ascii="Lucida Sans" w:eastAsiaTheme="minorHAnsi" w:hAnsi="Lucida Sans" w:cstheme="minorBidi"/>
        <w:sz w:val="20"/>
        <w:szCs w:val="20"/>
        <w:lang w:val="en-GB" w:eastAsia="en-US"/>
      </w:rPr>
      <w:t>9</w:t>
    </w:r>
  </w:p>
  <w:p w14:paraId="5CE812EF" w14:textId="77777777" w:rsidR="00B85C47" w:rsidRPr="00D56C77" w:rsidRDefault="00B85C47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2B13"/>
    <w:multiLevelType w:val="hybridMultilevel"/>
    <w:tmpl w:val="57A4C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7708"/>
    <w:multiLevelType w:val="hybridMultilevel"/>
    <w:tmpl w:val="8E0E4B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657C0"/>
    <w:multiLevelType w:val="hybridMultilevel"/>
    <w:tmpl w:val="6EC2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912"/>
    <w:rsid w:val="00006D21"/>
    <w:rsid w:val="00010DEB"/>
    <w:rsid w:val="00011BDB"/>
    <w:rsid w:val="000125AC"/>
    <w:rsid w:val="000130C8"/>
    <w:rsid w:val="00014078"/>
    <w:rsid w:val="00022C9D"/>
    <w:rsid w:val="000269F0"/>
    <w:rsid w:val="00030C88"/>
    <w:rsid w:val="00030EB8"/>
    <w:rsid w:val="0003268B"/>
    <w:rsid w:val="00033705"/>
    <w:rsid w:val="000345B5"/>
    <w:rsid w:val="00035C0D"/>
    <w:rsid w:val="00037428"/>
    <w:rsid w:val="00037EA3"/>
    <w:rsid w:val="00041350"/>
    <w:rsid w:val="00041DA1"/>
    <w:rsid w:val="0004326B"/>
    <w:rsid w:val="00046A1E"/>
    <w:rsid w:val="000503A8"/>
    <w:rsid w:val="0005105D"/>
    <w:rsid w:val="00052A2E"/>
    <w:rsid w:val="00053AB6"/>
    <w:rsid w:val="000615E5"/>
    <w:rsid w:val="00061B10"/>
    <w:rsid w:val="00061E2F"/>
    <w:rsid w:val="00067112"/>
    <w:rsid w:val="00070DFD"/>
    <w:rsid w:val="00072B8E"/>
    <w:rsid w:val="00073E7F"/>
    <w:rsid w:val="0007619B"/>
    <w:rsid w:val="00076A93"/>
    <w:rsid w:val="00077AF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702"/>
    <w:rsid w:val="000B5C7F"/>
    <w:rsid w:val="000B74A8"/>
    <w:rsid w:val="000C0371"/>
    <w:rsid w:val="000C4989"/>
    <w:rsid w:val="000C65F3"/>
    <w:rsid w:val="000C794B"/>
    <w:rsid w:val="000C7ED6"/>
    <w:rsid w:val="000D0749"/>
    <w:rsid w:val="000D08EC"/>
    <w:rsid w:val="000D2488"/>
    <w:rsid w:val="000D4A4C"/>
    <w:rsid w:val="000D4DAD"/>
    <w:rsid w:val="000D5F30"/>
    <w:rsid w:val="000E0527"/>
    <w:rsid w:val="000E1350"/>
    <w:rsid w:val="000E7287"/>
    <w:rsid w:val="000E75A7"/>
    <w:rsid w:val="000F00E7"/>
    <w:rsid w:val="000F1212"/>
    <w:rsid w:val="000F2212"/>
    <w:rsid w:val="000F2B75"/>
    <w:rsid w:val="000F3702"/>
    <w:rsid w:val="000F7384"/>
    <w:rsid w:val="000F7F8E"/>
    <w:rsid w:val="00100CCD"/>
    <w:rsid w:val="0010405D"/>
    <w:rsid w:val="00104A22"/>
    <w:rsid w:val="00105072"/>
    <w:rsid w:val="00105F32"/>
    <w:rsid w:val="00110347"/>
    <w:rsid w:val="001130AF"/>
    <w:rsid w:val="0011573C"/>
    <w:rsid w:val="001161DA"/>
    <w:rsid w:val="0011713E"/>
    <w:rsid w:val="0011715E"/>
    <w:rsid w:val="00117835"/>
    <w:rsid w:val="00120448"/>
    <w:rsid w:val="0012115C"/>
    <w:rsid w:val="001225EB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0807"/>
    <w:rsid w:val="00161641"/>
    <w:rsid w:val="00164782"/>
    <w:rsid w:val="00164B28"/>
    <w:rsid w:val="00164E6A"/>
    <w:rsid w:val="00167C12"/>
    <w:rsid w:val="00170A54"/>
    <w:rsid w:val="00171751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1FD3"/>
    <w:rsid w:val="00192409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A5322"/>
    <w:rsid w:val="001B0277"/>
    <w:rsid w:val="001B0431"/>
    <w:rsid w:val="001B32D9"/>
    <w:rsid w:val="001B3C8B"/>
    <w:rsid w:val="001B44CA"/>
    <w:rsid w:val="001B6191"/>
    <w:rsid w:val="001C0C11"/>
    <w:rsid w:val="001C3B6B"/>
    <w:rsid w:val="001C7A37"/>
    <w:rsid w:val="001C7F16"/>
    <w:rsid w:val="001D009A"/>
    <w:rsid w:val="001D0654"/>
    <w:rsid w:val="001D0713"/>
    <w:rsid w:val="001D4583"/>
    <w:rsid w:val="001D527F"/>
    <w:rsid w:val="001D617A"/>
    <w:rsid w:val="001D64C4"/>
    <w:rsid w:val="001D665C"/>
    <w:rsid w:val="001D725C"/>
    <w:rsid w:val="001E11BA"/>
    <w:rsid w:val="001E1535"/>
    <w:rsid w:val="001E1F4F"/>
    <w:rsid w:val="001E2CA5"/>
    <w:rsid w:val="001E2D31"/>
    <w:rsid w:val="001E5032"/>
    <w:rsid w:val="001E5873"/>
    <w:rsid w:val="001E5898"/>
    <w:rsid w:val="001E645C"/>
    <w:rsid w:val="001F13C6"/>
    <w:rsid w:val="001F2A72"/>
    <w:rsid w:val="001F4D4F"/>
    <w:rsid w:val="001F5949"/>
    <w:rsid w:val="002008B3"/>
    <w:rsid w:val="00203088"/>
    <w:rsid w:val="002056B5"/>
    <w:rsid w:val="00206855"/>
    <w:rsid w:val="00210561"/>
    <w:rsid w:val="002120C4"/>
    <w:rsid w:val="002168E1"/>
    <w:rsid w:val="002224BA"/>
    <w:rsid w:val="00223051"/>
    <w:rsid w:val="00224CD2"/>
    <w:rsid w:val="00234AF3"/>
    <w:rsid w:val="002367CE"/>
    <w:rsid w:val="00242A99"/>
    <w:rsid w:val="00243908"/>
    <w:rsid w:val="00247F57"/>
    <w:rsid w:val="002503FF"/>
    <w:rsid w:val="00251596"/>
    <w:rsid w:val="00251886"/>
    <w:rsid w:val="00252AD5"/>
    <w:rsid w:val="002533C1"/>
    <w:rsid w:val="00254F7C"/>
    <w:rsid w:val="00256E93"/>
    <w:rsid w:val="002573DB"/>
    <w:rsid w:val="002615FA"/>
    <w:rsid w:val="00261F57"/>
    <w:rsid w:val="00265CD5"/>
    <w:rsid w:val="00267CAB"/>
    <w:rsid w:val="0027135C"/>
    <w:rsid w:val="00272DE6"/>
    <w:rsid w:val="00274053"/>
    <w:rsid w:val="00274260"/>
    <w:rsid w:val="002746E7"/>
    <w:rsid w:val="00280680"/>
    <w:rsid w:val="002806FC"/>
    <w:rsid w:val="0028338C"/>
    <w:rsid w:val="00284CE3"/>
    <w:rsid w:val="002875E5"/>
    <w:rsid w:val="002876E9"/>
    <w:rsid w:val="00290523"/>
    <w:rsid w:val="00292D78"/>
    <w:rsid w:val="00295DFA"/>
    <w:rsid w:val="002961A4"/>
    <w:rsid w:val="002A046A"/>
    <w:rsid w:val="002A2E4E"/>
    <w:rsid w:val="002A5FEA"/>
    <w:rsid w:val="002A6A85"/>
    <w:rsid w:val="002B2DEA"/>
    <w:rsid w:val="002B407B"/>
    <w:rsid w:val="002B7A41"/>
    <w:rsid w:val="002C09C9"/>
    <w:rsid w:val="002C26ED"/>
    <w:rsid w:val="002C3C9F"/>
    <w:rsid w:val="002C509F"/>
    <w:rsid w:val="002C7094"/>
    <w:rsid w:val="002C7CC8"/>
    <w:rsid w:val="002D0F34"/>
    <w:rsid w:val="002D100A"/>
    <w:rsid w:val="002D12ED"/>
    <w:rsid w:val="002D1346"/>
    <w:rsid w:val="002D175A"/>
    <w:rsid w:val="002D403F"/>
    <w:rsid w:val="002D4F07"/>
    <w:rsid w:val="002D604A"/>
    <w:rsid w:val="002D68D7"/>
    <w:rsid w:val="002D77C6"/>
    <w:rsid w:val="002E238A"/>
    <w:rsid w:val="002E31E9"/>
    <w:rsid w:val="002E3443"/>
    <w:rsid w:val="002E6002"/>
    <w:rsid w:val="002E6272"/>
    <w:rsid w:val="002E6716"/>
    <w:rsid w:val="002E7E6F"/>
    <w:rsid w:val="002F02C2"/>
    <w:rsid w:val="002F03FA"/>
    <w:rsid w:val="002F04FE"/>
    <w:rsid w:val="002F4F73"/>
    <w:rsid w:val="002F6391"/>
    <w:rsid w:val="002F6E9C"/>
    <w:rsid w:val="0030030C"/>
    <w:rsid w:val="0030065B"/>
    <w:rsid w:val="003026CA"/>
    <w:rsid w:val="003033B4"/>
    <w:rsid w:val="00303946"/>
    <w:rsid w:val="003042C4"/>
    <w:rsid w:val="00304623"/>
    <w:rsid w:val="00304953"/>
    <w:rsid w:val="00305530"/>
    <w:rsid w:val="00306933"/>
    <w:rsid w:val="00313771"/>
    <w:rsid w:val="003146D8"/>
    <w:rsid w:val="00317F38"/>
    <w:rsid w:val="00320860"/>
    <w:rsid w:val="00320B90"/>
    <w:rsid w:val="00322E6D"/>
    <w:rsid w:val="00322F47"/>
    <w:rsid w:val="00323166"/>
    <w:rsid w:val="00323CD5"/>
    <w:rsid w:val="0033044A"/>
    <w:rsid w:val="003335A8"/>
    <w:rsid w:val="00334BD7"/>
    <w:rsid w:val="00335CFF"/>
    <w:rsid w:val="00335D48"/>
    <w:rsid w:val="00336507"/>
    <w:rsid w:val="0033707B"/>
    <w:rsid w:val="00337B9D"/>
    <w:rsid w:val="003403E7"/>
    <w:rsid w:val="00340A26"/>
    <w:rsid w:val="003410DB"/>
    <w:rsid w:val="0034123C"/>
    <w:rsid w:val="00341DE9"/>
    <w:rsid w:val="00342921"/>
    <w:rsid w:val="00344CA8"/>
    <w:rsid w:val="003450E8"/>
    <w:rsid w:val="00345385"/>
    <w:rsid w:val="00345441"/>
    <w:rsid w:val="0034798C"/>
    <w:rsid w:val="003501BC"/>
    <w:rsid w:val="00351C7B"/>
    <w:rsid w:val="003522FF"/>
    <w:rsid w:val="003528E3"/>
    <w:rsid w:val="003532FC"/>
    <w:rsid w:val="00354DA9"/>
    <w:rsid w:val="003602B1"/>
    <w:rsid w:val="00361DC9"/>
    <w:rsid w:val="00362409"/>
    <w:rsid w:val="003642F6"/>
    <w:rsid w:val="00367DBA"/>
    <w:rsid w:val="003704F5"/>
    <w:rsid w:val="00370C5E"/>
    <w:rsid w:val="003717FB"/>
    <w:rsid w:val="003730CC"/>
    <w:rsid w:val="00373DD1"/>
    <w:rsid w:val="003756ED"/>
    <w:rsid w:val="00376525"/>
    <w:rsid w:val="00377468"/>
    <w:rsid w:val="00377C1F"/>
    <w:rsid w:val="00377EE1"/>
    <w:rsid w:val="00377F82"/>
    <w:rsid w:val="00381B41"/>
    <w:rsid w:val="00386434"/>
    <w:rsid w:val="003867A3"/>
    <w:rsid w:val="00390DF1"/>
    <w:rsid w:val="00394CCF"/>
    <w:rsid w:val="00394CFD"/>
    <w:rsid w:val="00397FA9"/>
    <w:rsid w:val="003A200A"/>
    <w:rsid w:val="003A6123"/>
    <w:rsid w:val="003A61EC"/>
    <w:rsid w:val="003A62A0"/>
    <w:rsid w:val="003A7786"/>
    <w:rsid w:val="003B099A"/>
    <w:rsid w:val="003B0BD5"/>
    <w:rsid w:val="003B2057"/>
    <w:rsid w:val="003B2111"/>
    <w:rsid w:val="003B380A"/>
    <w:rsid w:val="003B4673"/>
    <w:rsid w:val="003B6266"/>
    <w:rsid w:val="003B7187"/>
    <w:rsid w:val="003C12AA"/>
    <w:rsid w:val="003C62ED"/>
    <w:rsid w:val="003C6699"/>
    <w:rsid w:val="003C7BD7"/>
    <w:rsid w:val="003C7F28"/>
    <w:rsid w:val="003D0490"/>
    <w:rsid w:val="003D43D0"/>
    <w:rsid w:val="003D4980"/>
    <w:rsid w:val="003D5CD5"/>
    <w:rsid w:val="003D68C3"/>
    <w:rsid w:val="003D6EF8"/>
    <w:rsid w:val="003D71B9"/>
    <w:rsid w:val="003D724D"/>
    <w:rsid w:val="003D7463"/>
    <w:rsid w:val="003E15A8"/>
    <w:rsid w:val="003E22CA"/>
    <w:rsid w:val="003E5ACA"/>
    <w:rsid w:val="003E6993"/>
    <w:rsid w:val="003E7C8E"/>
    <w:rsid w:val="003F1269"/>
    <w:rsid w:val="003F14B8"/>
    <w:rsid w:val="003F5620"/>
    <w:rsid w:val="003F74EC"/>
    <w:rsid w:val="00401A92"/>
    <w:rsid w:val="0040719F"/>
    <w:rsid w:val="0041138B"/>
    <w:rsid w:val="00412DB9"/>
    <w:rsid w:val="00415D07"/>
    <w:rsid w:val="0042075D"/>
    <w:rsid w:val="0042192B"/>
    <w:rsid w:val="00424B3E"/>
    <w:rsid w:val="0042589F"/>
    <w:rsid w:val="00427D9B"/>
    <w:rsid w:val="004314D7"/>
    <w:rsid w:val="00431899"/>
    <w:rsid w:val="0043561A"/>
    <w:rsid w:val="00436189"/>
    <w:rsid w:val="00436D67"/>
    <w:rsid w:val="00440FE7"/>
    <w:rsid w:val="00442B41"/>
    <w:rsid w:val="00445F16"/>
    <w:rsid w:val="004463F1"/>
    <w:rsid w:val="004500C9"/>
    <w:rsid w:val="0045049A"/>
    <w:rsid w:val="00455187"/>
    <w:rsid w:val="00455C4B"/>
    <w:rsid w:val="00456CF8"/>
    <w:rsid w:val="00456D18"/>
    <w:rsid w:val="00460239"/>
    <w:rsid w:val="004608F7"/>
    <w:rsid w:val="00460BDA"/>
    <w:rsid w:val="00460CEB"/>
    <w:rsid w:val="00461B0B"/>
    <w:rsid w:val="004632E0"/>
    <w:rsid w:val="00471AD8"/>
    <w:rsid w:val="00471E9A"/>
    <w:rsid w:val="00473EA0"/>
    <w:rsid w:val="00474268"/>
    <w:rsid w:val="00474C8D"/>
    <w:rsid w:val="0047529F"/>
    <w:rsid w:val="0047652B"/>
    <w:rsid w:val="00476B55"/>
    <w:rsid w:val="00477AC1"/>
    <w:rsid w:val="00480679"/>
    <w:rsid w:val="004826FA"/>
    <w:rsid w:val="00482ABD"/>
    <w:rsid w:val="00482CB4"/>
    <w:rsid w:val="00482EEF"/>
    <w:rsid w:val="00484711"/>
    <w:rsid w:val="00484F6A"/>
    <w:rsid w:val="00486607"/>
    <w:rsid w:val="00487949"/>
    <w:rsid w:val="00487D60"/>
    <w:rsid w:val="004936AA"/>
    <w:rsid w:val="00494267"/>
    <w:rsid w:val="004954E9"/>
    <w:rsid w:val="0049670B"/>
    <w:rsid w:val="00497421"/>
    <w:rsid w:val="00497EB2"/>
    <w:rsid w:val="004A18E1"/>
    <w:rsid w:val="004A1DAB"/>
    <w:rsid w:val="004A51A8"/>
    <w:rsid w:val="004A5744"/>
    <w:rsid w:val="004B0BA1"/>
    <w:rsid w:val="004B140D"/>
    <w:rsid w:val="004B25FF"/>
    <w:rsid w:val="004B2EA4"/>
    <w:rsid w:val="004B4EFB"/>
    <w:rsid w:val="004B5F3F"/>
    <w:rsid w:val="004B6846"/>
    <w:rsid w:val="004B71C7"/>
    <w:rsid w:val="004B7498"/>
    <w:rsid w:val="004C0129"/>
    <w:rsid w:val="004C0855"/>
    <w:rsid w:val="004C0BD6"/>
    <w:rsid w:val="004C1CDB"/>
    <w:rsid w:val="004C203F"/>
    <w:rsid w:val="004C4940"/>
    <w:rsid w:val="004C503E"/>
    <w:rsid w:val="004C59AD"/>
    <w:rsid w:val="004C6E30"/>
    <w:rsid w:val="004D24AD"/>
    <w:rsid w:val="004D402C"/>
    <w:rsid w:val="004D5648"/>
    <w:rsid w:val="004D6FB8"/>
    <w:rsid w:val="004E1FD9"/>
    <w:rsid w:val="004E2DA3"/>
    <w:rsid w:val="004E3525"/>
    <w:rsid w:val="004E3C3F"/>
    <w:rsid w:val="004E3EFC"/>
    <w:rsid w:val="004E42E5"/>
    <w:rsid w:val="004E4DEA"/>
    <w:rsid w:val="004E618E"/>
    <w:rsid w:val="004E6578"/>
    <w:rsid w:val="004E79D2"/>
    <w:rsid w:val="004F16A8"/>
    <w:rsid w:val="005016A0"/>
    <w:rsid w:val="00506331"/>
    <w:rsid w:val="0050639B"/>
    <w:rsid w:val="005068A0"/>
    <w:rsid w:val="0051015D"/>
    <w:rsid w:val="005114EA"/>
    <w:rsid w:val="005116E2"/>
    <w:rsid w:val="00515849"/>
    <w:rsid w:val="00520941"/>
    <w:rsid w:val="00520D3F"/>
    <w:rsid w:val="00522AEC"/>
    <w:rsid w:val="00523963"/>
    <w:rsid w:val="0052448E"/>
    <w:rsid w:val="005264E0"/>
    <w:rsid w:val="00527038"/>
    <w:rsid w:val="00537426"/>
    <w:rsid w:val="005378D5"/>
    <w:rsid w:val="00537982"/>
    <w:rsid w:val="005411C3"/>
    <w:rsid w:val="0054337C"/>
    <w:rsid w:val="00543D1C"/>
    <w:rsid w:val="005452AD"/>
    <w:rsid w:val="00546EAC"/>
    <w:rsid w:val="00546F90"/>
    <w:rsid w:val="005510A9"/>
    <w:rsid w:val="00552603"/>
    <w:rsid w:val="00552A22"/>
    <w:rsid w:val="005554EE"/>
    <w:rsid w:val="00556367"/>
    <w:rsid w:val="00556FC4"/>
    <w:rsid w:val="0055792E"/>
    <w:rsid w:val="00564213"/>
    <w:rsid w:val="00566CBF"/>
    <w:rsid w:val="00567D3A"/>
    <w:rsid w:val="00570373"/>
    <w:rsid w:val="005728FC"/>
    <w:rsid w:val="005729BB"/>
    <w:rsid w:val="00575E3E"/>
    <w:rsid w:val="00575E71"/>
    <w:rsid w:val="00576CDE"/>
    <w:rsid w:val="0058197B"/>
    <w:rsid w:val="00582119"/>
    <w:rsid w:val="00582AD2"/>
    <w:rsid w:val="00583A53"/>
    <w:rsid w:val="00591098"/>
    <w:rsid w:val="00592213"/>
    <w:rsid w:val="005977B3"/>
    <w:rsid w:val="00597EA4"/>
    <w:rsid w:val="00597F59"/>
    <w:rsid w:val="005A043C"/>
    <w:rsid w:val="005A1ACF"/>
    <w:rsid w:val="005A3645"/>
    <w:rsid w:val="005A5075"/>
    <w:rsid w:val="005A7710"/>
    <w:rsid w:val="005A7F4F"/>
    <w:rsid w:val="005B0B81"/>
    <w:rsid w:val="005B1516"/>
    <w:rsid w:val="005B1FD5"/>
    <w:rsid w:val="005B558D"/>
    <w:rsid w:val="005B5DA5"/>
    <w:rsid w:val="005B6BE2"/>
    <w:rsid w:val="005B743D"/>
    <w:rsid w:val="005B7B82"/>
    <w:rsid w:val="005C523A"/>
    <w:rsid w:val="005C57FF"/>
    <w:rsid w:val="005C582A"/>
    <w:rsid w:val="005C6070"/>
    <w:rsid w:val="005C6FE1"/>
    <w:rsid w:val="005C7B08"/>
    <w:rsid w:val="005D08C4"/>
    <w:rsid w:val="005D0E42"/>
    <w:rsid w:val="005D2204"/>
    <w:rsid w:val="005D6BDA"/>
    <w:rsid w:val="005E123F"/>
    <w:rsid w:val="005E2D6E"/>
    <w:rsid w:val="005E4A8A"/>
    <w:rsid w:val="005E4D3C"/>
    <w:rsid w:val="005E7801"/>
    <w:rsid w:val="005F0510"/>
    <w:rsid w:val="005F4775"/>
    <w:rsid w:val="005F5593"/>
    <w:rsid w:val="005F6333"/>
    <w:rsid w:val="006002CE"/>
    <w:rsid w:val="006010AD"/>
    <w:rsid w:val="00603AF5"/>
    <w:rsid w:val="00603DE0"/>
    <w:rsid w:val="00604A46"/>
    <w:rsid w:val="00604AE1"/>
    <w:rsid w:val="00605B87"/>
    <w:rsid w:val="00612B12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31786"/>
    <w:rsid w:val="006320EA"/>
    <w:rsid w:val="006332E3"/>
    <w:rsid w:val="00635B1E"/>
    <w:rsid w:val="00640326"/>
    <w:rsid w:val="006428D6"/>
    <w:rsid w:val="00642E7B"/>
    <w:rsid w:val="006435BE"/>
    <w:rsid w:val="006453A1"/>
    <w:rsid w:val="00651F6C"/>
    <w:rsid w:val="006529A9"/>
    <w:rsid w:val="00652FDA"/>
    <w:rsid w:val="00654ECF"/>
    <w:rsid w:val="006574AB"/>
    <w:rsid w:val="00661FC3"/>
    <w:rsid w:val="006662AE"/>
    <w:rsid w:val="00667F1D"/>
    <w:rsid w:val="00667F5E"/>
    <w:rsid w:val="00670166"/>
    <w:rsid w:val="00673A24"/>
    <w:rsid w:val="00673E21"/>
    <w:rsid w:val="006743FC"/>
    <w:rsid w:val="006762E3"/>
    <w:rsid w:val="006802A9"/>
    <w:rsid w:val="0068237B"/>
    <w:rsid w:val="00682765"/>
    <w:rsid w:val="0068289E"/>
    <w:rsid w:val="006836C8"/>
    <w:rsid w:val="006846E2"/>
    <w:rsid w:val="00684C34"/>
    <w:rsid w:val="00687B73"/>
    <w:rsid w:val="0069359A"/>
    <w:rsid w:val="0069443E"/>
    <w:rsid w:val="006947CF"/>
    <w:rsid w:val="006A1367"/>
    <w:rsid w:val="006A1949"/>
    <w:rsid w:val="006A34EA"/>
    <w:rsid w:val="006A4A64"/>
    <w:rsid w:val="006A7330"/>
    <w:rsid w:val="006A7C4A"/>
    <w:rsid w:val="006B2465"/>
    <w:rsid w:val="006B247E"/>
    <w:rsid w:val="006B3CF1"/>
    <w:rsid w:val="006B3F9D"/>
    <w:rsid w:val="006B755F"/>
    <w:rsid w:val="006C5AB5"/>
    <w:rsid w:val="006D2391"/>
    <w:rsid w:val="006D365A"/>
    <w:rsid w:val="006D51BB"/>
    <w:rsid w:val="006E0702"/>
    <w:rsid w:val="006E2308"/>
    <w:rsid w:val="006E3C3A"/>
    <w:rsid w:val="006E53B0"/>
    <w:rsid w:val="006E7C3B"/>
    <w:rsid w:val="006F6C9C"/>
    <w:rsid w:val="006F720B"/>
    <w:rsid w:val="00700625"/>
    <w:rsid w:val="00700C10"/>
    <w:rsid w:val="00700E63"/>
    <w:rsid w:val="00701478"/>
    <w:rsid w:val="007028CF"/>
    <w:rsid w:val="0070374D"/>
    <w:rsid w:val="00706932"/>
    <w:rsid w:val="007070F4"/>
    <w:rsid w:val="007135A4"/>
    <w:rsid w:val="00713A65"/>
    <w:rsid w:val="007150DF"/>
    <w:rsid w:val="0071543B"/>
    <w:rsid w:val="00715855"/>
    <w:rsid w:val="00717E24"/>
    <w:rsid w:val="00721FAA"/>
    <w:rsid w:val="007233A5"/>
    <w:rsid w:val="007233E6"/>
    <w:rsid w:val="00723B92"/>
    <w:rsid w:val="00724A49"/>
    <w:rsid w:val="00724CA9"/>
    <w:rsid w:val="007262E4"/>
    <w:rsid w:val="00726EDD"/>
    <w:rsid w:val="00727DE5"/>
    <w:rsid w:val="0073114B"/>
    <w:rsid w:val="00731AB5"/>
    <w:rsid w:val="00732CF6"/>
    <w:rsid w:val="00734521"/>
    <w:rsid w:val="00735DAC"/>
    <w:rsid w:val="0073738A"/>
    <w:rsid w:val="007463C6"/>
    <w:rsid w:val="007468D9"/>
    <w:rsid w:val="0074758A"/>
    <w:rsid w:val="00747787"/>
    <w:rsid w:val="00750043"/>
    <w:rsid w:val="0075090F"/>
    <w:rsid w:val="007541B6"/>
    <w:rsid w:val="00761DD5"/>
    <w:rsid w:val="0076530F"/>
    <w:rsid w:val="007656DA"/>
    <w:rsid w:val="00765F1D"/>
    <w:rsid w:val="00767DB7"/>
    <w:rsid w:val="0077073F"/>
    <w:rsid w:val="0077164F"/>
    <w:rsid w:val="007730AA"/>
    <w:rsid w:val="00773AC1"/>
    <w:rsid w:val="007773CA"/>
    <w:rsid w:val="00786014"/>
    <w:rsid w:val="00786F1A"/>
    <w:rsid w:val="0079054E"/>
    <w:rsid w:val="00791214"/>
    <w:rsid w:val="00791AE7"/>
    <w:rsid w:val="00792661"/>
    <w:rsid w:val="007931E0"/>
    <w:rsid w:val="007938F0"/>
    <w:rsid w:val="007A02C8"/>
    <w:rsid w:val="007A104E"/>
    <w:rsid w:val="007A4D31"/>
    <w:rsid w:val="007A7197"/>
    <w:rsid w:val="007A73CE"/>
    <w:rsid w:val="007B354E"/>
    <w:rsid w:val="007B448F"/>
    <w:rsid w:val="007B52A9"/>
    <w:rsid w:val="007B65BE"/>
    <w:rsid w:val="007B7079"/>
    <w:rsid w:val="007C0C97"/>
    <w:rsid w:val="007C1107"/>
    <w:rsid w:val="007C1924"/>
    <w:rsid w:val="007C2C64"/>
    <w:rsid w:val="007C36B9"/>
    <w:rsid w:val="007C4836"/>
    <w:rsid w:val="007C6AD3"/>
    <w:rsid w:val="007C7DFC"/>
    <w:rsid w:val="007D0131"/>
    <w:rsid w:val="007D03A0"/>
    <w:rsid w:val="007D098B"/>
    <w:rsid w:val="007D4089"/>
    <w:rsid w:val="007D4347"/>
    <w:rsid w:val="007D65E6"/>
    <w:rsid w:val="007E4048"/>
    <w:rsid w:val="007E571D"/>
    <w:rsid w:val="007F001E"/>
    <w:rsid w:val="007F009A"/>
    <w:rsid w:val="007F5983"/>
    <w:rsid w:val="007F5989"/>
    <w:rsid w:val="007F6BFC"/>
    <w:rsid w:val="00800A70"/>
    <w:rsid w:val="0081187C"/>
    <w:rsid w:val="00812210"/>
    <w:rsid w:val="0081235D"/>
    <w:rsid w:val="00813BB3"/>
    <w:rsid w:val="00813CC0"/>
    <w:rsid w:val="00815C8E"/>
    <w:rsid w:val="008166F6"/>
    <w:rsid w:val="008179B0"/>
    <w:rsid w:val="00817BE5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60C0C"/>
    <w:rsid w:val="00861CA6"/>
    <w:rsid w:val="00861E9E"/>
    <w:rsid w:val="0086217F"/>
    <w:rsid w:val="00863A83"/>
    <w:rsid w:val="0086492E"/>
    <w:rsid w:val="00864F3D"/>
    <w:rsid w:val="00866AA9"/>
    <w:rsid w:val="00867A7F"/>
    <w:rsid w:val="00873DD9"/>
    <w:rsid w:val="00874F58"/>
    <w:rsid w:val="00876822"/>
    <w:rsid w:val="00882282"/>
    <w:rsid w:val="00882363"/>
    <w:rsid w:val="00882B6F"/>
    <w:rsid w:val="00883951"/>
    <w:rsid w:val="00885348"/>
    <w:rsid w:val="00886ED7"/>
    <w:rsid w:val="0089015E"/>
    <w:rsid w:val="00891395"/>
    <w:rsid w:val="008917EC"/>
    <w:rsid w:val="008934B3"/>
    <w:rsid w:val="00896A15"/>
    <w:rsid w:val="008A1805"/>
    <w:rsid w:val="008A423E"/>
    <w:rsid w:val="008B08FA"/>
    <w:rsid w:val="008B289D"/>
    <w:rsid w:val="008B2A50"/>
    <w:rsid w:val="008B3A14"/>
    <w:rsid w:val="008B54B9"/>
    <w:rsid w:val="008B5EF6"/>
    <w:rsid w:val="008B67BA"/>
    <w:rsid w:val="008B779E"/>
    <w:rsid w:val="008C0815"/>
    <w:rsid w:val="008C0E2A"/>
    <w:rsid w:val="008C253A"/>
    <w:rsid w:val="008C2E90"/>
    <w:rsid w:val="008C3289"/>
    <w:rsid w:val="008C37DB"/>
    <w:rsid w:val="008C589A"/>
    <w:rsid w:val="008D0401"/>
    <w:rsid w:val="008D1479"/>
    <w:rsid w:val="008D45A1"/>
    <w:rsid w:val="008D45DB"/>
    <w:rsid w:val="008D538F"/>
    <w:rsid w:val="008D56EA"/>
    <w:rsid w:val="008E01C7"/>
    <w:rsid w:val="008E04AF"/>
    <w:rsid w:val="008E106D"/>
    <w:rsid w:val="008E2FDA"/>
    <w:rsid w:val="008E33A5"/>
    <w:rsid w:val="008E3E69"/>
    <w:rsid w:val="008E3F6C"/>
    <w:rsid w:val="008E46D9"/>
    <w:rsid w:val="008E6A7F"/>
    <w:rsid w:val="008E7A54"/>
    <w:rsid w:val="008F13A3"/>
    <w:rsid w:val="008F264E"/>
    <w:rsid w:val="008F44FE"/>
    <w:rsid w:val="008F5310"/>
    <w:rsid w:val="008F54E0"/>
    <w:rsid w:val="008F5750"/>
    <w:rsid w:val="008F6910"/>
    <w:rsid w:val="008F7C3E"/>
    <w:rsid w:val="0090065F"/>
    <w:rsid w:val="00901C1A"/>
    <w:rsid w:val="00902F17"/>
    <w:rsid w:val="0090435A"/>
    <w:rsid w:val="0090487A"/>
    <w:rsid w:val="00905A98"/>
    <w:rsid w:val="009073E8"/>
    <w:rsid w:val="00910D04"/>
    <w:rsid w:val="00911C84"/>
    <w:rsid w:val="00912805"/>
    <w:rsid w:val="0091285F"/>
    <w:rsid w:val="009130CB"/>
    <w:rsid w:val="00913F89"/>
    <w:rsid w:val="009151BA"/>
    <w:rsid w:val="00915E66"/>
    <w:rsid w:val="00917D78"/>
    <w:rsid w:val="0092077C"/>
    <w:rsid w:val="00920D13"/>
    <w:rsid w:val="009214EE"/>
    <w:rsid w:val="00923D96"/>
    <w:rsid w:val="00931C0D"/>
    <w:rsid w:val="00937B55"/>
    <w:rsid w:val="00943107"/>
    <w:rsid w:val="009437E4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5D47"/>
    <w:rsid w:val="00966322"/>
    <w:rsid w:val="00966684"/>
    <w:rsid w:val="009677E0"/>
    <w:rsid w:val="00970F91"/>
    <w:rsid w:val="009740DC"/>
    <w:rsid w:val="00974B39"/>
    <w:rsid w:val="009816D6"/>
    <w:rsid w:val="009844B8"/>
    <w:rsid w:val="0098498D"/>
    <w:rsid w:val="00984FA1"/>
    <w:rsid w:val="009859BF"/>
    <w:rsid w:val="00986246"/>
    <w:rsid w:val="0099068C"/>
    <w:rsid w:val="00990923"/>
    <w:rsid w:val="00992068"/>
    <w:rsid w:val="00993E95"/>
    <w:rsid w:val="009A131F"/>
    <w:rsid w:val="009A1B85"/>
    <w:rsid w:val="009A545E"/>
    <w:rsid w:val="009A5FB5"/>
    <w:rsid w:val="009A7439"/>
    <w:rsid w:val="009A74B2"/>
    <w:rsid w:val="009B084A"/>
    <w:rsid w:val="009B2F19"/>
    <w:rsid w:val="009B2F5C"/>
    <w:rsid w:val="009B3FBD"/>
    <w:rsid w:val="009B6F4E"/>
    <w:rsid w:val="009C0794"/>
    <w:rsid w:val="009C37AA"/>
    <w:rsid w:val="009C3EA1"/>
    <w:rsid w:val="009C6379"/>
    <w:rsid w:val="009D1AFD"/>
    <w:rsid w:val="009D3308"/>
    <w:rsid w:val="009D556F"/>
    <w:rsid w:val="009D78E6"/>
    <w:rsid w:val="009D7FF6"/>
    <w:rsid w:val="009E1124"/>
    <w:rsid w:val="009E256D"/>
    <w:rsid w:val="009E2AD6"/>
    <w:rsid w:val="009E2E06"/>
    <w:rsid w:val="009E32D6"/>
    <w:rsid w:val="009E3B12"/>
    <w:rsid w:val="009E52AD"/>
    <w:rsid w:val="009E5BB5"/>
    <w:rsid w:val="009F0F47"/>
    <w:rsid w:val="009F1E78"/>
    <w:rsid w:val="009F2256"/>
    <w:rsid w:val="009F4209"/>
    <w:rsid w:val="009F45A4"/>
    <w:rsid w:val="009F52A7"/>
    <w:rsid w:val="009F56D8"/>
    <w:rsid w:val="009F7931"/>
    <w:rsid w:val="00A031D1"/>
    <w:rsid w:val="00A03CA0"/>
    <w:rsid w:val="00A107D6"/>
    <w:rsid w:val="00A111E2"/>
    <w:rsid w:val="00A12016"/>
    <w:rsid w:val="00A128DE"/>
    <w:rsid w:val="00A12B3B"/>
    <w:rsid w:val="00A12C99"/>
    <w:rsid w:val="00A17AC1"/>
    <w:rsid w:val="00A21228"/>
    <w:rsid w:val="00A2145C"/>
    <w:rsid w:val="00A230A7"/>
    <w:rsid w:val="00A24F41"/>
    <w:rsid w:val="00A26441"/>
    <w:rsid w:val="00A2701C"/>
    <w:rsid w:val="00A30BAA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4F8"/>
    <w:rsid w:val="00A47939"/>
    <w:rsid w:val="00A5167F"/>
    <w:rsid w:val="00A516DA"/>
    <w:rsid w:val="00A51989"/>
    <w:rsid w:val="00A51D82"/>
    <w:rsid w:val="00A52464"/>
    <w:rsid w:val="00A52822"/>
    <w:rsid w:val="00A5330F"/>
    <w:rsid w:val="00A55754"/>
    <w:rsid w:val="00A57345"/>
    <w:rsid w:val="00A621E9"/>
    <w:rsid w:val="00A63800"/>
    <w:rsid w:val="00A65243"/>
    <w:rsid w:val="00A65A4B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27A1"/>
    <w:rsid w:val="00A93816"/>
    <w:rsid w:val="00A93A09"/>
    <w:rsid w:val="00A94ADD"/>
    <w:rsid w:val="00A95303"/>
    <w:rsid w:val="00A96CBF"/>
    <w:rsid w:val="00A96F0F"/>
    <w:rsid w:val="00AA1473"/>
    <w:rsid w:val="00AA4B81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7B53"/>
    <w:rsid w:val="00AE057D"/>
    <w:rsid w:val="00AE0D42"/>
    <w:rsid w:val="00AE2795"/>
    <w:rsid w:val="00AE31CA"/>
    <w:rsid w:val="00AE4455"/>
    <w:rsid w:val="00AE5DFD"/>
    <w:rsid w:val="00AE78CD"/>
    <w:rsid w:val="00AF08D5"/>
    <w:rsid w:val="00AF08EF"/>
    <w:rsid w:val="00AF1113"/>
    <w:rsid w:val="00AF15AC"/>
    <w:rsid w:val="00AF1C34"/>
    <w:rsid w:val="00AF2C00"/>
    <w:rsid w:val="00AF3AE1"/>
    <w:rsid w:val="00AF4724"/>
    <w:rsid w:val="00AF5204"/>
    <w:rsid w:val="00AF63EC"/>
    <w:rsid w:val="00B0168A"/>
    <w:rsid w:val="00B01A68"/>
    <w:rsid w:val="00B01F48"/>
    <w:rsid w:val="00B0406E"/>
    <w:rsid w:val="00B04328"/>
    <w:rsid w:val="00B0623C"/>
    <w:rsid w:val="00B06F7C"/>
    <w:rsid w:val="00B10D6D"/>
    <w:rsid w:val="00B11BCB"/>
    <w:rsid w:val="00B1313C"/>
    <w:rsid w:val="00B13F06"/>
    <w:rsid w:val="00B1558F"/>
    <w:rsid w:val="00B15F3F"/>
    <w:rsid w:val="00B16BF8"/>
    <w:rsid w:val="00B17761"/>
    <w:rsid w:val="00B26A46"/>
    <w:rsid w:val="00B303E1"/>
    <w:rsid w:val="00B31793"/>
    <w:rsid w:val="00B3202B"/>
    <w:rsid w:val="00B3406C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5A94"/>
    <w:rsid w:val="00B565BF"/>
    <w:rsid w:val="00B56C23"/>
    <w:rsid w:val="00B57D2E"/>
    <w:rsid w:val="00B600D2"/>
    <w:rsid w:val="00B60FF5"/>
    <w:rsid w:val="00B6113B"/>
    <w:rsid w:val="00B62EA0"/>
    <w:rsid w:val="00B65910"/>
    <w:rsid w:val="00B66D73"/>
    <w:rsid w:val="00B676E5"/>
    <w:rsid w:val="00B67EFB"/>
    <w:rsid w:val="00B70664"/>
    <w:rsid w:val="00B717E9"/>
    <w:rsid w:val="00B72C3C"/>
    <w:rsid w:val="00B75059"/>
    <w:rsid w:val="00B7598E"/>
    <w:rsid w:val="00B764C5"/>
    <w:rsid w:val="00B80211"/>
    <w:rsid w:val="00B81918"/>
    <w:rsid w:val="00B826B9"/>
    <w:rsid w:val="00B8473C"/>
    <w:rsid w:val="00B85C47"/>
    <w:rsid w:val="00B9007A"/>
    <w:rsid w:val="00B9231B"/>
    <w:rsid w:val="00B95C75"/>
    <w:rsid w:val="00B963F3"/>
    <w:rsid w:val="00B9681F"/>
    <w:rsid w:val="00B96FB5"/>
    <w:rsid w:val="00BA0EA7"/>
    <w:rsid w:val="00BA113F"/>
    <w:rsid w:val="00BA37D5"/>
    <w:rsid w:val="00BA3800"/>
    <w:rsid w:val="00BA4695"/>
    <w:rsid w:val="00BB06B8"/>
    <w:rsid w:val="00BB0C7C"/>
    <w:rsid w:val="00BB179E"/>
    <w:rsid w:val="00BB17E4"/>
    <w:rsid w:val="00BB1EBF"/>
    <w:rsid w:val="00BB271C"/>
    <w:rsid w:val="00BB3690"/>
    <w:rsid w:val="00BB396D"/>
    <w:rsid w:val="00BB4011"/>
    <w:rsid w:val="00BB4272"/>
    <w:rsid w:val="00BB43DF"/>
    <w:rsid w:val="00BB51DF"/>
    <w:rsid w:val="00BB5210"/>
    <w:rsid w:val="00BB5247"/>
    <w:rsid w:val="00BB6639"/>
    <w:rsid w:val="00BC4AFA"/>
    <w:rsid w:val="00BC6AA3"/>
    <w:rsid w:val="00BD1A75"/>
    <w:rsid w:val="00BD22D2"/>
    <w:rsid w:val="00BD557A"/>
    <w:rsid w:val="00BE6F2B"/>
    <w:rsid w:val="00BE7226"/>
    <w:rsid w:val="00BF0146"/>
    <w:rsid w:val="00BF278E"/>
    <w:rsid w:val="00BF6E62"/>
    <w:rsid w:val="00C02766"/>
    <w:rsid w:val="00C028C0"/>
    <w:rsid w:val="00C0302E"/>
    <w:rsid w:val="00C035E2"/>
    <w:rsid w:val="00C03EE7"/>
    <w:rsid w:val="00C04401"/>
    <w:rsid w:val="00C046BF"/>
    <w:rsid w:val="00C060E1"/>
    <w:rsid w:val="00C06B9D"/>
    <w:rsid w:val="00C07BCD"/>
    <w:rsid w:val="00C101B1"/>
    <w:rsid w:val="00C11DB3"/>
    <w:rsid w:val="00C1258D"/>
    <w:rsid w:val="00C128BC"/>
    <w:rsid w:val="00C12C25"/>
    <w:rsid w:val="00C12E08"/>
    <w:rsid w:val="00C17084"/>
    <w:rsid w:val="00C20769"/>
    <w:rsid w:val="00C20884"/>
    <w:rsid w:val="00C21342"/>
    <w:rsid w:val="00C21BE3"/>
    <w:rsid w:val="00C22C5E"/>
    <w:rsid w:val="00C244C2"/>
    <w:rsid w:val="00C2567A"/>
    <w:rsid w:val="00C25976"/>
    <w:rsid w:val="00C26F6F"/>
    <w:rsid w:val="00C2728C"/>
    <w:rsid w:val="00C32B2F"/>
    <w:rsid w:val="00C35733"/>
    <w:rsid w:val="00C365AB"/>
    <w:rsid w:val="00C416ED"/>
    <w:rsid w:val="00C42D60"/>
    <w:rsid w:val="00C4523D"/>
    <w:rsid w:val="00C45947"/>
    <w:rsid w:val="00C459B3"/>
    <w:rsid w:val="00C46900"/>
    <w:rsid w:val="00C50349"/>
    <w:rsid w:val="00C54057"/>
    <w:rsid w:val="00C6010A"/>
    <w:rsid w:val="00C6195B"/>
    <w:rsid w:val="00C619C5"/>
    <w:rsid w:val="00C73EFA"/>
    <w:rsid w:val="00C740A1"/>
    <w:rsid w:val="00C7527C"/>
    <w:rsid w:val="00C762DA"/>
    <w:rsid w:val="00C76A21"/>
    <w:rsid w:val="00C802B0"/>
    <w:rsid w:val="00C858C3"/>
    <w:rsid w:val="00C861C1"/>
    <w:rsid w:val="00C9120B"/>
    <w:rsid w:val="00C93114"/>
    <w:rsid w:val="00C9411C"/>
    <w:rsid w:val="00CA08AD"/>
    <w:rsid w:val="00CA1F34"/>
    <w:rsid w:val="00CA3449"/>
    <w:rsid w:val="00CA5E80"/>
    <w:rsid w:val="00CA7850"/>
    <w:rsid w:val="00CB0F6E"/>
    <w:rsid w:val="00CB33F1"/>
    <w:rsid w:val="00CB3A59"/>
    <w:rsid w:val="00CB5369"/>
    <w:rsid w:val="00CB6C9A"/>
    <w:rsid w:val="00CB7EE6"/>
    <w:rsid w:val="00CC2F38"/>
    <w:rsid w:val="00CC52C2"/>
    <w:rsid w:val="00CC5BA5"/>
    <w:rsid w:val="00CC7D03"/>
    <w:rsid w:val="00CC7EA7"/>
    <w:rsid w:val="00CD01F1"/>
    <w:rsid w:val="00CD1327"/>
    <w:rsid w:val="00CD1F01"/>
    <w:rsid w:val="00CD1FB3"/>
    <w:rsid w:val="00CD391B"/>
    <w:rsid w:val="00CD454F"/>
    <w:rsid w:val="00CD4FAF"/>
    <w:rsid w:val="00CD50B4"/>
    <w:rsid w:val="00CD7D9B"/>
    <w:rsid w:val="00CE22E3"/>
    <w:rsid w:val="00CE7C81"/>
    <w:rsid w:val="00CF2C1F"/>
    <w:rsid w:val="00CF387C"/>
    <w:rsid w:val="00CF3E1B"/>
    <w:rsid w:val="00CF5083"/>
    <w:rsid w:val="00CF618D"/>
    <w:rsid w:val="00CF6925"/>
    <w:rsid w:val="00D01D26"/>
    <w:rsid w:val="00D02BAF"/>
    <w:rsid w:val="00D05158"/>
    <w:rsid w:val="00D07E17"/>
    <w:rsid w:val="00D115E5"/>
    <w:rsid w:val="00D116DE"/>
    <w:rsid w:val="00D135C4"/>
    <w:rsid w:val="00D13A63"/>
    <w:rsid w:val="00D21D44"/>
    <w:rsid w:val="00D2239D"/>
    <w:rsid w:val="00D24420"/>
    <w:rsid w:val="00D25B10"/>
    <w:rsid w:val="00D2655E"/>
    <w:rsid w:val="00D30F13"/>
    <w:rsid w:val="00D30F85"/>
    <w:rsid w:val="00D31A17"/>
    <w:rsid w:val="00D33816"/>
    <w:rsid w:val="00D34542"/>
    <w:rsid w:val="00D3485F"/>
    <w:rsid w:val="00D37713"/>
    <w:rsid w:val="00D37A9B"/>
    <w:rsid w:val="00D42BD9"/>
    <w:rsid w:val="00D431BF"/>
    <w:rsid w:val="00D44EEF"/>
    <w:rsid w:val="00D458A7"/>
    <w:rsid w:val="00D51D52"/>
    <w:rsid w:val="00D52805"/>
    <w:rsid w:val="00D53657"/>
    <w:rsid w:val="00D53D07"/>
    <w:rsid w:val="00D540D2"/>
    <w:rsid w:val="00D56C77"/>
    <w:rsid w:val="00D60B97"/>
    <w:rsid w:val="00D627F0"/>
    <w:rsid w:val="00D641BB"/>
    <w:rsid w:val="00D6455A"/>
    <w:rsid w:val="00D727E7"/>
    <w:rsid w:val="00D72CD9"/>
    <w:rsid w:val="00D743BB"/>
    <w:rsid w:val="00D80E76"/>
    <w:rsid w:val="00D821E6"/>
    <w:rsid w:val="00D82322"/>
    <w:rsid w:val="00D82BF3"/>
    <w:rsid w:val="00D9012F"/>
    <w:rsid w:val="00D90632"/>
    <w:rsid w:val="00D90A6A"/>
    <w:rsid w:val="00D91506"/>
    <w:rsid w:val="00D94EF7"/>
    <w:rsid w:val="00D967E9"/>
    <w:rsid w:val="00D974F3"/>
    <w:rsid w:val="00DA0C64"/>
    <w:rsid w:val="00DA0FA2"/>
    <w:rsid w:val="00DA1046"/>
    <w:rsid w:val="00DA10F4"/>
    <w:rsid w:val="00DA301A"/>
    <w:rsid w:val="00DA30F0"/>
    <w:rsid w:val="00DA44F0"/>
    <w:rsid w:val="00DA4A77"/>
    <w:rsid w:val="00DA56DF"/>
    <w:rsid w:val="00DB0C87"/>
    <w:rsid w:val="00DB0EC0"/>
    <w:rsid w:val="00DB389D"/>
    <w:rsid w:val="00DC2000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3BAE"/>
    <w:rsid w:val="00DE4E15"/>
    <w:rsid w:val="00DE6D4F"/>
    <w:rsid w:val="00DF17A2"/>
    <w:rsid w:val="00DF1B78"/>
    <w:rsid w:val="00DF1E73"/>
    <w:rsid w:val="00DF32B8"/>
    <w:rsid w:val="00DF33BA"/>
    <w:rsid w:val="00DF3D29"/>
    <w:rsid w:val="00DF4359"/>
    <w:rsid w:val="00DF4F49"/>
    <w:rsid w:val="00DF56F5"/>
    <w:rsid w:val="00E02EEA"/>
    <w:rsid w:val="00E034DB"/>
    <w:rsid w:val="00E03DFF"/>
    <w:rsid w:val="00E04207"/>
    <w:rsid w:val="00E0654C"/>
    <w:rsid w:val="00E0722C"/>
    <w:rsid w:val="00E0780B"/>
    <w:rsid w:val="00E10CFB"/>
    <w:rsid w:val="00E11E9A"/>
    <w:rsid w:val="00E136A6"/>
    <w:rsid w:val="00E14F07"/>
    <w:rsid w:val="00E227E1"/>
    <w:rsid w:val="00E22959"/>
    <w:rsid w:val="00E23007"/>
    <w:rsid w:val="00E24291"/>
    <w:rsid w:val="00E24FBA"/>
    <w:rsid w:val="00E307DC"/>
    <w:rsid w:val="00E30CFC"/>
    <w:rsid w:val="00E31F9C"/>
    <w:rsid w:val="00E324D3"/>
    <w:rsid w:val="00E33154"/>
    <w:rsid w:val="00E35A33"/>
    <w:rsid w:val="00E35C88"/>
    <w:rsid w:val="00E362A6"/>
    <w:rsid w:val="00E4015B"/>
    <w:rsid w:val="00E414F2"/>
    <w:rsid w:val="00E43A1D"/>
    <w:rsid w:val="00E4413A"/>
    <w:rsid w:val="00E447F3"/>
    <w:rsid w:val="00E459FF"/>
    <w:rsid w:val="00E45FF4"/>
    <w:rsid w:val="00E461FD"/>
    <w:rsid w:val="00E466DF"/>
    <w:rsid w:val="00E472D3"/>
    <w:rsid w:val="00E50E9C"/>
    <w:rsid w:val="00E52490"/>
    <w:rsid w:val="00E5286C"/>
    <w:rsid w:val="00E5500E"/>
    <w:rsid w:val="00E56659"/>
    <w:rsid w:val="00E56D58"/>
    <w:rsid w:val="00E5717F"/>
    <w:rsid w:val="00E60238"/>
    <w:rsid w:val="00E62DB4"/>
    <w:rsid w:val="00E62E14"/>
    <w:rsid w:val="00E636EE"/>
    <w:rsid w:val="00E64E7D"/>
    <w:rsid w:val="00E6634D"/>
    <w:rsid w:val="00E665E7"/>
    <w:rsid w:val="00E711EE"/>
    <w:rsid w:val="00E713B0"/>
    <w:rsid w:val="00E723C4"/>
    <w:rsid w:val="00E80BCD"/>
    <w:rsid w:val="00E824D6"/>
    <w:rsid w:val="00E82C21"/>
    <w:rsid w:val="00E8666E"/>
    <w:rsid w:val="00E866DD"/>
    <w:rsid w:val="00E93DCB"/>
    <w:rsid w:val="00E9412E"/>
    <w:rsid w:val="00E95FA1"/>
    <w:rsid w:val="00E962D6"/>
    <w:rsid w:val="00E96C48"/>
    <w:rsid w:val="00E972BA"/>
    <w:rsid w:val="00EA0729"/>
    <w:rsid w:val="00EA365F"/>
    <w:rsid w:val="00EA394D"/>
    <w:rsid w:val="00EA69E5"/>
    <w:rsid w:val="00EA6FE6"/>
    <w:rsid w:val="00EB36C5"/>
    <w:rsid w:val="00EC07ED"/>
    <w:rsid w:val="00EC12CE"/>
    <w:rsid w:val="00EC520C"/>
    <w:rsid w:val="00ED0AE1"/>
    <w:rsid w:val="00ED1C9E"/>
    <w:rsid w:val="00ED3492"/>
    <w:rsid w:val="00ED6CBF"/>
    <w:rsid w:val="00ED7E6D"/>
    <w:rsid w:val="00EE076D"/>
    <w:rsid w:val="00EE1364"/>
    <w:rsid w:val="00EE3EE0"/>
    <w:rsid w:val="00EE6804"/>
    <w:rsid w:val="00EE71B8"/>
    <w:rsid w:val="00EF1466"/>
    <w:rsid w:val="00EF1799"/>
    <w:rsid w:val="00EF19AD"/>
    <w:rsid w:val="00EF1BAF"/>
    <w:rsid w:val="00EF2720"/>
    <w:rsid w:val="00EF32FD"/>
    <w:rsid w:val="00EF34B1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3282"/>
    <w:rsid w:val="00F23F59"/>
    <w:rsid w:val="00F24069"/>
    <w:rsid w:val="00F242FA"/>
    <w:rsid w:val="00F24A9B"/>
    <w:rsid w:val="00F26585"/>
    <w:rsid w:val="00F26793"/>
    <w:rsid w:val="00F27A1C"/>
    <w:rsid w:val="00F31079"/>
    <w:rsid w:val="00F32729"/>
    <w:rsid w:val="00F32A77"/>
    <w:rsid w:val="00F3367D"/>
    <w:rsid w:val="00F362D0"/>
    <w:rsid w:val="00F362EE"/>
    <w:rsid w:val="00F3758C"/>
    <w:rsid w:val="00F37E93"/>
    <w:rsid w:val="00F4064A"/>
    <w:rsid w:val="00F427DC"/>
    <w:rsid w:val="00F44EF9"/>
    <w:rsid w:val="00F4533F"/>
    <w:rsid w:val="00F46686"/>
    <w:rsid w:val="00F50A8C"/>
    <w:rsid w:val="00F50C7B"/>
    <w:rsid w:val="00F516BF"/>
    <w:rsid w:val="00F55274"/>
    <w:rsid w:val="00F563C8"/>
    <w:rsid w:val="00F56B80"/>
    <w:rsid w:val="00F631CE"/>
    <w:rsid w:val="00F72C8E"/>
    <w:rsid w:val="00F72E9C"/>
    <w:rsid w:val="00F73CFF"/>
    <w:rsid w:val="00F7425A"/>
    <w:rsid w:val="00F75A1B"/>
    <w:rsid w:val="00F768B0"/>
    <w:rsid w:val="00F800B9"/>
    <w:rsid w:val="00F809E9"/>
    <w:rsid w:val="00F84983"/>
    <w:rsid w:val="00F84D9F"/>
    <w:rsid w:val="00F86077"/>
    <w:rsid w:val="00F95597"/>
    <w:rsid w:val="00F95709"/>
    <w:rsid w:val="00F97E16"/>
    <w:rsid w:val="00FA09BA"/>
    <w:rsid w:val="00FA09BE"/>
    <w:rsid w:val="00FA263A"/>
    <w:rsid w:val="00FA397C"/>
    <w:rsid w:val="00FA3AED"/>
    <w:rsid w:val="00FB0816"/>
    <w:rsid w:val="00FB243D"/>
    <w:rsid w:val="00FB526C"/>
    <w:rsid w:val="00FB53D0"/>
    <w:rsid w:val="00FB78AC"/>
    <w:rsid w:val="00FC0870"/>
    <w:rsid w:val="00FC0D6B"/>
    <w:rsid w:val="00FC146B"/>
    <w:rsid w:val="00FC44D6"/>
    <w:rsid w:val="00FC45F7"/>
    <w:rsid w:val="00FD1D7E"/>
    <w:rsid w:val="00FD1F59"/>
    <w:rsid w:val="00FD241F"/>
    <w:rsid w:val="00FD2BB9"/>
    <w:rsid w:val="00FD3E54"/>
    <w:rsid w:val="00FD6106"/>
    <w:rsid w:val="00FD6EDD"/>
    <w:rsid w:val="00FE0599"/>
    <w:rsid w:val="00FE0F10"/>
    <w:rsid w:val="00FE2DB6"/>
    <w:rsid w:val="00FE2F4B"/>
    <w:rsid w:val="00FE372E"/>
    <w:rsid w:val="00FE3BDE"/>
    <w:rsid w:val="00FE54DA"/>
    <w:rsid w:val="00FE6526"/>
    <w:rsid w:val="00FE70EE"/>
    <w:rsid w:val="00FE7AC0"/>
    <w:rsid w:val="00FF0EBE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25A8"/>
  <w15:docId w15:val="{076183DD-B023-46E9-9FF5-95B4CEC9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34B1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F6C9C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52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9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9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7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th-wildau.de/al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hochschule/aktuelles/veranstaltung/unternehmensnachfolge-fuer-brandenburg-zweite-matching-veranstaltung-an-der-th-wild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C565-A265-4E83-A55D-2FF52F6F2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2</cp:revision>
  <dcterms:created xsi:type="dcterms:W3CDTF">2024-10-15T10:57:00Z</dcterms:created>
  <dcterms:modified xsi:type="dcterms:W3CDTF">2024-10-15T10:57:00Z</dcterms:modified>
</cp:coreProperties>
</file>