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11CFB56F" w:rsidR="008C33FB" w:rsidRDefault="00A4642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301EBD06">
            <wp:simplePos x="0" y="0"/>
            <wp:positionH relativeFrom="column">
              <wp:posOffset>23495</wp:posOffset>
            </wp:positionH>
            <wp:positionV relativeFrom="paragraph">
              <wp:posOffset>143510</wp:posOffset>
            </wp:positionV>
            <wp:extent cx="1266825" cy="942975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8396B75" w14:textId="77777777"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E8C2C1D" w14:textId="77777777" w:rsidR="00221EEC" w:rsidRDefault="00221EEC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6AE230E3" w14:textId="6682C729" w:rsidR="00221EEC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F760C9">
        <w:rPr>
          <w:rFonts w:ascii="Adobe Garamond Pro" w:hAnsi="Adobe Garamond Pro"/>
        </w:rPr>
        <w:t>-10-09</w:t>
      </w:r>
    </w:p>
    <w:p w14:paraId="1CC3ACC3" w14:textId="77777777" w:rsidR="00A46429" w:rsidRDefault="00A4642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562A7A3E" w14:textId="5D92CFC8" w:rsidR="00AE2E7E" w:rsidRPr="00D10FF3" w:rsidRDefault="00D10FF3" w:rsidP="00AE2E7E">
      <w:pPr>
        <w:rPr>
          <w:rFonts w:ascii="AlternateGotNo2D" w:hAnsi="AlternateGotNo2D" w:cs="AlternateGothic-NoThree"/>
          <w:color w:val="096D2D"/>
          <w:sz w:val="56"/>
          <w:szCs w:val="56"/>
        </w:rPr>
      </w:pPr>
      <w:r w:rsidRPr="00D10FF3">
        <w:rPr>
          <w:rFonts w:ascii="AlternateGotNo2D" w:hAnsi="AlternateGotNo2D" w:cs="AlternateGothic-NoThree"/>
          <w:color w:val="096D2D"/>
          <w:sz w:val="56"/>
          <w:szCs w:val="56"/>
        </w:rPr>
        <w:t xml:space="preserve">MACKLEMORE </w:t>
      </w:r>
      <w:r>
        <w:rPr>
          <w:rFonts w:ascii="AlternateGotNo2D" w:hAnsi="AlternateGotNo2D" w:cs="AlternateGothic-NoThree"/>
          <w:color w:val="096D2D"/>
          <w:sz w:val="56"/>
          <w:szCs w:val="56"/>
        </w:rPr>
        <w:t xml:space="preserve">FÖRSTA BOKNINGEN TILL </w:t>
      </w:r>
      <w:r w:rsidRPr="00D10FF3">
        <w:rPr>
          <w:rFonts w:ascii="AlternateGotNo2D" w:hAnsi="AlternateGotNo2D" w:cs="AlternateGothic-NoThree"/>
          <w:color w:val="096D2D"/>
          <w:sz w:val="56"/>
          <w:szCs w:val="56"/>
        </w:rPr>
        <w:t>GRÖNAN</w:t>
      </w:r>
      <w:r>
        <w:rPr>
          <w:rFonts w:ascii="AlternateGotNo2D" w:hAnsi="AlternateGotNo2D" w:cs="AlternateGothic-NoThree"/>
          <w:color w:val="096D2D"/>
          <w:sz w:val="56"/>
          <w:szCs w:val="56"/>
        </w:rPr>
        <w:t xml:space="preserve"> </w:t>
      </w:r>
      <w:r w:rsidRPr="00D10FF3">
        <w:rPr>
          <w:rFonts w:ascii="AlternateGotNo2D" w:hAnsi="AlternateGotNo2D" w:cs="AlternateGothic-NoThree"/>
          <w:color w:val="096D2D"/>
          <w:sz w:val="56"/>
          <w:szCs w:val="56"/>
        </w:rPr>
        <w:t>2018</w:t>
      </w:r>
    </w:p>
    <w:p w14:paraId="36A08101" w14:textId="77777777" w:rsidR="00AE2E7E" w:rsidRDefault="00AE2E7E" w:rsidP="00AE2E7E">
      <w:pPr>
        <w:autoSpaceDE w:val="0"/>
        <w:autoSpaceDN w:val="0"/>
        <w:rPr>
          <w:rFonts w:ascii="Verdana" w:hAnsi="Verdana"/>
          <w:noProof/>
          <w:sz w:val="20"/>
          <w:szCs w:val="20"/>
        </w:rPr>
      </w:pPr>
    </w:p>
    <w:p w14:paraId="4681D88F" w14:textId="7CE598CE" w:rsidR="00AE2E7E" w:rsidRDefault="00F760C9" w:rsidP="00AE2E7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Den 29 september </w:t>
      </w:r>
      <w:r w:rsidR="000F20C3">
        <w:rPr>
          <w:rFonts w:ascii="Adobe Garamond Pro" w:hAnsi="Adobe Garamond Pro"/>
          <w:b/>
        </w:rPr>
        <w:t xml:space="preserve">stängde </w:t>
      </w:r>
      <w:proofErr w:type="spellStart"/>
      <w:r w:rsidR="000F20C3">
        <w:rPr>
          <w:rFonts w:ascii="Adobe Garamond Pro" w:hAnsi="Adobe Garamond Pro"/>
          <w:b/>
        </w:rPr>
        <w:t>Ghost</w:t>
      </w:r>
      <w:proofErr w:type="spellEnd"/>
      <w:r w:rsidR="000F20C3">
        <w:rPr>
          <w:rFonts w:ascii="Adobe Garamond Pro" w:hAnsi="Adobe Garamond Pro"/>
          <w:b/>
        </w:rPr>
        <w:t xml:space="preserve"> Gröna Lunds konsertsommar 2017, men redan idag kan vi avslöja vilken den första bokningen till konsertsommaren 2018 är</w:t>
      </w:r>
      <w:r w:rsidR="00AE2E7E">
        <w:rPr>
          <w:rFonts w:ascii="Adobe Garamond Pro" w:hAnsi="Adobe Garamond Pro"/>
          <w:b/>
        </w:rPr>
        <w:t>.</w:t>
      </w:r>
      <w:r w:rsidR="000F20C3">
        <w:rPr>
          <w:rFonts w:ascii="Adobe Garamond Pro" w:hAnsi="Adobe Garamond Pro"/>
          <w:b/>
        </w:rPr>
        <w:t xml:space="preserve"> Den 6 maj kl. 20.00 kommer ingen mindre än den </w:t>
      </w:r>
      <w:r w:rsidR="00142824">
        <w:rPr>
          <w:rFonts w:ascii="Adobe Garamond Pro" w:hAnsi="Adobe Garamond Pro"/>
          <w:b/>
        </w:rPr>
        <w:t xml:space="preserve">mångfaldigt </w:t>
      </w:r>
      <w:r w:rsidR="000F20C3">
        <w:rPr>
          <w:rFonts w:ascii="Adobe Garamond Pro" w:hAnsi="Adobe Garamond Pro"/>
          <w:b/>
        </w:rPr>
        <w:t xml:space="preserve">Grammyvinnande rapparen </w:t>
      </w:r>
      <w:proofErr w:type="spellStart"/>
      <w:r w:rsidR="000F20C3">
        <w:rPr>
          <w:rFonts w:ascii="Adobe Garamond Pro" w:hAnsi="Adobe Garamond Pro"/>
          <w:b/>
        </w:rPr>
        <w:t>Macklemore</w:t>
      </w:r>
      <w:proofErr w:type="spellEnd"/>
      <w:r w:rsidR="000F20C3">
        <w:rPr>
          <w:rFonts w:ascii="Adobe Garamond Pro" w:hAnsi="Adobe Garamond Pro"/>
          <w:b/>
        </w:rPr>
        <w:t xml:space="preserve"> att inta Stora Scen.</w:t>
      </w:r>
      <w:r w:rsidR="00EF42A0">
        <w:rPr>
          <w:rFonts w:ascii="Adobe Garamond Pro" w:hAnsi="Adobe Garamond Pro"/>
          <w:b/>
        </w:rPr>
        <w:br/>
      </w:r>
    </w:p>
    <w:p w14:paraId="6AD8F97B" w14:textId="4B2BBB20" w:rsidR="00AE2E7E" w:rsidRDefault="00EF42A0" w:rsidP="00AE2E7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7728BCFF" wp14:editId="5C9A0C44">
            <wp:simplePos x="0" y="0"/>
            <wp:positionH relativeFrom="column">
              <wp:posOffset>2719070</wp:posOffset>
            </wp:positionH>
            <wp:positionV relativeFrom="paragraph">
              <wp:posOffset>19050</wp:posOffset>
            </wp:positionV>
            <wp:extent cx="3021330" cy="2997200"/>
            <wp:effectExtent l="19050" t="19050" r="26670" b="12700"/>
            <wp:wrapTight wrapText="bothSides">
              <wp:wrapPolygon edited="0">
                <wp:start x="-136" y="-137"/>
                <wp:lineTo x="-136" y="21554"/>
                <wp:lineTo x="21654" y="21554"/>
                <wp:lineTo x="21654" y="-137"/>
                <wp:lineTo x="-136" y="-13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CKLEMORE - PR Image 2017 by Ryan MJKinnon - MAI-1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5" b="13983"/>
                    <a:stretch/>
                  </pic:blipFill>
                  <pic:spPr bwMode="auto">
                    <a:xfrm>
                      <a:off x="0" y="0"/>
                      <a:ext cx="3021330" cy="2997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0C3">
        <w:rPr>
          <w:rFonts w:ascii="Adobe Garamond Pro" w:hAnsi="Adobe Garamond Pro"/>
        </w:rPr>
        <w:t xml:space="preserve">Benjamin Hammond </w:t>
      </w:r>
      <w:proofErr w:type="spellStart"/>
      <w:r w:rsidR="000F20C3">
        <w:rPr>
          <w:rFonts w:ascii="Adobe Garamond Pro" w:hAnsi="Adobe Garamond Pro"/>
        </w:rPr>
        <w:t>Haggerty</w:t>
      </w:r>
      <w:proofErr w:type="spellEnd"/>
      <w:r w:rsidR="000F20C3">
        <w:rPr>
          <w:rFonts w:ascii="Adobe Garamond Pro" w:hAnsi="Adobe Garamond Pro"/>
        </w:rPr>
        <w:t xml:space="preserve">, som är betydligt mer känd under sitt artistnamn </w:t>
      </w:r>
      <w:proofErr w:type="spellStart"/>
      <w:r w:rsidR="000F20C3">
        <w:rPr>
          <w:rFonts w:ascii="Adobe Garamond Pro" w:hAnsi="Adobe Garamond Pro"/>
        </w:rPr>
        <w:t>Macklemore</w:t>
      </w:r>
      <w:proofErr w:type="spellEnd"/>
      <w:r w:rsidR="000F20C3">
        <w:rPr>
          <w:rFonts w:ascii="Adobe Garamond Pro" w:hAnsi="Adobe Garamond Pro"/>
        </w:rPr>
        <w:t>, slog igenom stort 2013 tillsammans</w:t>
      </w:r>
      <w:r w:rsidR="00142824">
        <w:rPr>
          <w:rFonts w:ascii="Adobe Garamond Pro" w:hAnsi="Adobe Garamond Pro"/>
        </w:rPr>
        <w:t xml:space="preserve"> </w:t>
      </w:r>
      <w:r w:rsidR="00DC235D">
        <w:rPr>
          <w:rFonts w:ascii="Adobe Garamond Pro" w:hAnsi="Adobe Garamond Pro"/>
        </w:rPr>
        <w:t xml:space="preserve">med </w:t>
      </w:r>
      <w:r w:rsidR="000F20C3">
        <w:rPr>
          <w:rFonts w:ascii="Adobe Garamond Pro" w:hAnsi="Adobe Garamond Pro"/>
        </w:rPr>
        <w:t>Ryan Lewis</w:t>
      </w:r>
      <w:r w:rsidR="00DC235D">
        <w:rPr>
          <w:rFonts w:ascii="Adobe Garamond Pro" w:hAnsi="Adobe Garamond Pro"/>
        </w:rPr>
        <w:t xml:space="preserve"> med</w:t>
      </w:r>
      <w:r w:rsidR="000F20C3">
        <w:rPr>
          <w:rFonts w:ascii="Adobe Garamond Pro" w:hAnsi="Adobe Garamond Pro"/>
        </w:rPr>
        <w:t xml:space="preserve"> singeln ”</w:t>
      </w:r>
      <w:proofErr w:type="spellStart"/>
      <w:r w:rsidR="000F20C3">
        <w:rPr>
          <w:rFonts w:ascii="Adobe Garamond Pro" w:hAnsi="Adobe Garamond Pro"/>
        </w:rPr>
        <w:t>Thrift</w:t>
      </w:r>
      <w:proofErr w:type="spellEnd"/>
      <w:r w:rsidR="000F20C3">
        <w:rPr>
          <w:rFonts w:ascii="Adobe Garamond Pro" w:hAnsi="Adobe Garamond Pro"/>
        </w:rPr>
        <w:t xml:space="preserve"> Shop”</w:t>
      </w:r>
      <w:r w:rsidR="00DC235D">
        <w:rPr>
          <w:rFonts w:ascii="Adobe Garamond Pro" w:hAnsi="Adobe Garamond Pro"/>
        </w:rPr>
        <w:t>,</w:t>
      </w:r>
      <w:r w:rsidR="000F20C3">
        <w:rPr>
          <w:rFonts w:ascii="Adobe Garamond Pro" w:hAnsi="Adobe Garamond Pro"/>
        </w:rPr>
        <w:t xml:space="preserve"> som utan formellt stöd av ett skivbolag intog förstaplatsen på Billboardlistan i USA.</w:t>
      </w:r>
      <w:r w:rsidR="00DC235D">
        <w:rPr>
          <w:rFonts w:ascii="Adobe Garamond Pro" w:hAnsi="Adobe Garamond Pro"/>
        </w:rPr>
        <w:t xml:space="preserve"> Tillsammans fick de också senare en megahit med låten ”</w:t>
      </w:r>
      <w:proofErr w:type="spellStart"/>
      <w:r w:rsidR="00DC235D">
        <w:rPr>
          <w:rFonts w:ascii="Adobe Garamond Pro" w:hAnsi="Adobe Garamond Pro"/>
        </w:rPr>
        <w:t>Can’t</w:t>
      </w:r>
      <w:proofErr w:type="spellEnd"/>
      <w:r w:rsidR="00DC235D">
        <w:rPr>
          <w:rFonts w:ascii="Adobe Garamond Pro" w:hAnsi="Adobe Garamond Pro"/>
        </w:rPr>
        <w:t xml:space="preserve"> </w:t>
      </w:r>
      <w:proofErr w:type="spellStart"/>
      <w:r w:rsidR="00DC235D">
        <w:rPr>
          <w:rFonts w:ascii="Adobe Garamond Pro" w:hAnsi="Adobe Garamond Pro"/>
        </w:rPr>
        <w:t>Hold</w:t>
      </w:r>
      <w:proofErr w:type="spellEnd"/>
      <w:r w:rsidR="00DC235D">
        <w:rPr>
          <w:rFonts w:ascii="Adobe Garamond Pro" w:hAnsi="Adobe Garamond Pro"/>
        </w:rPr>
        <w:t xml:space="preserve"> Us” som har över 500 miljoner spelningar på </w:t>
      </w:r>
      <w:proofErr w:type="spellStart"/>
      <w:r w:rsidR="00DC235D">
        <w:rPr>
          <w:rFonts w:ascii="Adobe Garamond Pro" w:hAnsi="Adobe Garamond Pro"/>
        </w:rPr>
        <w:t>Spotify</w:t>
      </w:r>
      <w:proofErr w:type="spellEnd"/>
      <w:r w:rsidR="00DC235D">
        <w:rPr>
          <w:rFonts w:ascii="Adobe Garamond Pro" w:hAnsi="Adobe Garamond Pro"/>
        </w:rPr>
        <w:t>.</w:t>
      </w:r>
      <w:r w:rsidR="000F20C3">
        <w:rPr>
          <w:rFonts w:ascii="Adobe Garamond Pro" w:hAnsi="Adobe Garamond Pro"/>
        </w:rPr>
        <w:t xml:space="preserve"> </w:t>
      </w:r>
      <w:r w:rsidR="00DC235D">
        <w:rPr>
          <w:rFonts w:ascii="Adobe Garamond Pro" w:hAnsi="Adobe Garamond Pro"/>
        </w:rPr>
        <w:t>De nya singlarna ”</w:t>
      </w:r>
      <w:proofErr w:type="spellStart"/>
      <w:r w:rsidR="00DC235D">
        <w:rPr>
          <w:rFonts w:ascii="Adobe Garamond Pro" w:hAnsi="Adobe Garamond Pro"/>
        </w:rPr>
        <w:t>Marmalade</w:t>
      </w:r>
      <w:proofErr w:type="spellEnd"/>
      <w:r w:rsidR="00DC235D">
        <w:rPr>
          <w:rFonts w:ascii="Adobe Garamond Pro" w:hAnsi="Adobe Garamond Pro"/>
        </w:rPr>
        <w:t>” (</w:t>
      </w:r>
      <w:proofErr w:type="spellStart"/>
      <w:r w:rsidR="00DC235D">
        <w:rPr>
          <w:rFonts w:ascii="Adobe Garamond Pro" w:hAnsi="Adobe Garamond Pro"/>
        </w:rPr>
        <w:t>featuring</w:t>
      </w:r>
      <w:proofErr w:type="spellEnd"/>
      <w:r w:rsidR="00DC235D">
        <w:rPr>
          <w:rFonts w:ascii="Adobe Garamond Pro" w:hAnsi="Adobe Garamond Pro"/>
        </w:rPr>
        <w:t xml:space="preserve"> Lil </w:t>
      </w:r>
      <w:proofErr w:type="spellStart"/>
      <w:r w:rsidR="00DC235D">
        <w:rPr>
          <w:rFonts w:ascii="Adobe Garamond Pro" w:hAnsi="Adobe Garamond Pro"/>
        </w:rPr>
        <w:t>Yachty</w:t>
      </w:r>
      <w:proofErr w:type="spellEnd"/>
      <w:r w:rsidR="00DC235D">
        <w:rPr>
          <w:rFonts w:ascii="Adobe Garamond Pro" w:hAnsi="Adobe Garamond Pro"/>
        </w:rPr>
        <w:t>) och ”</w:t>
      </w:r>
      <w:proofErr w:type="spellStart"/>
      <w:r w:rsidR="00DC235D">
        <w:rPr>
          <w:rFonts w:ascii="Adobe Garamond Pro" w:hAnsi="Adobe Garamond Pro"/>
        </w:rPr>
        <w:t>Glori</w:t>
      </w:r>
      <w:r w:rsidR="00681C22">
        <w:rPr>
          <w:rFonts w:ascii="Adobe Garamond Pro" w:hAnsi="Adobe Garamond Pro"/>
        </w:rPr>
        <w:t>o</w:t>
      </w:r>
      <w:r w:rsidR="00DC235D">
        <w:rPr>
          <w:rFonts w:ascii="Adobe Garamond Pro" w:hAnsi="Adobe Garamond Pro"/>
        </w:rPr>
        <w:t>us</w:t>
      </w:r>
      <w:proofErr w:type="spellEnd"/>
      <w:r w:rsidR="00DC235D">
        <w:rPr>
          <w:rFonts w:ascii="Adobe Garamond Pro" w:hAnsi="Adobe Garamond Pro"/>
        </w:rPr>
        <w:t>” (</w:t>
      </w:r>
      <w:proofErr w:type="spellStart"/>
      <w:r w:rsidR="00DC235D">
        <w:rPr>
          <w:rFonts w:ascii="Adobe Garamond Pro" w:hAnsi="Adobe Garamond Pro"/>
        </w:rPr>
        <w:t>featuring</w:t>
      </w:r>
      <w:proofErr w:type="spellEnd"/>
      <w:r w:rsidR="00DC235D">
        <w:rPr>
          <w:rFonts w:ascii="Adobe Garamond Pro" w:hAnsi="Adobe Garamond Pro"/>
        </w:rPr>
        <w:t xml:space="preserve"> Skylar Grey) är från hans kommande album, som blir hans första soloprojekt på över 12 år. Den 6 maj kliver Seattles stolthet </w:t>
      </w:r>
      <w:proofErr w:type="spellStart"/>
      <w:r w:rsidR="00DC235D">
        <w:rPr>
          <w:rFonts w:ascii="Adobe Garamond Pro" w:hAnsi="Adobe Garamond Pro"/>
        </w:rPr>
        <w:t>Macklemore</w:t>
      </w:r>
      <w:proofErr w:type="spellEnd"/>
      <w:r w:rsidR="00DC235D">
        <w:rPr>
          <w:rFonts w:ascii="Adobe Garamond Pro" w:hAnsi="Adobe Garamond Pro"/>
        </w:rPr>
        <w:t xml:space="preserve"> ut på Gröna Lunds Stora Scen.</w:t>
      </w:r>
    </w:p>
    <w:p w14:paraId="20E7C11F" w14:textId="47F2E071" w:rsidR="00AE2E7E" w:rsidRDefault="00AE2E7E" w:rsidP="00AE2E7E">
      <w:pPr>
        <w:autoSpaceDE w:val="0"/>
        <w:autoSpaceDN w:val="0"/>
        <w:rPr>
          <w:rFonts w:ascii="Adobe Garamond Pro" w:hAnsi="Adobe Garamond Pro"/>
        </w:rPr>
      </w:pPr>
    </w:p>
    <w:p w14:paraId="75E88937" w14:textId="0A4D635D" w:rsidR="00AE2E7E" w:rsidRDefault="00AE2E7E" w:rsidP="00AE2E7E">
      <w:pPr>
        <w:autoSpaceDE w:val="0"/>
        <w:autoSpaceDN w:val="0"/>
        <w:rPr>
          <w:rFonts w:ascii="Adobe Garamond Pro" w:hAnsi="Adobe Garamond Pro"/>
        </w:rPr>
      </w:pPr>
      <w:r w:rsidRPr="008B6F19">
        <w:rPr>
          <w:rFonts w:ascii="Adobe Garamond Pro" w:hAnsi="Adobe Garamond Pro"/>
        </w:rPr>
        <w:t>–</w:t>
      </w:r>
      <w:r w:rsidR="00DC235D">
        <w:rPr>
          <w:rFonts w:ascii="Adobe Garamond Pro" w:hAnsi="Adobe Garamond Pro"/>
        </w:rPr>
        <w:t xml:space="preserve"> Vi har haft över 400 000 konsertbesökare på Gröna Lund sommaren 2017, vilket gör mig otroligt stolt. Nu </w:t>
      </w:r>
      <w:r w:rsidR="00EA03CC">
        <w:rPr>
          <w:rFonts w:ascii="Adobe Garamond Pro" w:hAnsi="Adobe Garamond Pro"/>
        </w:rPr>
        <w:t xml:space="preserve">ska vi </w:t>
      </w:r>
      <w:r w:rsidR="00DC235D">
        <w:rPr>
          <w:rFonts w:ascii="Adobe Garamond Pro" w:hAnsi="Adobe Garamond Pro"/>
        </w:rPr>
        <w:t>förvalta det förtroendet och fortsätta boka gry</w:t>
      </w:r>
      <w:r w:rsidR="00FD17D3">
        <w:rPr>
          <w:rFonts w:ascii="Adobe Garamond Pro" w:hAnsi="Adobe Garamond Pro"/>
        </w:rPr>
        <w:t>mma konserter till 2018</w:t>
      </w:r>
      <w:r w:rsidR="00EA03CC">
        <w:rPr>
          <w:rFonts w:ascii="Adobe Garamond Pro" w:hAnsi="Adobe Garamond Pro"/>
        </w:rPr>
        <w:t xml:space="preserve">, och att </w:t>
      </w:r>
      <w:r w:rsidR="00FD17D3">
        <w:rPr>
          <w:rFonts w:ascii="Adobe Garamond Pro" w:hAnsi="Adobe Garamond Pro"/>
        </w:rPr>
        <w:t>vi</w:t>
      </w:r>
      <w:r w:rsidR="00EA03CC">
        <w:rPr>
          <w:rFonts w:ascii="Adobe Garamond Pro" w:hAnsi="Adobe Garamond Pro"/>
        </w:rPr>
        <w:t xml:space="preserve"> släpp</w:t>
      </w:r>
      <w:r w:rsidR="00FD17D3">
        <w:rPr>
          <w:rFonts w:ascii="Adobe Garamond Pro" w:hAnsi="Adobe Garamond Pro"/>
        </w:rPr>
        <w:t>er</w:t>
      </w:r>
      <w:r w:rsidR="00EA03CC">
        <w:rPr>
          <w:rFonts w:ascii="Adobe Garamond Pro" w:hAnsi="Adobe Garamond Pro"/>
        </w:rPr>
        <w:t xml:space="preserve"> </w:t>
      </w:r>
      <w:proofErr w:type="spellStart"/>
      <w:r w:rsidR="00EA03CC">
        <w:rPr>
          <w:rFonts w:ascii="Adobe Garamond Pro" w:hAnsi="Adobe Garamond Pro"/>
        </w:rPr>
        <w:t>Macklemore</w:t>
      </w:r>
      <w:proofErr w:type="spellEnd"/>
      <w:r w:rsidR="00EA03CC">
        <w:rPr>
          <w:rFonts w:ascii="Adobe Garamond Pro" w:hAnsi="Adobe Garamond Pro"/>
        </w:rPr>
        <w:t xml:space="preserve"> som första bokning säger nog en hel del om att vi inte kommer spara på krutet till nästa sommar</w:t>
      </w:r>
      <w:r w:rsidR="000F20C3">
        <w:rPr>
          <w:rFonts w:ascii="Adobe Garamond Pro" w:hAnsi="Adobe Garamond Pro"/>
        </w:rPr>
        <w:t>, säger Gröna Lunds ägare Johan Tidstrand.</w:t>
      </w:r>
      <w:r w:rsidRPr="008B6F19">
        <w:rPr>
          <w:rFonts w:ascii="Adobe Garamond Pro" w:hAnsi="Adobe Garamond Pro"/>
        </w:rPr>
        <w:br/>
      </w:r>
    </w:p>
    <w:p w14:paraId="01840EAB" w14:textId="77777777" w:rsidR="000F20C3" w:rsidRPr="00DC235D" w:rsidRDefault="000F20C3" w:rsidP="00AE2E7E">
      <w:pPr>
        <w:autoSpaceDE w:val="0"/>
        <w:autoSpaceDN w:val="0"/>
        <w:rPr>
          <w:rFonts w:ascii="Adobe Garamond Pro" w:hAnsi="Adobe Garamond Pro"/>
        </w:rPr>
      </w:pPr>
    </w:p>
    <w:p w14:paraId="7AADDE65" w14:textId="2DDD72AB" w:rsidR="00C61D7C" w:rsidRDefault="008C33FB" w:rsidP="00EE5B2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 w:rsidRPr="00DC235D">
        <w:rPr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  <w:bookmarkStart w:id="0" w:name="_GoBack"/>
      <w:bookmarkEnd w:id="0"/>
    </w:p>
    <w:sectPr w:rsidR="00C61D7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1363" w14:textId="77777777" w:rsidR="00B55835" w:rsidRDefault="00B55835">
      <w:r>
        <w:separator/>
      </w:r>
    </w:p>
  </w:endnote>
  <w:endnote w:type="continuationSeparator" w:id="0">
    <w:p w14:paraId="38551CCF" w14:textId="77777777" w:rsidR="00B55835" w:rsidRDefault="00B5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3B0440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6C1" w14:textId="77777777" w:rsidR="00B55835" w:rsidRDefault="00B55835">
      <w:r>
        <w:separator/>
      </w:r>
    </w:p>
  </w:footnote>
  <w:footnote w:type="continuationSeparator" w:id="0">
    <w:p w14:paraId="6A002B28" w14:textId="77777777" w:rsidR="00B55835" w:rsidRDefault="00B5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65ECF"/>
    <w:rsid w:val="00072E84"/>
    <w:rsid w:val="000B02CF"/>
    <w:rsid w:val="000B3BE4"/>
    <w:rsid w:val="000C29D2"/>
    <w:rsid w:val="000F20C3"/>
    <w:rsid w:val="001017FD"/>
    <w:rsid w:val="00107F53"/>
    <w:rsid w:val="00142824"/>
    <w:rsid w:val="001544B5"/>
    <w:rsid w:val="00172CD2"/>
    <w:rsid w:val="00195EDB"/>
    <w:rsid w:val="001A5373"/>
    <w:rsid w:val="001A7F82"/>
    <w:rsid w:val="001B071A"/>
    <w:rsid w:val="001C1316"/>
    <w:rsid w:val="001E0EC7"/>
    <w:rsid w:val="001E6A87"/>
    <w:rsid w:val="001F3FA5"/>
    <w:rsid w:val="00211450"/>
    <w:rsid w:val="00221EEC"/>
    <w:rsid w:val="0024777D"/>
    <w:rsid w:val="00265299"/>
    <w:rsid w:val="0027061B"/>
    <w:rsid w:val="00272CAE"/>
    <w:rsid w:val="002C190F"/>
    <w:rsid w:val="002C5476"/>
    <w:rsid w:val="002C630A"/>
    <w:rsid w:val="00304B1A"/>
    <w:rsid w:val="00305A02"/>
    <w:rsid w:val="00311B5B"/>
    <w:rsid w:val="0033795F"/>
    <w:rsid w:val="00340022"/>
    <w:rsid w:val="00344D21"/>
    <w:rsid w:val="00345F8E"/>
    <w:rsid w:val="003614F8"/>
    <w:rsid w:val="003A50D6"/>
    <w:rsid w:val="003B0440"/>
    <w:rsid w:val="003B7ACC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506981"/>
    <w:rsid w:val="00507B9C"/>
    <w:rsid w:val="00511F02"/>
    <w:rsid w:val="00516425"/>
    <w:rsid w:val="00521116"/>
    <w:rsid w:val="00523D8C"/>
    <w:rsid w:val="00535BAB"/>
    <w:rsid w:val="00544B50"/>
    <w:rsid w:val="005454E6"/>
    <w:rsid w:val="0055593C"/>
    <w:rsid w:val="00584799"/>
    <w:rsid w:val="00590C71"/>
    <w:rsid w:val="005C2A10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4727E"/>
    <w:rsid w:val="006541DC"/>
    <w:rsid w:val="00681C22"/>
    <w:rsid w:val="006B0AF0"/>
    <w:rsid w:val="006C09A2"/>
    <w:rsid w:val="006D481D"/>
    <w:rsid w:val="006E5476"/>
    <w:rsid w:val="006F0630"/>
    <w:rsid w:val="00701552"/>
    <w:rsid w:val="00735304"/>
    <w:rsid w:val="00735984"/>
    <w:rsid w:val="00753BB1"/>
    <w:rsid w:val="00762D07"/>
    <w:rsid w:val="00765022"/>
    <w:rsid w:val="00765A0D"/>
    <w:rsid w:val="007737B9"/>
    <w:rsid w:val="007C7A93"/>
    <w:rsid w:val="007D30D6"/>
    <w:rsid w:val="007E709F"/>
    <w:rsid w:val="008030F0"/>
    <w:rsid w:val="008219C0"/>
    <w:rsid w:val="008423A4"/>
    <w:rsid w:val="008429CC"/>
    <w:rsid w:val="00867E4E"/>
    <w:rsid w:val="008A4ABB"/>
    <w:rsid w:val="008C310A"/>
    <w:rsid w:val="008C33FB"/>
    <w:rsid w:val="008D773F"/>
    <w:rsid w:val="008F3B4F"/>
    <w:rsid w:val="008F403F"/>
    <w:rsid w:val="00902751"/>
    <w:rsid w:val="00937AA7"/>
    <w:rsid w:val="009409A8"/>
    <w:rsid w:val="00944B6B"/>
    <w:rsid w:val="00970E6D"/>
    <w:rsid w:val="009751A1"/>
    <w:rsid w:val="00975F93"/>
    <w:rsid w:val="009816B2"/>
    <w:rsid w:val="009E6D11"/>
    <w:rsid w:val="00A03391"/>
    <w:rsid w:val="00A157AB"/>
    <w:rsid w:val="00A32E31"/>
    <w:rsid w:val="00A343D1"/>
    <w:rsid w:val="00A43B5E"/>
    <w:rsid w:val="00A43F8B"/>
    <w:rsid w:val="00A46429"/>
    <w:rsid w:val="00A656B6"/>
    <w:rsid w:val="00A7383D"/>
    <w:rsid w:val="00AB522A"/>
    <w:rsid w:val="00AE1AEB"/>
    <w:rsid w:val="00AE2E7E"/>
    <w:rsid w:val="00AF26A2"/>
    <w:rsid w:val="00B36822"/>
    <w:rsid w:val="00B4483E"/>
    <w:rsid w:val="00B50ECD"/>
    <w:rsid w:val="00B55835"/>
    <w:rsid w:val="00B575A1"/>
    <w:rsid w:val="00B602B7"/>
    <w:rsid w:val="00BC23D9"/>
    <w:rsid w:val="00C15A6C"/>
    <w:rsid w:val="00C16BC0"/>
    <w:rsid w:val="00C61D7C"/>
    <w:rsid w:val="00C63A9E"/>
    <w:rsid w:val="00C86A37"/>
    <w:rsid w:val="00CA7B02"/>
    <w:rsid w:val="00CB47D3"/>
    <w:rsid w:val="00CC25C6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92832"/>
    <w:rsid w:val="00DB4455"/>
    <w:rsid w:val="00DC235D"/>
    <w:rsid w:val="00DC41D9"/>
    <w:rsid w:val="00DD4B07"/>
    <w:rsid w:val="00E34FE9"/>
    <w:rsid w:val="00E36FEE"/>
    <w:rsid w:val="00E47CAD"/>
    <w:rsid w:val="00E83137"/>
    <w:rsid w:val="00E96A25"/>
    <w:rsid w:val="00EA03CC"/>
    <w:rsid w:val="00EA270F"/>
    <w:rsid w:val="00EB1F53"/>
    <w:rsid w:val="00EB3B48"/>
    <w:rsid w:val="00EC213E"/>
    <w:rsid w:val="00EE32B1"/>
    <w:rsid w:val="00EE5B2E"/>
    <w:rsid w:val="00EF42A0"/>
    <w:rsid w:val="00F26F50"/>
    <w:rsid w:val="00F33716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4A53-E457-4506-86AE-A59466D9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2017-10-08T18:25:00Z</cp:lastPrinted>
  <dcterms:created xsi:type="dcterms:W3CDTF">2017-10-08T18:27:00Z</dcterms:created>
  <dcterms:modified xsi:type="dcterms:W3CDTF">2017-10-08T18:27:00Z</dcterms:modified>
</cp:coreProperties>
</file>