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76D5" w:rsidRPr="004A6FE1" w:rsidRDefault="00AE1002" w:rsidP="00077065">
      <w:pPr>
        <w:spacing w:line="276" w:lineRule="auto"/>
        <w:rPr>
          <w:rFonts w:ascii="Arial" w:hAnsi="Arial" w:cs="Arial"/>
          <w:b/>
          <w:sz w:val="40"/>
          <w:szCs w:val="40"/>
        </w:rPr>
      </w:pPr>
      <w:r>
        <w:rPr>
          <w:rFonts w:ascii="Arial" w:hAnsi="Arial" w:cs="Arial"/>
          <w:b/>
          <w:sz w:val="40"/>
          <w:szCs w:val="40"/>
        </w:rPr>
        <w:t>Ford Transits f</w:t>
      </w:r>
      <w:r w:rsidR="00FB680D">
        <w:rPr>
          <w:rFonts w:ascii="Arial" w:hAnsi="Arial" w:cs="Arial"/>
          <w:b/>
          <w:sz w:val="40"/>
          <w:szCs w:val="40"/>
        </w:rPr>
        <w:t>örar</w:t>
      </w:r>
      <w:r w:rsidR="0034256F">
        <w:rPr>
          <w:rFonts w:ascii="Arial" w:hAnsi="Arial" w:cs="Arial"/>
          <w:b/>
          <w:sz w:val="40"/>
          <w:szCs w:val="40"/>
        </w:rPr>
        <w:t>assistans</w:t>
      </w:r>
      <w:r w:rsidR="00FB680D">
        <w:rPr>
          <w:rFonts w:ascii="Arial" w:hAnsi="Arial" w:cs="Arial"/>
          <w:b/>
          <w:sz w:val="40"/>
          <w:szCs w:val="40"/>
        </w:rPr>
        <w:t>tekniker</w:t>
      </w:r>
      <w:r w:rsidR="0034256F">
        <w:rPr>
          <w:rFonts w:ascii="Arial" w:hAnsi="Arial" w:cs="Arial"/>
          <w:b/>
          <w:sz w:val="40"/>
          <w:szCs w:val="40"/>
        </w:rPr>
        <w:t xml:space="preserve"> underlättar</w:t>
      </w:r>
      <w:r w:rsidR="00FB680D">
        <w:rPr>
          <w:rFonts w:ascii="Arial" w:hAnsi="Arial" w:cs="Arial"/>
          <w:b/>
          <w:sz w:val="40"/>
          <w:szCs w:val="40"/>
        </w:rPr>
        <w:t xml:space="preserve"> i stressiga</w:t>
      </w:r>
      <w:r>
        <w:rPr>
          <w:rFonts w:ascii="Arial" w:hAnsi="Arial" w:cs="Arial"/>
          <w:b/>
          <w:sz w:val="40"/>
          <w:szCs w:val="40"/>
        </w:rPr>
        <w:t xml:space="preserve"> </w:t>
      </w:r>
      <w:r w:rsidR="00FB680D">
        <w:rPr>
          <w:rFonts w:ascii="Arial" w:hAnsi="Arial" w:cs="Arial"/>
          <w:b/>
          <w:sz w:val="40"/>
          <w:szCs w:val="40"/>
        </w:rPr>
        <w:t xml:space="preserve">parkeringssituationer </w:t>
      </w:r>
    </w:p>
    <w:p w:rsidR="00833B6A" w:rsidRPr="004A6FE1" w:rsidRDefault="00833B6A" w:rsidP="00077065">
      <w:pPr>
        <w:spacing w:line="276" w:lineRule="auto"/>
        <w:rPr>
          <w:rFonts w:ascii="Arial" w:hAnsi="Arial" w:cs="Arial"/>
        </w:rPr>
      </w:pPr>
    </w:p>
    <w:p w:rsidR="00494AD6" w:rsidRPr="004A6FE1" w:rsidRDefault="00FB680D" w:rsidP="007A6A19">
      <w:pPr>
        <w:spacing w:line="276" w:lineRule="auto"/>
        <w:rPr>
          <w:rFonts w:ascii="Arial" w:hAnsi="Arial" w:cs="Arial"/>
          <w:b/>
          <w:sz w:val="22"/>
          <w:szCs w:val="22"/>
        </w:rPr>
      </w:pPr>
      <w:r>
        <w:rPr>
          <w:rFonts w:ascii="Arial" w:hAnsi="Arial" w:cs="Arial"/>
          <w:b/>
          <w:sz w:val="22"/>
          <w:szCs w:val="22"/>
        </w:rPr>
        <w:t xml:space="preserve">Att parkera en skåpbil på fulla gator eller i trånga utrymmen kan ibland vara en stor utmaning </w:t>
      </w:r>
      <w:r w:rsidR="00763E2C">
        <w:rPr>
          <w:rFonts w:ascii="Arial" w:hAnsi="Arial" w:cs="Arial"/>
          <w:b/>
          <w:sz w:val="22"/>
          <w:szCs w:val="22"/>
        </w:rPr>
        <w:t xml:space="preserve">som </w:t>
      </w:r>
      <w:r>
        <w:rPr>
          <w:rFonts w:ascii="Arial" w:hAnsi="Arial" w:cs="Arial"/>
          <w:b/>
          <w:sz w:val="22"/>
          <w:szCs w:val="22"/>
        </w:rPr>
        <w:t>kan leda till</w:t>
      </w:r>
      <w:r w:rsidR="00763E2C">
        <w:rPr>
          <w:rFonts w:ascii="Arial" w:hAnsi="Arial" w:cs="Arial"/>
          <w:b/>
          <w:sz w:val="22"/>
          <w:szCs w:val="22"/>
        </w:rPr>
        <w:t xml:space="preserve"> både</w:t>
      </w:r>
      <w:r>
        <w:rPr>
          <w:rFonts w:ascii="Arial" w:hAnsi="Arial" w:cs="Arial"/>
          <w:b/>
          <w:sz w:val="22"/>
          <w:szCs w:val="22"/>
        </w:rPr>
        <w:t xml:space="preserve"> förlorad arbetstid och reparationskostnader till följd av mindre kollision</w:t>
      </w:r>
      <w:r w:rsidR="00AE1002">
        <w:rPr>
          <w:rFonts w:ascii="Arial" w:hAnsi="Arial" w:cs="Arial"/>
          <w:b/>
          <w:sz w:val="22"/>
          <w:szCs w:val="22"/>
        </w:rPr>
        <w:t>er</w:t>
      </w:r>
      <w:r>
        <w:rPr>
          <w:rFonts w:ascii="Arial" w:hAnsi="Arial" w:cs="Arial"/>
          <w:b/>
          <w:sz w:val="22"/>
          <w:szCs w:val="22"/>
        </w:rPr>
        <w:t xml:space="preserve">. Med avancerad teknik i nya Ford Transit </w:t>
      </w:r>
      <w:r w:rsidR="00AE1002">
        <w:rPr>
          <w:rFonts w:ascii="Arial" w:hAnsi="Arial" w:cs="Arial"/>
          <w:b/>
          <w:sz w:val="22"/>
          <w:szCs w:val="22"/>
        </w:rPr>
        <w:t>reduceras stressen som</w:t>
      </w:r>
      <w:r>
        <w:rPr>
          <w:rFonts w:ascii="Arial" w:hAnsi="Arial" w:cs="Arial"/>
          <w:b/>
          <w:sz w:val="22"/>
          <w:szCs w:val="22"/>
        </w:rPr>
        <w:t xml:space="preserve"> många upplever vid parkering. </w:t>
      </w:r>
    </w:p>
    <w:p w:rsidR="000F2F98" w:rsidRPr="004A6FE1" w:rsidRDefault="000F2F98" w:rsidP="007A6A19">
      <w:pPr>
        <w:spacing w:line="276" w:lineRule="auto"/>
        <w:rPr>
          <w:rFonts w:ascii="Arial" w:hAnsi="Arial" w:cs="Arial"/>
          <w:sz w:val="22"/>
          <w:szCs w:val="22"/>
        </w:rPr>
      </w:pPr>
    </w:p>
    <w:p w:rsidR="00AE1002" w:rsidRDefault="00FB680D" w:rsidP="00176C5A">
      <w:pPr>
        <w:spacing w:line="276" w:lineRule="auto"/>
        <w:rPr>
          <w:rFonts w:ascii="Arial" w:hAnsi="Arial" w:cs="Arial"/>
          <w:sz w:val="22"/>
          <w:szCs w:val="22"/>
        </w:rPr>
      </w:pPr>
      <w:r>
        <w:rPr>
          <w:rFonts w:ascii="Arial" w:hAnsi="Arial" w:cs="Arial"/>
          <w:sz w:val="22"/>
          <w:szCs w:val="22"/>
        </w:rPr>
        <w:t>Nya Ford Transit har en rad olika föra</w:t>
      </w:r>
      <w:r w:rsidR="00AE1002">
        <w:rPr>
          <w:rFonts w:ascii="Arial" w:hAnsi="Arial" w:cs="Arial"/>
          <w:sz w:val="22"/>
          <w:szCs w:val="22"/>
        </w:rPr>
        <w:t>rassistanstekniker</w:t>
      </w:r>
      <w:r>
        <w:rPr>
          <w:rFonts w:ascii="Arial" w:hAnsi="Arial" w:cs="Arial"/>
          <w:sz w:val="22"/>
          <w:szCs w:val="22"/>
        </w:rPr>
        <w:t xml:space="preserve"> som underlättar när föraren ska parkera. Fords</w:t>
      </w:r>
      <w:r w:rsidR="00AE1002">
        <w:rPr>
          <w:rFonts w:ascii="Arial" w:hAnsi="Arial" w:cs="Arial"/>
          <w:sz w:val="22"/>
          <w:szCs w:val="22"/>
        </w:rPr>
        <w:t xml:space="preserve"> aktiva parkeringshjälp </w:t>
      </w:r>
      <w:r>
        <w:rPr>
          <w:rFonts w:ascii="Arial" w:hAnsi="Arial" w:cs="Arial"/>
          <w:sz w:val="22"/>
          <w:szCs w:val="22"/>
        </w:rPr>
        <w:t xml:space="preserve">hjälper föraren att hitta en parkeringsplats och styr sedan automatiskt in fordonet med hjälp av 12 ultraljudssensorer medan föraren </w:t>
      </w:r>
      <w:r w:rsidR="00AE1002">
        <w:rPr>
          <w:rFonts w:ascii="Arial" w:hAnsi="Arial" w:cs="Arial"/>
          <w:sz w:val="22"/>
          <w:szCs w:val="22"/>
        </w:rPr>
        <w:t xml:space="preserve">själv bara behöver kontrollera bromsen, gasen och växlarna. Den aktiva parkeringshjälpen inkluderar även utkörningshjälp som fungerar på samma sätt när föraren vill köra ut från det trånga utrymmet. Ytterligare tekniker inkluderar Ford Cross </w:t>
      </w:r>
      <w:proofErr w:type="spellStart"/>
      <w:r w:rsidR="00AE1002">
        <w:rPr>
          <w:rFonts w:ascii="Arial" w:hAnsi="Arial" w:cs="Arial"/>
          <w:sz w:val="22"/>
          <w:szCs w:val="22"/>
        </w:rPr>
        <w:t>Trafic</w:t>
      </w:r>
      <w:proofErr w:type="spellEnd"/>
      <w:r w:rsidR="00AE1002">
        <w:rPr>
          <w:rFonts w:ascii="Arial" w:hAnsi="Arial" w:cs="Arial"/>
          <w:sz w:val="22"/>
          <w:szCs w:val="22"/>
        </w:rPr>
        <w:t xml:space="preserve"> </w:t>
      </w:r>
      <w:proofErr w:type="spellStart"/>
      <w:r w:rsidR="00AE1002">
        <w:rPr>
          <w:rFonts w:ascii="Arial" w:hAnsi="Arial" w:cs="Arial"/>
          <w:sz w:val="22"/>
          <w:szCs w:val="22"/>
        </w:rPr>
        <w:t>Allert</w:t>
      </w:r>
      <w:proofErr w:type="spellEnd"/>
      <w:r w:rsidR="00AE1002">
        <w:rPr>
          <w:rFonts w:ascii="Arial" w:hAnsi="Arial" w:cs="Arial"/>
          <w:sz w:val="22"/>
          <w:szCs w:val="22"/>
        </w:rPr>
        <w:t xml:space="preserve"> som upptäcker fordon eller cyklister som närmar sig och varnar föraren genom en varningssignal, </w:t>
      </w:r>
      <w:r w:rsidR="00F237FD">
        <w:rPr>
          <w:rFonts w:ascii="Arial" w:hAnsi="Arial" w:cs="Arial"/>
          <w:sz w:val="22"/>
          <w:szCs w:val="22"/>
        </w:rPr>
        <w:t>e</w:t>
      </w:r>
      <w:r w:rsidR="00AE1002">
        <w:rPr>
          <w:rFonts w:ascii="Arial" w:hAnsi="Arial" w:cs="Arial"/>
          <w:sz w:val="22"/>
          <w:szCs w:val="22"/>
        </w:rPr>
        <w:t xml:space="preserve">tt sidavkänningssystem som </w:t>
      </w:r>
      <w:r w:rsidR="0089532E">
        <w:rPr>
          <w:rFonts w:ascii="Arial" w:hAnsi="Arial" w:cs="Arial"/>
          <w:sz w:val="22"/>
          <w:szCs w:val="22"/>
        </w:rPr>
        <w:t xml:space="preserve">sätter igång både hörbara och visuella varningar om det finns hinder i närheten samt en vidvinkelkamera både fram och bak som ger bättre uppsikt när du kör in eller </w:t>
      </w:r>
      <w:r w:rsidR="00763E2C">
        <w:rPr>
          <w:rFonts w:ascii="Arial" w:hAnsi="Arial" w:cs="Arial"/>
          <w:sz w:val="22"/>
          <w:szCs w:val="22"/>
        </w:rPr>
        <w:t xml:space="preserve">ut från en </w:t>
      </w:r>
      <w:r w:rsidR="0089532E">
        <w:rPr>
          <w:rFonts w:ascii="Arial" w:hAnsi="Arial" w:cs="Arial"/>
          <w:sz w:val="22"/>
          <w:szCs w:val="22"/>
        </w:rPr>
        <w:t xml:space="preserve">parkeringsplats. </w:t>
      </w:r>
    </w:p>
    <w:p w:rsidR="00FB680D" w:rsidRDefault="00FB680D" w:rsidP="00176C5A">
      <w:pPr>
        <w:spacing w:line="276" w:lineRule="auto"/>
        <w:rPr>
          <w:rFonts w:ascii="Arial" w:hAnsi="Arial" w:cs="Arial"/>
          <w:sz w:val="22"/>
          <w:szCs w:val="22"/>
        </w:rPr>
      </w:pPr>
    </w:p>
    <w:p w:rsidR="00FB680D" w:rsidRPr="00FB680D" w:rsidRDefault="00FB680D" w:rsidP="00FB680D">
      <w:pPr>
        <w:pStyle w:val="Liststycke"/>
        <w:numPr>
          <w:ilvl w:val="0"/>
          <w:numId w:val="5"/>
        </w:numPr>
        <w:spacing w:line="276" w:lineRule="auto"/>
        <w:rPr>
          <w:rFonts w:ascii="Arial" w:hAnsi="Arial" w:cs="Arial"/>
          <w:sz w:val="22"/>
          <w:szCs w:val="22"/>
        </w:rPr>
      </w:pPr>
      <w:r>
        <w:rPr>
          <w:rFonts w:ascii="Arial" w:hAnsi="Arial" w:cs="Arial"/>
          <w:sz w:val="22"/>
          <w:szCs w:val="22"/>
        </w:rPr>
        <w:t xml:space="preserve">Att behöva stanna på livliga gator hör till det vanliga under en arbetsdag för många bilförare. Detta kan vara en utmaning med ett stort fordon där synligheten kan vara begränsad. Ford-tekniker som Active Park-Assist hjälper förare att lägga mer tid på sitt arbete och mindre tid på att stressa med parkering, säger Ian Porter, chefsingenjör för Transit </w:t>
      </w:r>
      <w:proofErr w:type="spellStart"/>
      <w:r>
        <w:rPr>
          <w:rFonts w:ascii="Arial" w:hAnsi="Arial" w:cs="Arial"/>
          <w:sz w:val="22"/>
          <w:szCs w:val="22"/>
        </w:rPr>
        <w:t>Custom</w:t>
      </w:r>
      <w:proofErr w:type="spellEnd"/>
      <w:r>
        <w:rPr>
          <w:rFonts w:ascii="Arial" w:hAnsi="Arial" w:cs="Arial"/>
          <w:sz w:val="22"/>
          <w:szCs w:val="22"/>
        </w:rPr>
        <w:t xml:space="preserve">. </w:t>
      </w:r>
    </w:p>
    <w:p w:rsidR="008A06BA" w:rsidRPr="004A6FE1" w:rsidRDefault="008A06BA" w:rsidP="00176C5A">
      <w:pPr>
        <w:spacing w:line="276" w:lineRule="auto"/>
        <w:rPr>
          <w:rFonts w:ascii="Arial" w:hAnsi="Arial" w:cs="Arial"/>
          <w:b/>
          <w:sz w:val="22"/>
          <w:szCs w:val="22"/>
        </w:rPr>
      </w:pPr>
    </w:p>
    <w:p w:rsidR="000F2F98" w:rsidRDefault="0034256F" w:rsidP="000F2F98">
      <w:pPr>
        <w:spacing w:line="276" w:lineRule="auto"/>
        <w:rPr>
          <w:rFonts w:ascii="Arial" w:hAnsi="Arial" w:cs="Arial"/>
          <w:b/>
          <w:sz w:val="22"/>
          <w:szCs w:val="22"/>
        </w:rPr>
      </w:pPr>
      <w:r>
        <w:rPr>
          <w:rFonts w:ascii="Arial" w:hAnsi="Arial" w:cs="Arial"/>
          <w:b/>
          <w:sz w:val="22"/>
          <w:szCs w:val="22"/>
        </w:rPr>
        <w:t xml:space="preserve">En ny generation av Transit </w:t>
      </w:r>
      <w:r w:rsidR="0089532E">
        <w:rPr>
          <w:rFonts w:ascii="Arial" w:hAnsi="Arial" w:cs="Arial"/>
          <w:b/>
          <w:sz w:val="22"/>
          <w:szCs w:val="22"/>
        </w:rPr>
        <w:t>skåpbilar</w:t>
      </w:r>
    </w:p>
    <w:p w:rsidR="00F237FD" w:rsidRDefault="0034256F" w:rsidP="000F2F98">
      <w:pPr>
        <w:spacing w:line="276" w:lineRule="auto"/>
        <w:rPr>
          <w:rFonts w:ascii="Arial" w:hAnsi="Arial" w:cs="Arial"/>
          <w:bCs/>
          <w:sz w:val="22"/>
          <w:szCs w:val="22"/>
        </w:rPr>
      </w:pPr>
      <w:r>
        <w:rPr>
          <w:rFonts w:ascii="Arial" w:hAnsi="Arial" w:cs="Arial"/>
          <w:bCs/>
          <w:sz w:val="22"/>
          <w:szCs w:val="22"/>
        </w:rPr>
        <w:t xml:space="preserve">Den nya generationen av elektrifierade och anslutna skåpbilar från Transit lanserades 2019 </w:t>
      </w:r>
      <w:r w:rsidR="0089532E">
        <w:rPr>
          <w:rFonts w:ascii="Arial" w:hAnsi="Arial" w:cs="Arial"/>
          <w:bCs/>
          <w:sz w:val="22"/>
          <w:szCs w:val="22"/>
        </w:rPr>
        <w:t xml:space="preserve">och </w:t>
      </w:r>
      <w:r>
        <w:rPr>
          <w:rFonts w:ascii="Arial" w:hAnsi="Arial" w:cs="Arial"/>
          <w:bCs/>
          <w:sz w:val="22"/>
          <w:szCs w:val="22"/>
        </w:rPr>
        <w:t>utvecklades för</w:t>
      </w:r>
      <w:r w:rsidR="0089532E">
        <w:rPr>
          <w:rFonts w:ascii="Arial" w:hAnsi="Arial" w:cs="Arial"/>
          <w:bCs/>
          <w:sz w:val="22"/>
          <w:szCs w:val="22"/>
        </w:rPr>
        <w:t xml:space="preserve"> att hjälpa företag att trivas i en</w:t>
      </w:r>
      <w:r>
        <w:rPr>
          <w:rFonts w:ascii="Arial" w:hAnsi="Arial" w:cs="Arial"/>
          <w:bCs/>
          <w:sz w:val="22"/>
          <w:szCs w:val="22"/>
        </w:rPr>
        <w:t xml:space="preserve"> modern driftmiljö. </w:t>
      </w:r>
      <w:r w:rsidR="0089532E">
        <w:rPr>
          <w:rFonts w:ascii="Arial" w:hAnsi="Arial" w:cs="Arial"/>
          <w:bCs/>
          <w:sz w:val="22"/>
          <w:szCs w:val="22"/>
        </w:rPr>
        <w:t xml:space="preserve">Nya Ford Transit har mer kraftfulla och effektiva motorer, smart uppkopplad teknik, förbättringar när det gäller lastkapacitet och en avancerad drivlina för förarassistanstekniker. </w:t>
      </w:r>
    </w:p>
    <w:p w:rsidR="00F237FD" w:rsidRDefault="00F237FD" w:rsidP="000F2F98">
      <w:pPr>
        <w:spacing w:line="276" w:lineRule="auto"/>
        <w:rPr>
          <w:rFonts w:ascii="Arial" w:hAnsi="Arial" w:cs="Arial"/>
          <w:bCs/>
          <w:sz w:val="22"/>
          <w:szCs w:val="22"/>
        </w:rPr>
      </w:pPr>
    </w:p>
    <w:p w:rsidR="00F237FD" w:rsidRDefault="00F237FD" w:rsidP="000F2F98">
      <w:pPr>
        <w:spacing w:line="276" w:lineRule="auto"/>
        <w:rPr>
          <w:rFonts w:ascii="Arial" w:hAnsi="Arial" w:cs="Arial"/>
          <w:bCs/>
          <w:sz w:val="22"/>
          <w:szCs w:val="22"/>
        </w:rPr>
      </w:pPr>
      <w:r>
        <w:rPr>
          <w:rFonts w:ascii="Arial" w:hAnsi="Arial" w:cs="Arial"/>
          <w:bCs/>
          <w:sz w:val="22"/>
          <w:szCs w:val="22"/>
        </w:rPr>
        <w:t xml:space="preserve">Den elektrifierade Transit </w:t>
      </w:r>
      <w:proofErr w:type="spellStart"/>
      <w:r>
        <w:rPr>
          <w:rFonts w:ascii="Arial" w:hAnsi="Arial" w:cs="Arial"/>
          <w:bCs/>
          <w:sz w:val="22"/>
          <w:szCs w:val="22"/>
        </w:rPr>
        <w:t>Custom</w:t>
      </w:r>
      <w:proofErr w:type="spellEnd"/>
      <w:r>
        <w:rPr>
          <w:rFonts w:ascii="Arial" w:hAnsi="Arial" w:cs="Arial"/>
          <w:bCs/>
          <w:sz w:val="22"/>
          <w:szCs w:val="22"/>
        </w:rPr>
        <w:t xml:space="preserve"> Hybrid-serien, inklusive Transit </w:t>
      </w:r>
      <w:proofErr w:type="spellStart"/>
      <w:r>
        <w:rPr>
          <w:rFonts w:ascii="Arial" w:hAnsi="Arial" w:cs="Arial"/>
          <w:bCs/>
          <w:sz w:val="22"/>
          <w:szCs w:val="22"/>
        </w:rPr>
        <w:t>Custom</w:t>
      </w:r>
      <w:proofErr w:type="spellEnd"/>
      <w:r>
        <w:rPr>
          <w:rFonts w:ascii="Arial" w:hAnsi="Arial" w:cs="Arial"/>
          <w:bCs/>
          <w:sz w:val="22"/>
          <w:szCs w:val="22"/>
        </w:rPr>
        <w:t xml:space="preserve"> Plug-in Hybrid och </w:t>
      </w:r>
      <w:proofErr w:type="spellStart"/>
      <w:r>
        <w:rPr>
          <w:rFonts w:ascii="Arial" w:hAnsi="Arial" w:cs="Arial"/>
          <w:bCs/>
          <w:sz w:val="22"/>
          <w:szCs w:val="22"/>
        </w:rPr>
        <w:t>Ecoblue</w:t>
      </w:r>
      <w:proofErr w:type="spellEnd"/>
      <w:r>
        <w:rPr>
          <w:rFonts w:ascii="Arial" w:hAnsi="Arial" w:cs="Arial"/>
          <w:bCs/>
          <w:sz w:val="22"/>
          <w:szCs w:val="22"/>
        </w:rPr>
        <w:t xml:space="preserve"> Hybrid utsågs förra året till International Van </w:t>
      </w:r>
      <w:proofErr w:type="spellStart"/>
      <w:r>
        <w:rPr>
          <w:rFonts w:ascii="Arial" w:hAnsi="Arial" w:cs="Arial"/>
          <w:bCs/>
          <w:sz w:val="22"/>
          <w:szCs w:val="22"/>
        </w:rPr>
        <w:t>of</w:t>
      </w:r>
      <w:proofErr w:type="spellEnd"/>
      <w:r>
        <w:rPr>
          <w:rFonts w:ascii="Arial" w:hAnsi="Arial" w:cs="Arial"/>
          <w:bCs/>
          <w:sz w:val="22"/>
          <w:szCs w:val="22"/>
        </w:rPr>
        <w:t xml:space="preserve"> The </w:t>
      </w:r>
      <w:proofErr w:type="spellStart"/>
      <w:r>
        <w:rPr>
          <w:rFonts w:ascii="Arial" w:hAnsi="Arial" w:cs="Arial"/>
          <w:bCs/>
          <w:sz w:val="22"/>
          <w:szCs w:val="22"/>
        </w:rPr>
        <w:t>Year</w:t>
      </w:r>
      <w:proofErr w:type="spellEnd"/>
      <w:r>
        <w:rPr>
          <w:rFonts w:ascii="Arial" w:hAnsi="Arial" w:cs="Arial"/>
          <w:bCs/>
          <w:sz w:val="22"/>
          <w:szCs w:val="22"/>
        </w:rPr>
        <w:t xml:space="preserve"> 2020</w:t>
      </w:r>
      <w:r w:rsidR="00763E2C">
        <w:rPr>
          <w:rFonts w:ascii="Arial" w:hAnsi="Arial" w:cs="Arial"/>
          <w:bCs/>
          <w:sz w:val="22"/>
          <w:szCs w:val="22"/>
        </w:rPr>
        <w:t xml:space="preserve">. Dessutom var förra året Fords bästa år för försäljning av kommersiella fordon på 25 år samt det femte året som Ford var Europas främsta varumärke för kommersiella fordon. </w:t>
      </w:r>
    </w:p>
    <w:p w:rsidR="0089532E" w:rsidRDefault="0089532E" w:rsidP="000F2F98">
      <w:pPr>
        <w:spacing w:line="276" w:lineRule="auto"/>
        <w:rPr>
          <w:rFonts w:ascii="Arial" w:hAnsi="Arial" w:cs="Arial"/>
          <w:bCs/>
          <w:sz w:val="22"/>
          <w:szCs w:val="22"/>
        </w:rPr>
      </w:pPr>
    </w:p>
    <w:p w:rsidR="00136FE8" w:rsidRPr="004A6FE1" w:rsidRDefault="00F237FD" w:rsidP="00C94C01">
      <w:pPr>
        <w:pStyle w:val="p1"/>
        <w:spacing w:line="276" w:lineRule="auto"/>
        <w:rPr>
          <w:rFonts w:ascii="Arial" w:hAnsi="Arial" w:cs="Arial"/>
          <w:color w:val="auto"/>
          <w:sz w:val="22"/>
          <w:szCs w:val="24"/>
          <w:lang w:eastAsia="en-US"/>
        </w:rPr>
      </w:pPr>
      <w:r>
        <w:rPr>
          <w:rFonts w:ascii="Arial" w:hAnsi="Arial" w:cs="Arial"/>
          <w:color w:val="auto"/>
          <w:sz w:val="22"/>
          <w:szCs w:val="24"/>
          <w:lang w:eastAsia="en-US"/>
        </w:rPr>
        <w:t xml:space="preserve">Länk: Läs mer om den nya Ford Transit och Transit </w:t>
      </w:r>
      <w:proofErr w:type="spellStart"/>
      <w:r>
        <w:rPr>
          <w:rFonts w:ascii="Arial" w:hAnsi="Arial" w:cs="Arial"/>
          <w:color w:val="auto"/>
          <w:sz w:val="22"/>
          <w:szCs w:val="24"/>
          <w:lang w:eastAsia="en-US"/>
        </w:rPr>
        <w:t>Custom</w:t>
      </w:r>
      <w:proofErr w:type="spellEnd"/>
      <w:r>
        <w:rPr>
          <w:rFonts w:ascii="Arial" w:hAnsi="Arial" w:cs="Arial"/>
          <w:color w:val="auto"/>
          <w:sz w:val="22"/>
          <w:szCs w:val="24"/>
          <w:lang w:eastAsia="en-US"/>
        </w:rPr>
        <w:t xml:space="preserve">. </w:t>
      </w:r>
    </w:p>
    <w:p w:rsidR="00833B6A" w:rsidRPr="004A6FE1" w:rsidRDefault="00833B6A" w:rsidP="00C94C01">
      <w:pPr>
        <w:pStyle w:val="p1"/>
        <w:spacing w:line="276" w:lineRule="auto"/>
        <w:rPr>
          <w:rFonts w:ascii="Arial" w:hAnsi="Arial" w:cs="Arial"/>
          <w:b/>
          <w:bCs/>
          <w:color w:val="000000" w:themeColor="text1"/>
        </w:rPr>
      </w:pPr>
    </w:p>
    <w:p w:rsidR="00053A78" w:rsidRPr="004A6FE1" w:rsidRDefault="00053A78" w:rsidP="00053A78">
      <w:pPr>
        <w:pBdr>
          <w:bottom w:val="single" w:sz="6" w:space="1" w:color="auto"/>
        </w:pBdr>
        <w:spacing w:line="276" w:lineRule="auto"/>
        <w:rPr>
          <w:rFonts w:ascii="Arial" w:hAnsi="Arial" w:cs="Arial"/>
        </w:rPr>
      </w:pPr>
    </w:p>
    <w:p w:rsidR="00053A78" w:rsidRPr="004A6FE1" w:rsidRDefault="00053A78" w:rsidP="00053A78">
      <w:pPr>
        <w:rPr>
          <w:rFonts w:ascii="Arial" w:hAnsi="Arial" w:cs="Arial"/>
          <w:sz w:val="20"/>
          <w:szCs w:val="22"/>
        </w:rPr>
      </w:pPr>
      <w:r w:rsidRPr="004A6FE1">
        <w:rPr>
          <w:rFonts w:ascii="Arial" w:hAnsi="Arial" w:cs="Arial"/>
          <w:sz w:val="20"/>
          <w:szCs w:val="22"/>
        </w:rPr>
        <w:t xml:space="preserve">För mer information och intervjuer, var vänlig kontakta </w:t>
      </w:r>
    </w:p>
    <w:p w:rsidR="00053A78" w:rsidRPr="004A6FE1" w:rsidRDefault="00053A78" w:rsidP="00053A78">
      <w:pPr>
        <w:rPr>
          <w:rStyle w:val="Hyperlnk"/>
          <w:rFonts w:ascii="Arial" w:hAnsi="Arial" w:cs="Arial"/>
          <w:color w:val="FF0000"/>
          <w:sz w:val="20"/>
          <w:szCs w:val="22"/>
        </w:rPr>
      </w:pPr>
      <w:r w:rsidRPr="004A6FE1">
        <w:rPr>
          <w:rFonts w:ascii="Arial" w:hAnsi="Arial" w:cs="Arial"/>
          <w:sz w:val="20"/>
          <w:szCs w:val="22"/>
        </w:rPr>
        <w:t xml:space="preserve">Erik </w:t>
      </w:r>
      <w:proofErr w:type="spellStart"/>
      <w:r w:rsidRPr="004A6FE1">
        <w:rPr>
          <w:rFonts w:ascii="Arial" w:hAnsi="Arial" w:cs="Arial"/>
          <w:sz w:val="20"/>
          <w:szCs w:val="22"/>
        </w:rPr>
        <w:t>Lindham</w:t>
      </w:r>
      <w:proofErr w:type="spellEnd"/>
      <w:r w:rsidRPr="004A6FE1">
        <w:rPr>
          <w:rFonts w:ascii="Arial" w:hAnsi="Arial" w:cs="Arial"/>
          <w:sz w:val="20"/>
          <w:szCs w:val="22"/>
        </w:rPr>
        <w:t xml:space="preserve">, informationschef, </w:t>
      </w:r>
      <w:hyperlink r:id="rId7" w:history="1">
        <w:r w:rsidRPr="004A6FE1">
          <w:rPr>
            <w:rStyle w:val="Hyperlnk"/>
            <w:rFonts w:ascii="Arial" w:hAnsi="Arial" w:cs="Arial"/>
            <w:sz w:val="20"/>
            <w:szCs w:val="22"/>
          </w:rPr>
          <w:t>elindham@ford.com</w:t>
        </w:r>
      </w:hyperlink>
      <w:r w:rsidRPr="004A6FE1">
        <w:rPr>
          <w:rFonts w:ascii="Arial" w:hAnsi="Arial" w:cs="Arial"/>
          <w:sz w:val="20"/>
          <w:szCs w:val="22"/>
        </w:rPr>
        <w:t xml:space="preserve"> </w:t>
      </w:r>
      <w:r w:rsidRPr="004A6FE1">
        <w:rPr>
          <w:rFonts w:ascii="Arial" w:hAnsi="Arial" w:cs="Arial"/>
          <w:color w:val="000000" w:themeColor="text1"/>
          <w:sz w:val="20"/>
          <w:szCs w:val="22"/>
        </w:rPr>
        <w:t>eller 0733-33 43 09</w:t>
      </w:r>
    </w:p>
    <w:p w:rsidR="00053A78" w:rsidRPr="004A6FE1" w:rsidRDefault="00053A78" w:rsidP="00053A78">
      <w:pPr>
        <w:rPr>
          <w:rFonts w:ascii="Arial" w:hAnsi="Arial" w:cs="Arial"/>
          <w:sz w:val="20"/>
          <w:szCs w:val="22"/>
        </w:rPr>
      </w:pPr>
      <w:r w:rsidRPr="004A6FE1">
        <w:rPr>
          <w:rStyle w:val="Hyperlnk"/>
          <w:rFonts w:ascii="Arial" w:hAnsi="Arial" w:cs="Arial"/>
          <w:color w:val="auto"/>
          <w:sz w:val="20"/>
          <w:szCs w:val="22"/>
          <w:u w:val="none"/>
        </w:rPr>
        <w:t xml:space="preserve">Pressbilder fria för publicering finns tillgängliga: </w:t>
      </w:r>
      <w:hyperlink r:id="rId8" w:history="1">
        <w:r w:rsidRPr="004A6FE1">
          <w:rPr>
            <w:rStyle w:val="Hyperlnk"/>
            <w:rFonts w:ascii="Arial" w:hAnsi="Arial" w:cs="Arial"/>
            <w:sz w:val="20"/>
            <w:szCs w:val="22"/>
          </w:rPr>
          <w:t>ford.mynewsdesk.com</w:t>
        </w:r>
      </w:hyperlink>
    </w:p>
    <w:p w:rsidR="00C94C01" w:rsidRPr="004A6FE1" w:rsidRDefault="00C94C01" w:rsidP="00E47955">
      <w:pPr>
        <w:spacing w:before="120" w:line="276" w:lineRule="auto"/>
        <w:rPr>
          <w:rFonts w:ascii="Arial" w:hAnsi="Arial" w:cs="Arial"/>
          <w:sz w:val="21"/>
        </w:rPr>
      </w:pPr>
    </w:p>
    <w:p w:rsidR="00946E52" w:rsidRPr="004A6FE1" w:rsidRDefault="00946E52" w:rsidP="00946E52">
      <w:pPr>
        <w:rPr>
          <w:rFonts w:ascii="Arial" w:hAnsi="Arial" w:cs="Arial"/>
          <w:sz w:val="15"/>
          <w:szCs w:val="15"/>
          <w:lang w:eastAsia="sv-SE"/>
        </w:rPr>
      </w:pPr>
      <w:r w:rsidRPr="004A6FE1">
        <w:rPr>
          <w:rFonts w:ascii="Arial" w:hAnsi="Arial" w:cs="Arial"/>
          <w:b/>
          <w:bCs/>
          <w:sz w:val="15"/>
          <w:szCs w:val="15"/>
          <w:lang w:eastAsia="sv-SE"/>
        </w:rPr>
        <w:t>Om Ford Motor Company</w:t>
      </w:r>
    </w:p>
    <w:p w:rsidR="00946E52" w:rsidRPr="004A6FE1" w:rsidRDefault="00946E52" w:rsidP="00946E52">
      <w:pPr>
        <w:rPr>
          <w:rFonts w:ascii="Arial" w:hAnsi="Arial" w:cs="Arial"/>
          <w:sz w:val="15"/>
          <w:szCs w:val="15"/>
          <w:lang w:eastAsia="sv-SE"/>
        </w:rPr>
      </w:pPr>
      <w:r w:rsidRPr="004A6FE1">
        <w:rPr>
          <w:rFonts w:ascii="Arial" w:hAnsi="Arial" w:cs="Arial"/>
          <w:sz w:val="15"/>
          <w:szCs w:val="15"/>
          <w:lang w:eastAsia="sv-SE"/>
        </w:rPr>
        <w:t xml:space="preserve">Ford Motor Company är ett globalt bilföretag med huvudkontor i </w:t>
      </w:r>
      <w:proofErr w:type="spellStart"/>
      <w:r w:rsidRPr="004A6FE1">
        <w:rPr>
          <w:rFonts w:ascii="Arial" w:hAnsi="Arial" w:cs="Arial"/>
          <w:sz w:val="15"/>
          <w:szCs w:val="15"/>
          <w:lang w:eastAsia="sv-SE"/>
        </w:rPr>
        <w:t>Dearborn</w:t>
      </w:r>
      <w:proofErr w:type="spellEnd"/>
      <w:r w:rsidRPr="004A6FE1">
        <w:rPr>
          <w:rFonts w:ascii="Arial" w:hAnsi="Arial" w:cs="Arial"/>
          <w:sz w:val="15"/>
          <w:szCs w:val="15"/>
          <w:lang w:eastAsia="sv-SE"/>
        </w:rPr>
        <w:t xml:space="preserve"> i Michigan. Företaget designar, tillverkar, marknadsför och erbjuder service för Fords bilar, lastbilar, </w:t>
      </w:r>
      <w:proofErr w:type="spellStart"/>
      <w:r w:rsidRPr="004A6FE1">
        <w:rPr>
          <w:rFonts w:ascii="Arial" w:hAnsi="Arial" w:cs="Arial"/>
          <w:sz w:val="15"/>
          <w:szCs w:val="15"/>
          <w:lang w:eastAsia="sv-SE"/>
        </w:rPr>
        <w:t>SUV:ar</w:t>
      </w:r>
      <w:proofErr w:type="spellEnd"/>
      <w:r w:rsidRPr="004A6FE1">
        <w:rPr>
          <w:rFonts w:ascii="Arial" w:hAnsi="Arial" w:cs="Arial"/>
          <w:sz w:val="15"/>
          <w:szCs w:val="15"/>
          <w:lang w:eastAsia="sv-SE"/>
        </w:rPr>
        <w:t xml:space="preserve">, elektriska fordon och Lincolns lyxfordon. Företaget erbjuder också finansiella tjänster genom Ford Motor Credit Company, och strävar efter ledande positioner inom elektrifiering, autonoma fordon och mobilitetslösningar. Koncernen har cirka 194 000 anställda världen över. För mer information om Ford, bolagets produkter och Ford Motor Credit Company, vänligen besök </w:t>
      </w:r>
      <w:hyperlink r:id="rId9" w:history="1">
        <w:r w:rsidRPr="004A6FE1">
          <w:rPr>
            <w:rFonts w:ascii="Arial" w:hAnsi="Arial" w:cs="Arial"/>
            <w:color w:val="DCA10D"/>
            <w:sz w:val="15"/>
            <w:szCs w:val="15"/>
            <w:u w:val="single"/>
            <w:lang w:eastAsia="sv-SE"/>
          </w:rPr>
          <w:t>www.corporate.ford.com</w:t>
        </w:r>
      </w:hyperlink>
    </w:p>
    <w:p w:rsidR="00946E52" w:rsidRPr="004A6FE1" w:rsidRDefault="00946E52" w:rsidP="00946E52">
      <w:pPr>
        <w:rPr>
          <w:rFonts w:ascii="Arial" w:hAnsi="Arial" w:cs="Arial"/>
          <w:sz w:val="15"/>
          <w:szCs w:val="15"/>
          <w:lang w:eastAsia="sv-SE"/>
        </w:rPr>
      </w:pPr>
    </w:p>
    <w:p w:rsidR="00946E52" w:rsidRPr="004A6FE1" w:rsidRDefault="00946E52" w:rsidP="00946E52">
      <w:pPr>
        <w:rPr>
          <w:rFonts w:ascii="Arial" w:hAnsi="Arial" w:cs="Arial"/>
          <w:sz w:val="15"/>
          <w:szCs w:val="15"/>
          <w:lang w:eastAsia="sv-SE"/>
        </w:rPr>
      </w:pPr>
      <w:r w:rsidRPr="004A6FE1">
        <w:rPr>
          <w:rFonts w:ascii="Arial" w:hAnsi="Arial" w:cs="Arial"/>
          <w:b/>
          <w:bCs/>
          <w:sz w:val="15"/>
          <w:szCs w:val="15"/>
          <w:lang w:eastAsia="sv-SE"/>
        </w:rPr>
        <w:t>Ford Europa</w:t>
      </w:r>
      <w:r w:rsidRPr="004A6FE1">
        <w:rPr>
          <w:rFonts w:ascii="Arial" w:hAnsi="Arial" w:cs="Arial"/>
          <w:sz w:val="15"/>
          <w:szCs w:val="15"/>
          <w:lang w:eastAsia="sv-SE"/>
        </w:rPr>
        <w:t xml:space="preserve"> ansvarar för produktion, försäljning och service av Ford-fordon på 50 separata marknader och har cirka 50 000 anställda vid sina helägda anläggningar och konsoliderade joint </w:t>
      </w:r>
      <w:proofErr w:type="spellStart"/>
      <w:r w:rsidRPr="004A6FE1">
        <w:rPr>
          <w:rFonts w:ascii="Arial" w:hAnsi="Arial" w:cs="Arial"/>
          <w:sz w:val="15"/>
          <w:szCs w:val="15"/>
          <w:lang w:eastAsia="sv-SE"/>
        </w:rPr>
        <w:t>ventures</w:t>
      </w:r>
      <w:proofErr w:type="spellEnd"/>
      <w:r w:rsidRPr="004A6FE1">
        <w:rPr>
          <w:rFonts w:ascii="Arial" w:hAnsi="Arial" w:cs="Arial"/>
          <w:sz w:val="15"/>
          <w:szCs w:val="15"/>
          <w:lang w:eastAsia="sv-SE"/>
        </w:rPr>
        <w:t xml:space="preserve"> och cirka 64 000 anställda medräknat </w:t>
      </w:r>
      <w:proofErr w:type="spellStart"/>
      <w:r w:rsidRPr="004A6FE1">
        <w:rPr>
          <w:rFonts w:ascii="Arial" w:hAnsi="Arial" w:cs="Arial"/>
          <w:sz w:val="15"/>
          <w:szCs w:val="15"/>
          <w:lang w:eastAsia="sv-SE"/>
        </w:rPr>
        <w:t>okonsoliderade</w:t>
      </w:r>
      <w:proofErr w:type="spellEnd"/>
      <w:r w:rsidRPr="004A6FE1">
        <w:rPr>
          <w:rFonts w:ascii="Arial" w:hAnsi="Arial" w:cs="Arial"/>
          <w:sz w:val="15"/>
          <w:szCs w:val="15"/>
          <w:lang w:eastAsia="sv-SE"/>
        </w:rPr>
        <w:t xml:space="preserve"> företag. Vid sidan av Ford Motor Credit Company driver Ford Europa även Ford </w:t>
      </w:r>
      <w:proofErr w:type="spellStart"/>
      <w:r w:rsidRPr="004A6FE1">
        <w:rPr>
          <w:rFonts w:ascii="Arial" w:hAnsi="Arial" w:cs="Arial"/>
          <w:sz w:val="15"/>
          <w:szCs w:val="15"/>
          <w:lang w:eastAsia="sv-SE"/>
        </w:rPr>
        <w:t>Customer</w:t>
      </w:r>
      <w:proofErr w:type="spellEnd"/>
      <w:r w:rsidRPr="004A6FE1">
        <w:rPr>
          <w:rFonts w:ascii="Arial" w:hAnsi="Arial" w:cs="Arial"/>
          <w:sz w:val="15"/>
          <w:szCs w:val="15"/>
          <w:lang w:eastAsia="sv-SE"/>
        </w:rPr>
        <w:t xml:space="preserve"> Service Division och 20 produktionsanläggningar (13 helägda eller konsoliderade joint venture-anläggningar och sju </w:t>
      </w:r>
      <w:proofErr w:type="spellStart"/>
      <w:r w:rsidRPr="004A6FE1">
        <w:rPr>
          <w:rFonts w:ascii="Arial" w:hAnsi="Arial" w:cs="Arial"/>
          <w:sz w:val="15"/>
          <w:szCs w:val="15"/>
          <w:lang w:eastAsia="sv-SE"/>
        </w:rPr>
        <w:t>okonsoliderade</w:t>
      </w:r>
      <w:proofErr w:type="spellEnd"/>
      <w:r w:rsidRPr="004A6FE1">
        <w:rPr>
          <w:rFonts w:ascii="Arial" w:hAnsi="Arial" w:cs="Arial"/>
          <w:sz w:val="15"/>
          <w:szCs w:val="15"/>
          <w:lang w:eastAsia="sv-SE"/>
        </w:rPr>
        <w:t xml:space="preserve"> joint venture-anläggningar). De första </w:t>
      </w:r>
      <w:proofErr w:type="spellStart"/>
      <w:r w:rsidRPr="004A6FE1">
        <w:rPr>
          <w:rFonts w:ascii="Arial" w:hAnsi="Arial" w:cs="Arial"/>
          <w:sz w:val="15"/>
          <w:szCs w:val="15"/>
          <w:lang w:eastAsia="sv-SE"/>
        </w:rPr>
        <w:t>Fordbilarna</w:t>
      </w:r>
      <w:proofErr w:type="spellEnd"/>
      <w:r w:rsidRPr="004A6FE1">
        <w:rPr>
          <w:rFonts w:ascii="Arial" w:hAnsi="Arial" w:cs="Arial"/>
          <w:sz w:val="15"/>
          <w:szCs w:val="15"/>
          <w:lang w:eastAsia="sv-SE"/>
        </w:rPr>
        <w:t xml:space="preserve"> levererades till Europa 1903, samma år som Ford Motor Company grundades. Tillverkningen i Europa startade 1911.</w:t>
      </w:r>
    </w:p>
    <w:p w:rsidR="00897086" w:rsidRPr="004A6FE1" w:rsidRDefault="00897086" w:rsidP="00897086">
      <w:pPr>
        <w:pStyle w:val="p1"/>
        <w:rPr>
          <w:rFonts w:ascii="Arial" w:hAnsi="Arial" w:cs="Arial"/>
          <w:color w:val="000000" w:themeColor="text1"/>
          <w:sz w:val="20"/>
        </w:rPr>
      </w:pPr>
      <w:r w:rsidRPr="004A6FE1">
        <w:rPr>
          <w:rFonts w:ascii="Arial" w:hAnsi="Arial" w:cs="Arial"/>
          <w:b/>
          <w:bCs/>
          <w:color w:val="000000" w:themeColor="text1"/>
          <w:sz w:val="20"/>
        </w:rPr>
        <w:t> </w:t>
      </w:r>
    </w:p>
    <w:p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0608" w:rsidRDefault="00560608" w:rsidP="00264FEC">
      <w:r>
        <w:separator/>
      </w:r>
    </w:p>
  </w:endnote>
  <w:endnote w:type="continuationSeparator" w:id="0">
    <w:p w:rsidR="00560608" w:rsidRDefault="00560608"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0608" w:rsidRDefault="00560608" w:rsidP="00264FEC">
      <w:r>
        <w:separator/>
      </w:r>
    </w:p>
  </w:footnote>
  <w:footnote w:type="continuationSeparator" w:id="0">
    <w:p w:rsidR="00560608" w:rsidRDefault="00560608"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6362" w:rsidRDefault="00823C9A">
    <w:pPr>
      <w:pStyle w:val="Sidhuvud"/>
    </w:pPr>
    <w:r>
      <w:rPr>
        <w:noProof/>
        <w:lang w:eastAsia="sv-SE"/>
      </w:rPr>
      <w:drawing>
        <wp:anchor distT="0" distB="0" distL="114300" distR="114300" simplePos="0" relativeHeight="251657215" behindDoc="1" locked="0" layoutInCell="1" allowOverlap="1">
          <wp:simplePos x="0" y="0"/>
          <wp:positionH relativeFrom="column">
            <wp:posOffset>-452755</wp:posOffset>
          </wp:positionH>
          <wp:positionV relativeFrom="paragraph">
            <wp:posOffset>100277</wp:posOffset>
          </wp:positionV>
          <wp:extent cx="1027522" cy="513761"/>
          <wp:effectExtent l="0" t="0" r="1270" b="0"/>
          <wp:wrapTight wrapText="bothSides">
            <wp:wrapPolygon edited="0">
              <wp:start x="0" y="0"/>
              <wp:lineTo x="0" y="20826"/>
              <wp:lineTo x="21360" y="20826"/>
              <wp:lineTo x="21360" y="0"/>
              <wp:lineTo x="0" y="0"/>
            </wp:wrapPolygon>
          </wp:wrapTight>
          <wp:docPr id="2" name="Bildobjekt 2"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RB_FordOval_RGB_294_R01.jpg"/>
                  <pic:cNvPicPr/>
                </pic:nvPicPr>
                <pic:blipFill>
                  <a:blip r:embed="rId1"/>
                  <a:stretch>
                    <a:fillRect/>
                  </a:stretch>
                </pic:blipFill>
                <pic:spPr>
                  <a:xfrm>
                    <a:off x="0" y="0"/>
                    <a:ext cx="1027522" cy="513761"/>
                  </a:xfrm>
                  <a:prstGeom prst="rect">
                    <a:avLst/>
                  </a:prstGeom>
                </pic:spPr>
              </pic:pic>
            </a:graphicData>
          </a:graphic>
          <wp14:sizeRelH relativeFrom="page">
            <wp14:pctWidth>0</wp14:pctWidth>
          </wp14:sizeRelH>
          <wp14:sizeRelV relativeFrom="page">
            <wp14:pctHeight>0</wp14:pctHeight>
          </wp14:sizeRelV>
        </wp:anchor>
      </w:drawing>
    </w:r>
  </w:p>
  <w:p w:rsidR="003A6362" w:rsidRDefault="003A6362">
    <w:pPr>
      <w:pStyle w:val="Sidhuvud"/>
    </w:pPr>
  </w:p>
  <w:p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7E72A2">
      <w:rPr>
        <w:rFonts w:ascii="Arial" w:hAnsi="Arial" w:cs="Arial"/>
        <w:sz w:val="22"/>
      </w:rPr>
      <w:t>2020</w:t>
    </w:r>
    <w:r w:rsidR="00ED03A3" w:rsidRPr="004A6FE1">
      <w:rPr>
        <w:rFonts w:ascii="Arial" w:hAnsi="Arial" w:cs="Arial"/>
        <w:sz w:val="22"/>
      </w:rPr>
      <w:t>–</w:t>
    </w:r>
    <w:r w:rsidR="00AE1002">
      <w:rPr>
        <w:rFonts w:ascii="Arial" w:hAnsi="Arial" w:cs="Arial"/>
        <w:sz w:val="22"/>
      </w:rPr>
      <w:t>04</w:t>
    </w:r>
    <w:r w:rsidR="006142DA" w:rsidRPr="004A6FE1">
      <w:rPr>
        <w:rFonts w:ascii="Arial" w:hAnsi="Arial" w:cs="Arial"/>
        <w:sz w:val="22"/>
      </w:rPr>
      <w:t>–</w:t>
    </w:r>
    <w:r w:rsidR="00AE1002">
      <w:rPr>
        <w:rFonts w:ascii="Arial" w:hAnsi="Arial" w:cs="Arial"/>
        <w:sz w:val="22"/>
      </w:rPr>
      <w:t>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D0502"/>
    <w:multiLevelType w:val="hybridMultilevel"/>
    <w:tmpl w:val="1DDCDF80"/>
    <w:lvl w:ilvl="0" w:tplc="48D22B2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0D"/>
    <w:rsid w:val="00005944"/>
    <w:rsid w:val="000214C7"/>
    <w:rsid w:val="000228FF"/>
    <w:rsid w:val="00033A55"/>
    <w:rsid w:val="0005357C"/>
    <w:rsid w:val="00053A78"/>
    <w:rsid w:val="00057038"/>
    <w:rsid w:val="00077065"/>
    <w:rsid w:val="000831DF"/>
    <w:rsid w:val="000A67F7"/>
    <w:rsid w:val="000B2899"/>
    <w:rsid w:val="000C4EDD"/>
    <w:rsid w:val="000E702E"/>
    <w:rsid w:val="000F1786"/>
    <w:rsid w:val="000F2F98"/>
    <w:rsid w:val="00113C48"/>
    <w:rsid w:val="0012185F"/>
    <w:rsid w:val="0013161A"/>
    <w:rsid w:val="00136FE8"/>
    <w:rsid w:val="00153DE0"/>
    <w:rsid w:val="00162FA0"/>
    <w:rsid w:val="00176C5A"/>
    <w:rsid w:val="00187260"/>
    <w:rsid w:val="001B6EA4"/>
    <w:rsid w:val="001D1731"/>
    <w:rsid w:val="00254D85"/>
    <w:rsid w:val="00264FEC"/>
    <w:rsid w:val="002739C1"/>
    <w:rsid w:val="002951CB"/>
    <w:rsid w:val="002A4A84"/>
    <w:rsid w:val="002A6EF6"/>
    <w:rsid w:val="002E237B"/>
    <w:rsid w:val="0034256F"/>
    <w:rsid w:val="00371014"/>
    <w:rsid w:val="00375B8B"/>
    <w:rsid w:val="003A4034"/>
    <w:rsid w:val="003A6362"/>
    <w:rsid w:val="00417372"/>
    <w:rsid w:val="00426047"/>
    <w:rsid w:val="00463E4A"/>
    <w:rsid w:val="0048026E"/>
    <w:rsid w:val="00494AD6"/>
    <w:rsid w:val="004A6FE1"/>
    <w:rsid w:val="004B0204"/>
    <w:rsid w:val="004F326F"/>
    <w:rsid w:val="004F382B"/>
    <w:rsid w:val="005115D9"/>
    <w:rsid w:val="00531408"/>
    <w:rsid w:val="00560608"/>
    <w:rsid w:val="00572EF1"/>
    <w:rsid w:val="00596A5F"/>
    <w:rsid w:val="005A69B3"/>
    <w:rsid w:val="005B2747"/>
    <w:rsid w:val="005D0C4B"/>
    <w:rsid w:val="005F6BC6"/>
    <w:rsid w:val="0060538B"/>
    <w:rsid w:val="006142DA"/>
    <w:rsid w:val="00623ADB"/>
    <w:rsid w:val="0066071D"/>
    <w:rsid w:val="00683A5E"/>
    <w:rsid w:val="006A0328"/>
    <w:rsid w:val="006B1A37"/>
    <w:rsid w:val="006B7C84"/>
    <w:rsid w:val="00717065"/>
    <w:rsid w:val="00742BAF"/>
    <w:rsid w:val="0074698B"/>
    <w:rsid w:val="00763E2C"/>
    <w:rsid w:val="007A6A19"/>
    <w:rsid w:val="007B008E"/>
    <w:rsid w:val="007C6592"/>
    <w:rsid w:val="007E72A2"/>
    <w:rsid w:val="00823953"/>
    <w:rsid w:val="00823C9A"/>
    <w:rsid w:val="00833B6A"/>
    <w:rsid w:val="00890A28"/>
    <w:rsid w:val="0089532E"/>
    <w:rsid w:val="00897086"/>
    <w:rsid w:val="008A06BA"/>
    <w:rsid w:val="008A18EB"/>
    <w:rsid w:val="008B2755"/>
    <w:rsid w:val="008C2480"/>
    <w:rsid w:val="008E2E51"/>
    <w:rsid w:val="00903156"/>
    <w:rsid w:val="00904CF2"/>
    <w:rsid w:val="00907DE0"/>
    <w:rsid w:val="00915896"/>
    <w:rsid w:val="0092514A"/>
    <w:rsid w:val="00937F30"/>
    <w:rsid w:val="009462A1"/>
    <w:rsid w:val="00946E52"/>
    <w:rsid w:val="0095475B"/>
    <w:rsid w:val="009756D5"/>
    <w:rsid w:val="009764A3"/>
    <w:rsid w:val="009C2E64"/>
    <w:rsid w:val="009D62C7"/>
    <w:rsid w:val="009F4797"/>
    <w:rsid w:val="00A13F82"/>
    <w:rsid w:val="00A455A8"/>
    <w:rsid w:val="00A76FB2"/>
    <w:rsid w:val="00A81664"/>
    <w:rsid w:val="00A846D9"/>
    <w:rsid w:val="00AC225B"/>
    <w:rsid w:val="00AD02F5"/>
    <w:rsid w:val="00AD52FF"/>
    <w:rsid w:val="00AE1002"/>
    <w:rsid w:val="00AE3957"/>
    <w:rsid w:val="00AF7864"/>
    <w:rsid w:val="00B233EF"/>
    <w:rsid w:val="00B31635"/>
    <w:rsid w:val="00B901A2"/>
    <w:rsid w:val="00B9091E"/>
    <w:rsid w:val="00B94681"/>
    <w:rsid w:val="00BA3171"/>
    <w:rsid w:val="00BC107D"/>
    <w:rsid w:val="00BD760D"/>
    <w:rsid w:val="00C162ED"/>
    <w:rsid w:val="00C26AD8"/>
    <w:rsid w:val="00C35DD6"/>
    <w:rsid w:val="00C42391"/>
    <w:rsid w:val="00C47B7F"/>
    <w:rsid w:val="00C62BB3"/>
    <w:rsid w:val="00C94C01"/>
    <w:rsid w:val="00CA284D"/>
    <w:rsid w:val="00CA52D1"/>
    <w:rsid w:val="00CB3958"/>
    <w:rsid w:val="00CF6554"/>
    <w:rsid w:val="00D109A5"/>
    <w:rsid w:val="00D24113"/>
    <w:rsid w:val="00D4607D"/>
    <w:rsid w:val="00D5250D"/>
    <w:rsid w:val="00D731A2"/>
    <w:rsid w:val="00D954FE"/>
    <w:rsid w:val="00DB1546"/>
    <w:rsid w:val="00DC3D7F"/>
    <w:rsid w:val="00DC3F8A"/>
    <w:rsid w:val="00E01B20"/>
    <w:rsid w:val="00E05D2F"/>
    <w:rsid w:val="00E11A63"/>
    <w:rsid w:val="00E3469F"/>
    <w:rsid w:val="00E47955"/>
    <w:rsid w:val="00E57F14"/>
    <w:rsid w:val="00E643E7"/>
    <w:rsid w:val="00E807F8"/>
    <w:rsid w:val="00EB76D5"/>
    <w:rsid w:val="00ED03A3"/>
    <w:rsid w:val="00ED7FF9"/>
    <w:rsid w:val="00F15E04"/>
    <w:rsid w:val="00F237FD"/>
    <w:rsid w:val="00F31FF6"/>
    <w:rsid w:val="00FB1494"/>
    <w:rsid w:val="00FB680D"/>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7C813"/>
  <w14:defaultImageDpi w14:val="300"/>
  <w15:docId w15:val="{9503A52E-A2E2-5345-B59B-600538BA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njanystrom/Dropbox%20(Four%20PR)/Teammapp%20som%20tillho&#776;r%20Four%20PR/Kunder%20Four%20PR/Ford%20Motor%20Company/Produktion/Pressmeddelanden/Ford%20PRM%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Ford PRM mall.dotx</Template>
  <TotalTime>48</TotalTime>
  <Pages>2</Pages>
  <Words>622</Words>
  <Characters>3298</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Ronja Nyström</cp:lastModifiedBy>
  <cp:revision>1</cp:revision>
  <dcterms:created xsi:type="dcterms:W3CDTF">2020-04-08T06:38:00Z</dcterms:created>
  <dcterms:modified xsi:type="dcterms:W3CDTF">2020-04-08T07:53:00Z</dcterms:modified>
</cp:coreProperties>
</file>