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953" w:rsidRPr="00BB0070" w:rsidRDefault="00562953" w:rsidP="00562953">
      <w:pPr>
        <w:spacing w:line="240" w:lineRule="auto"/>
        <w:rPr>
          <w:rFonts w:ascii="Arial" w:hAnsi="Arial" w:cs="Arial"/>
          <w:b/>
          <w:sz w:val="20"/>
          <w:szCs w:val="20"/>
          <w:lang w:val="en-US"/>
        </w:rPr>
      </w:pPr>
      <w:r w:rsidRPr="00823BE6">
        <w:rPr>
          <w:rFonts w:ascii="Arial" w:hAnsi="Arial" w:cs="Arial"/>
          <w:b/>
          <w:sz w:val="32"/>
          <w:szCs w:val="32"/>
          <w:lang w:val="en-US"/>
        </w:rPr>
        <w:t xml:space="preserve">Press Release </w:t>
      </w:r>
      <w:r w:rsidR="00937429">
        <w:rPr>
          <w:rFonts w:ascii="Arial" w:hAnsi="Arial" w:cs="Arial"/>
          <w:b/>
          <w:sz w:val="32"/>
          <w:szCs w:val="32"/>
          <w:lang w:val="en-US"/>
        </w:rPr>
        <w:t>November</w:t>
      </w:r>
      <w:r w:rsidRPr="00823BE6">
        <w:rPr>
          <w:rFonts w:ascii="Arial" w:hAnsi="Arial" w:cs="Arial"/>
          <w:b/>
          <w:sz w:val="32"/>
          <w:szCs w:val="32"/>
          <w:lang w:val="en-US"/>
        </w:rPr>
        <w:t xml:space="preserve"> 2</w:t>
      </w:r>
      <w:r w:rsidR="00107973">
        <w:rPr>
          <w:rFonts w:ascii="Arial" w:hAnsi="Arial" w:cs="Arial"/>
          <w:b/>
          <w:sz w:val="32"/>
          <w:szCs w:val="32"/>
          <w:lang w:val="en-US"/>
        </w:rPr>
        <w:t>6</w:t>
      </w:r>
      <w:r w:rsidRPr="00823BE6">
        <w:rPr>
          <w:rFonts w:ascii="Arial" w:hAnsi="Arial" w:cs="Arial"/>
          <w:b/>
          <w:sz w:val="32"/>
          <w:szCs w:val="32"/>
          <w:lang w:val="en-US"/>
        </w:rPr>
        <w:t>, 2014</w:t>
      </w:r>
    </w:p>
    <w:p w:rsidR="00BB0070" w:rsidRDefault="00BB0070" w:rsidP="00562953">
      <w:pPr>
        <w:rPr>
          <w:rFonts w:ascii="Arial" w:hAnsi="Arial" w:cs="Arial"/>
          <w:b/>
          <w:bCs/>
          <w:sz w:val="28"/>
          <w:szCs w:val="28"/>
          <w:lang w:val="en-US"/>
        </w:rPr>
      </w:pPr>
    </w:p>
    <w:p w:rsidR="00562953" w:rsidRDefault="002514B3" w:rsidP="00562953">
      <w:pPr>
        <w:rPr>
          <w:rFonts w:ascii="Arial" w:hAnsi="Arial" w:cs="Arial"/>
          <w:b/>
          <w:bCs/>
          <w:sz w:val="28"/>
          <w:szCs w:val="28"/>
          <w:lang w:val="en-US"/>
        </w:rPr>
      </w:pPr>
      <w:r>
        <w:rPr>
          <w:rFonts w:ascii="Arial" w:hAnsi="Arial" w:cs="Arial"/>
          <w:b/>
          <w:bCs/>
          <w:sz w:val="28"/>
          <w:szCs w:val="28"/>
          <w:lang w:val="en-US"/>
        </w:rPr>
        <w:t>T</w:t>
      </w:r>
      <w:r w:rsidR="00714C65">
        <w:rPr>
          <w:rFonts w:ascii="Arial" w:hAnsi="Arial" w:cs="Arial"/>
          <w:b/>
          <w:bCs/>
          <w:sz w:val="28"/>
          <w:szCs w:val="28"/>
          <w:lang w:val="en-US"/>
        </w:rPr>
        <w:t xml:space="preserve">he </w:t>
      </w:r>
      <w:r w:rsidR="00473112">
        <w:rPr>
          <w:rFonts w:ascii="Arial" w:hAnsi="Arial" w:cs="Arial"/>
          <w:b/>
          <w:bCs/>
          <w:sz w:val="28"/>
          <w:szCs w:val="28"/>
          <w:lang w:val="en-US"/>
        </w:rPr>
        <w:t>New and I</w:t>
      </w:r>
      <w:r w:rsidR="00714C65">
        <w:rPr>
          <w:rFonts w:ascii="Arial" w:hAnsi="Arial" w:cs="Arial"/>
          <w:b/>
          <w:bCs/>
          <w:sz w:val="28"/>
          <w:szCs w:val="28"/>
          <w:lang w:val="en-US"/>
        </w:rPr>
        <w:t>mproved Fixturlaser GO Pro</w:t>
      </w:r>
      <w:r>
        <w:rPr>
          <w:rFonts w:ascii="Arial" w:hAnsi="Arial" w:cs="Arial"/>
          <w:b/>
          <w:bCs/>
          <w:sz w:val="28"/>
          <w:szCs w:val="28"/>
          <w:lang w:val="en-US"/>
        </w:rPr>
        <w:t xml:space="preserve"> – Shaft Alignment at the Heart of Profitable Maintenance </w:t>
      </w:r>
    </w:p>
    <w:p w:rsidR="00714C65" w:rsidRPr="00BB0070" w:rsidRDefault="00BB0070" w:rsidP="00562953">
      <w:pPr>
        <w:rPr>
          <w:rFonts w:ascii="Arial" w:hAnsi="Arial" w:cs="Arial"/>
          <w:b/>
          <w:bCs/>
          <w:sz w:val="24"/>
          <w:szCs w:val="28"/>
          <w:lang w:val="en-US"/>
        </w:rPr>
      </w:pPr>
      <w:r w:rsidRPr="00BB0070">
        <w:rPr>
          <w:rFonts w:ascii="Arial" w:hAnsi="Arial" w:cs="Arial"/>
          <w:b/>
          <w:bCs/>
          <w:sz w:val="24"/>
          <w:szCs w:val="28"/>
          <w:lang w:val="en-US"/>
        </w:rPr>
        <w:t xml:space="preserve">User friendly and time saving functions to free up time and to reduce the number of production stoppages; the improved Fixturlaser GO Pro </w:t>
      </w:r>
      <w:r w:rsidR="006918D3">
        <w:rPr>
          <w:rFonts w:ascii="Arial" w:hAnsi="Arial" w:cs="Arial"/>
          <w:b/>
          <w:bCs/>
          <w:sz w:val="24"/>
          <w:szCs w:val="28"/>
          <w:lang w:val="en-US"/>
        </w:rPr>
        <w:t xml:space="preserve">shaft </w:t>
      </w:r>
      <w:r w:rsidRPr="00BB0070">
        <w:rPr>
          <w:rFonts w:ascii="Arial" w:hAnsi="Arial" w:cs="Arial"/>
          <w:b/>
          <w:bCs/>
          <w:sz w:val="24"/>
          <w:szCs w:val="28"/>
          <w:lang w:val="en-US"/>
        </w:rPr>
        <w:t xml:space="preserve">alignment tool has the needs of the maintenance professional at heart. </w:t>
      </w:r>
    </w:p>
    <w:p w:rsidR="00C845D0" w:rsidRDefault="00C845D0" w:rsidP="0045016F">
      <w:pPr>
        <w:rPr>
          <w:rFonts w:ascii="Arial" w:hAnsi="Arial" w:cs="Arial"/>
          <w:lang w:val="en-US"/>
        </w:rPr>
      </w:pPr>
      <w:r>
        <w:rPr>
          <w:rFonts w:ascii="Arial" w:hAnsi="Arial" w:cs="Arial"/>
          <w:lang w:val="en-US"/>
        </w:rPr>
        <w:t xml:space="preserve">The new version of Fixturlaser GO Pro </w:t>
      </w:r>
      <w:r w:rsidR="0051202A">
        <w:rPr>
          <w:rFonts w:ascii="Arial" w:hAnsi="Arial" w:cs="Arial"/>
          <w:lang w:val="en-US"/>
        </w:rPr>
        <w:t>comes with</w:t>
      </w:r>
      <w:r>
        <w:rPr>
          <w:rFonts w:ascii="Arial" w:hAnsi="Arial" w:cs="Arial"/>
          <w:lang w:val="en-US"/>
        </w:rPr>
        <w:t xml:space="preserve"> a hardware and software package that</w:t>
      </w:r>
      <w:r w:rsidR="00B33D65">
        <w:rPr>
          <w:rFonts w:ascii="Arial" w:hAnsi="Arial" w:cs="Arial"/>
          <w:lang w:val="en-US"/>
        </w:rPr>
        <w:t xml:space="preserve"> will save the maintenance professional’s time and hard work.</w:t>
      </w:r>
    </w:p>
    <w:p w:rsidR="00B33D65" w:rsidRDefault="006F706B" w:rsidP="0045016F">
      <w:pPr>
        <w:rPr>
          <w:rFonts w:ascii="Arial" w:hAnsi="Arial" w:cs="Arial"/>
          <w:lang w:val="en-US"/>
        </w:rPr>
      </w:pPr>
      <w:r>
        <w:rPr>
          <w:rFonts w:ascii="Arial" w:hAnsi="Arial" w:cs="Arial"/>
          <w:lang w:val="en-US"/>
        </w:rPr>
        <w:t>The adaptive user interface includes the VertiZontal Moves function that calculates possible misalignment and tells you how much you need to add or remove shims. But above all, there is no need for any remeasurements between the vertical and horizontal adjustment.</w:t>
      </w:r>
      <w:r w:rsidR="002251BF">
        <w:rPr>
          <w:rFonts w:ascii="Arial" w:hAnsi="Arial" w:cs="Arial"/>
          <w:lang w:val="en-US"/>
        </w:rPr>
        <w:t xml:space="preserve"> </w:t>
      </w:r>
      <w:r w:rsidR="00BB0070">
        <w:rPr>
          <w:rFonts w:ascii="Arial" w:hAnsi="Arial" w:cs="Arial"/>
          <w:lang w:val="en-US"/>
        </w:rPr>
        <w:t>This</w:t>
      </w:r>
      <w:r w:rsidR="0051202A">
        <w:rPr>
          <w:rFonts w:ascii="Arial" w:hAnsi="Arial" w:cs="Arial"/>
          <w:lang w:val="en-US"/>
        </w:rPr>
        <w:t xml:space="preserve"> will also save you time as in less walking around machines or climbing up and down to make adjustments and remeasure and/or</w:t>
      </w:r>
      <w:r w:rsidR="00AA02F6">
        <w:rPr>
          <w:rFonts w:ascii="Arial" w:hAnsi="Arial" w:cs="Arial"/>
          <w:lang w:val="en-US"/>
        </w:rPr>
        <w:t xml:space="preserve"> fewer times shimming</w:t>
      </w:r>
      <w:r w:rsidR="0051202A">
        <w:rPr>
          <w:rFonts w:ascii="Arial" w:hAnsi="Arial" w:cs="Arial"/>
          <w:lang w:val="en-US"/>
        </w:rPr>
        <w:t>, prying, lifting, sweating, etc.</w:t>
      </w:r>
    </w:p>
    <w:p w:rsidR="0051202A" w:rsidRDefault="0051202A" w:rsidP="0045016F">
      <w:pPr>
        <w:rPr>
          <w:rFonts w:ascii="Arial" w:hAnsi="Arial" w:cs="Arial"/>
          <w:lang w:val="en-US"/>
        </w:rPr>
      </w:pPr>
      <w:r>
        <w:rPr>
          <w:rFonts w:ascii="Arial" w:hAnsi="Arial" w:cs="Arial"/>
          <w:lang w:val="en-US"/>
        </w:rPr>
        <w:t>The super slim sensor units with integrated 30 mm CCD sensors and line lasers, have virtually eliminated bot</w:t>
      </w:r>
      <w:r w:rsidR="00AA02F6">
        <w:rPr>
          <w:rFonts w:ascii="Arial" w:hAnsi="Arial" w:cs="Arial"/>
          <w:lang w:val="en-US"/>
        </w:rPr>
        <w:t>h</w:t>
      </w:r>
      <w:r>
        <w:rPr>
          <w:rFonts w:ascii="Arial" w:hAnsi="Arial" w:cs="Arial"/>
          <w:lang w:val="en-US"/>
        </w:rPr>
        <w:t xml:space="preserve"> rough alignment and laser adjustment, even for big angular misalignments.</w:t>
      </w:r>
    </w:p>
    <w:p w:rsidR="0051202A" w:rsidRDefault="0051202A" w:rsidP="0045016F">
      <w:pPr>
        <w:rPr>
          <w:rFonts w:ascii="Arial" w:hAnsi="Arial" w:cs="Arial"/>
          <w:lang w:val="en-US"/>
        </w:rPr>
      </w:pPr>
      <w:r>
        <w:rPr>
          <w:rFonts w:ascii="Arial" w:hAnsi="Arial" w:cs="Arial"/>
          <w:lang w:val="en-US"/>
        </w:rPr>
        <w:t>More time savers are for e.g. the Machine Defi</w:t>
      </w:r>
      <w:bookmarkStart w:id="0" w:name="_GoBack"/>
      <w:bookmarkEnd w:id="0"/>
      <w:r>
        <w:rPr>
          <w:rFonts w:ascii="Arial" w:hAnsi="Arial" w:cs="Arial"/>
          <w:lang w:val="en-US"/>
        </w:rPr>
        <w:t xml:space="preserve">ned Data </w:t>
      </w:r>
      <w:r w:rsidR="00AA02F6">
        <w:rPr>
          <w:rFonts w:ascii="Arial" w:hAnsi="Arial" w:cs="Arial"/>
          <w:lang w:val="en-US"/>
        </w:rPr>
        <w:t>f</w:t>
      </w:r>
      <w:r>
        <w:rPr>
          <w:rFonts w:ascii="Arial" w:hAnsi="Arial" w:cs="Arial"/>
          <w:lang w:val="en-US"/>
        </w:rPr>
        <w:t>unction. It allows you to preload all relevant parameters for a specific machine to be used the next time you check the machin</w:t>
      </w:r>
      <w:r w:rsidR="00475C62">
        <w:rPr>
          <w:rFonts w:ascii="Arial" w:hAnsi="Arial" w:cs="Arial"/>
          <w:lang w:val="en-US"/>
        </w:rPr>
        <w:t>e for a possible misalignment. Also, t</w:t>
      </w:r>
      <w:r>
        <w:rPr>
          <w:rFonts w:ascii="Arial" w:hAnsi="Arial" w:cs="Arial"/>
          <w:lang w:val="en-US"/>
        </w:rPr>
        <w:t>he sensor units’ instant battery check saves you trouble of starting up the entire system in order to check the battery’s power status.</w:t>
      </w:r>
    </w:p>
    <w:p w:rsidR="00562953" w:rsidRPr="00823BE6" w:rsidRDefault="0051202A" w:rsidP="00562953">
      <w:pPr>
        <w:rPr>
          <w:rFonts w:ascii="Arial" w:hAnsi="Arial" w:cs="Arial"/>
          <w:lang w:val="en-US"/>
        </w:rPr>
      </w:pPr>
      <w:r>
        <w:rPr>
          <w:rFonts w:ascii="Arial" w:hAnsi="Arial" w:cs="Arial"/>
          <w:lang w:val="en-US"/>
        </w:rPr>
        <w:t>Hans Svensson, CEO of ACOEM says: “We</w:t>
      </w:r>
      <w:r w:rsidR="00C612F2" w:rsidRPr="00C612F2">
        <w:rPr>
          <w:rFonts w:ascii="Arial" w:hAnsi="Arial" w:cs="Arial"/>
          <w:lang w:val="en-US"/>
        </w:rPr>
        <w:t xml:space="preserve"> </w:t>
      </w:r>
      <w:r w:rsidR="00C612F2">
        <w:rPr>
          <w:rFonts w:ascii="Arial" w:hAnsi="Arial" w:cs="Arial"/>
          <w:lang w:val="en-US"/>
        </w:rPr>
        <w:t>always</w:t>
      </w:r>
      <w:r>
        <w:rPr>
          <w:rFonts w:ascii="Arial" w:hAnsi="Arial" w:cs="Arial"/>
          <w:lang w:val="en-US"/>
        </w:rPr>
        <w:t xml:space="preserve"> have the needs of the maintenance professional at heart when developing our products. To save time</w:t>
      </w:r>
      <w:r w:rsidR="00BA7F93">
        <w:rPr>
          <w:rFonts w:ascii="Arial" w:hAnsi="Arial" w:cs="Arial"/>
          <w:lang w:val="en-US"/>
        </w:rPr>
        <w:t xml:space="preserve"> thanks to user friendly products</w:t>
      </w:r>
      <w:r>
        <w:rPr>
          <w:rFonts w:ascii="Arial" w:hAnsi="Arial" w:cs="Arial"/>
          <w:lang w:val="en-US"/>
        </w:rPr>
        <w:t xml:space="preserve"> and</w:t>
      </w:r>
      <w:r w:rsidR="00BA7F93">
        <w:rPr>
          <w:rFonts w:ascii="Arial" w:hAnsi="Arial" w:cs="Arial"/>
          <w:lang w:val="en-US"/>
        </w:rPr>
        <w:t xml:space="preserve"> to</w:t>
      </w:r>
      <w:r>
        <w:rPr>
          <w:rFonts w:ascii="Arial" w:hAnsi="Arial" w:cs="Arial"/>
          <w:lang w:val="en-US"/>
        </w:rPr>
        <w:t xml:space="preserve"> reduce the number of unplanned downtime are crucial in maintenance</w:t>
      </w:r>
      <w:r w:rsidR="008A47BE">
        <w:rPr>
          <w:rFonts w:ascii="Arial" w:hAnsi="Arial" w:cs="Arial"/>
          <w:lang w:val="en-US"/>
        </w:rPr>
        <w:t>, our shaft alignment systems are, therefore, developed specifically for these purposes.”</w:t>
      </w:r>
    </w:p>
    <w:p w:rsidR="00430167" w:rsidRPr="00823BE6" w:rsidRDefault="00562953" w:rsidP="00562953">
      <w:pPr>
        <w:rPr>
          <w:rFonts w:ascii="Arial" w:hAnsi="Arial" w:cs="Arial"/>
          <w:lang w:val="en-US"/>
        </w:rPr>
      </w:pPr>
      <w:r w:rsidRPr="00823BE6">
        <w:rPr>
          <w:rFonts w:ascii="Arial" w:hAnsi="Arial" w:cs="Arial"/>
          <w:lang w:val="en-US"/>
        </w:rPr>
        <w:t>For furth</w:t>
      </w:r>
      <w:r w:rsidR="0060192F" w:rsidRPr="00823BE6">
        <w:rPr>
          <w:rFonts w:ascii="Arial" w:hAnsi="Arial" w:cs="Arial"/>
          <w:lang w:val="en-US"/>
        </w:rPr>
        <w:t>er information, please contact:</w:t>
      </w:r>
    </w:p>
    <w:p w:rsidR="00562953" w:rsidRPr="00823BE6" w:rsidRDefault="00430167" w:rsidP="00562953">
      <w:pPr>
        <w:rPr>
          <w:rFonts w:ascii="Arial" w:hAnsi="Arial" w:cs="Arial"/>
          <w:lang w:val="en-US"/>
        </w:rPr>
      </w:pPr>
      <w:r w:rsidRPr="00823BE6">
        <w:rPr>
          <w:rFonts w:ascii="Arial" w:hAnsi="Arial" w:cs="Arial"/>
          <w:b/>
          <w:lang w:val="en-US"/>
        </w:rPr>
        <w:t>Product and technical inquiries</w:t>
      </w:r>
      <w:proofErr w:type="gramStart"/>
      <w:r w:rsidRPr="00823BE6">
        <w:rPr>
          <w:rFonts w:ascii="Arial" w:hAnsi="Arial" w:cs="Arial"/>
          <w:b/>
          <w:lang w:val="en-US"/>
        </w:rPr>
        <w:t>:</w:t>
      </w:r>
      <w:proofErr w:type="gramEnd"/>
      <w:r w:rsidRPr="00823BE6">
        <w:rPr>
          <w:rFonts w:ascii="Arial" w:hAnsi="Arial" w:cs="Arial"/>
          <w:b/>
          <w:lang w:val="en-US"/>
        </w:rPr>
        <w:br/>
      </w:r>
      <w:r w:rsidR="00562953" w:rsidRPr="00823BE6">
        <w:rPr>
          <w:rFonts w:ascii="Arial" w:hAnsi="Arial" w:cs="Arial"/>
          <w:lang w:val="en-US"/>
        </w:rPr>
        <w:t xml:space="preserve">Hans Svensson, CEO, </w:t>
      </w:r>
      <w:proofErr w:type="spellStart"/>
      <w:r w:rsidR="00562953" w:rsidRPr="00823BE6">
        <w:rPr>
          <w:rFonts w:ascii="Arial" w:hAnsi="Arial" w:cs="Arial"/>
          <w:lang w:val="en-US"/>
        </w:rPr>
        <w:t>tel</w:t>
      </w:r>
      <w:proofErr w:type="spellEnd"/>
      <w:r w:rsidR="00562953" w:rsidRPr="00823BE6">
        <w:rPr>
          <w:rFonts w:ascii="Arial" w:hAnsi="Arial" w:cs="Arial"/>
          <w:lang w:val="en-US"/>
        </w:rPr>
        <w:t xml:space="preserve">: +46 31 706 28 00, e-mail: </w:t>
      </w:r>
      <w:hyperlink r:id="rId6" w:history="1">
        <w:r w:rsidR="00107973">
          <w:rPr>
            <w:rStyle w:val="Hyperlnk"/>
            <w:rFonts w:ascii="Arial" w:hAnsi="Arial" w:cs="Arial"/>
            <w:lang w:val="en-US"/>
          </w:rPr>
          <w:t>hans.svensson@acoem.se</w:t>
        </w:r>
      </w:hyperlink>
    </w:p>
    <w:p w:rsidR="00562953" w:rsidRPr="00823BE6" w:rsidRDefault="00562953" w:rsidP="00562953">
      <w:pPr>
        <w:rPr>
          <w:rFonts w:ascii="Arial" w:hAnsi="Arial" w:cs="Arial"/>
          <w:lang w:val="en-US"/>
        </w:rPr>
      </w:pPr>
      <w:r w:rsidRPr="00823BE6">
        <w:rPr>
          <w:rFonts w:ascii="Arial" w:hAnsi="Arial" w:cs="Arial"/>
          <w:b/>
          <w:lang w:val="en-US"/>
        </w:rPr>
        <w:t>For editorial inquiries, please contact</w:t>
      </w:r>
      <w:proofErr w:type="gramStart"/>
      <w:r w:rsidRPr="00823BE6">
        <w:rPr>
          <w:rFonts w:ascii="Arial" w:hAnsi="Arial" w:cs="Arial"/>
          <w:b/>
          <w:lang w:val="en-US"/>
        </w:rPr>
        <w:t>:</w:t>
      </w:r>
      <w:proofErr w:type="gramEnd"/>
      <w:r w:rsidRPr="00823BE6">
        <w:rPr>
          <w:rFonts w:ascii="Arial" w:hAnsi="Arial" w:cs="Arial"/>
          <w:b/>
          <w:lang w:val="en-US"/>
        </w:rPr>
        <w:br/>
      </w:r>
      <w:r w:rsidRPr="00823BE6">
        <w:rPr>
          <w:rFonts w:ascii="Arial" w:hAnsi="Arial" w:cs="Arial"/>
          <w:lang w:val="en-US"/>
        </w:rPr>
        <w:t xml:space="preserve">Anchi Jonasson, Marketing Communications Officer, </w:t>
      </w:r>
      <w:proofErr w:type="spellStart"/>
      <w:r w:rsidRPr="00823BE6">
        <w:rPr>
          <w:rFonts w:ascii="Arial" w:hAnsi="Arial" w:cs="Arial"/>
          <w:lang w:val="en-US"/>
        </w:rPr>
        <w:t>tel</w:t>
      </w:r>
      <w:proofErr w:type="spellEnd"/>
      <w:r w:rsidRPr="00823BE6">
        <w:rPr>
          <w:rFonts w:ascii="Arial" w:hAnsi="Arial" w:cs="Arial"/>
          <w:lang w:val="en-US"/>
        </w:rPr>
        <w:t>: +46 31 706 28 67,</w:t>
      </w:r>
      <w:r w:rsidRPr="00823BE6">
        <w:rPr>
          <w:rFonts w:ascii="Arial" w:hAnsi="Arial" w:cs="Arial"/>
          <w:lang w:val="en-US"/>
        </w:rPr>
        <w:br/>
        <w:t xml:space="preserve">e-mail: </w:t>
      </w:r>
      <w:hyperlink r:id="rId7" w:history="1">
        <w:r w:rsidR="00107973">
          <w:rPr>
            <w:rStyle w:val="Hyperlnk"/>
            <w:rFonts w:ascii="Arial" w:hAnsi="Arial" w:cs="Arial"/>
            <w:lang w:val="en-US"/>
          </w:rPr>
          <w:t>anchi.jonasson@acoem.se</w:t>
        </w:r>
      </w:hyperlink>
      <w:r w:rsidRPr="00823BE6">
        <w:rPr>
          <w:rFonts w:ascii="Arial" w:hAnsi="Arial" w:cs="Arial"/>
          <w:lang w:val="en-US"/>
        </w:rPr>
        <w:t xml:space="preserve"> </w:t>
      </w:r>
    </w:p>
    <w:p w:rsidR="00562953" w:rsidRPr="00823BE6" w:rsidRDefault="00C845D0" w:rsidP="00562953">
      <w:pPr>
        <w:rPr>
          <w:rFonts w:ascii="Arial" w:hAnsi="Arial" w:cs="Arial"/>
          <w:sz w:val="16"/>
          <w:szCs w:val="18"/>
          <w:lang w:val="en-US"/>
        </w:rPr>
      </w:pPr>
      <w:r>
        <w:rPr>
          <w:rFonts w:ascii="Arial" w:hAnsi="Arial" w:cs="Arial"/>
          <w:b/>
          <w:i/>
          <w:sz w:val="16"/>
          <w:szCs w:val="18"/>
          <w:lang w:val="en-US"/>
        </w:rPr>
        <w:t>ACOEM AB</w:t>
      </w:r>
      <w:r w:rsidR="00562953" w:rsidRPr="00823BE6">
        <w:rPr>
          <w:rFonts w:ascii="Arial" w:hAnsi="Arial" w:cs="Arial"/>
          <w:b/>
          <w:i/>
          <w:sz w:val="16"/>
          <w:szCs w:val="18"/>
          <w:lang w:val="en-US"/>
        </w:rPr>
        <w:t xml:space="preserve"> is a global player and leader in developing innovative, user-friendly equipment for shaft alignment. By helping industries worldwide to become perfectly aligned, and eliminating anything that might not be, we minimize unnecessary wear and production stoppages. This will ultimately make our customers more profitable and our environment more sustainable.</w:t>
      </w:r>
    </w:p>
    <w:sectPr w:rsidR="00562953" w:rsidRPr="00823BE6" w:rsidSect="00A427A6">
      <w:headerReference w:type="default" r:id="rId8"/>
      <w:footerReference w:type="default" r:id="rId9"/>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700" w:rsidRDefault="00667700" w:rsidP="00667700">
      <w:pPr>
        <w:spacing w:after="0" w:line="240" w:lineRule="auto"/>
      </w:pPr>
      <w:r>
        <w:separator/>
      </w:r>
    </w:p>
  </w:endnote>
  <w:endnote w:type="continuationSeparator" w:id="0">
    <w:p w:rsidR="00667700" w:rsidRDefault="00667700" w:rsidP="00667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23" w:rsidRPr="008B0DA8" w:rsidRDefault="00C845D0" w:rsidP="008B0DA8">
    <w:pPr>
      <w:tabs>
        <w:tab w:val="left" w:pos="3402"/>
      </w:tabs>
      <w:spacing w:line="240" w:lineRule="auto"/>
      <w:rPr>
        <w:rFonts w:ascii="GillSans" w:hAnsi="GillSans"/>
        <w:sz w:val="16"/>
        <w:szCs w:val="16"/>
        <w:lang w:val="es-ES"/>
      </w:rPr>
    </w:pPr>
    <w:r>
      <w:rPr>
        <w:rFonts w:ascii="GillSans" w:hAnsi="GillSans"/>
        <w:noProof/>
        <w:sz w:val="16"/>
        <w:szCs w:val="16"/>
        <w:lang w:eastAsia="sv-SE"/>
      </w:rPr>
      <w:drawing>
        <wp:anchor distT="0" distB="0" distL="114300" distR="114300" simplePos="0" relativeHeight="251661312" behindDoc="1" locked="0" layoutInCell="1" allowOverlap="1" wp14:anchorId="477C997E" wp14:editId="12194886">
          <wp:simplePos x="0" y="0"/>
          <wp:positionH relativeFrom="column">
            <wp:posOffset>4148455</wp:posOffset>
          </wp:positionH>
          <wp:positionV relativeFrom="paragraph">
            <wp:posOffset>22225</wp:posOffset>
          </wp:positionV>
          <wp:extent cx="1712595" cy="50419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EM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504190"/>
                  </a:xfrm>
                  <a:prstGeom prst="rect">
                    <a:avLst/>
                  </a:prstGeom>
                </pic:spPr>
              </pic:pic>
            </a:graphicData>
          </a:graphic>
        </wp:anchor>
      </w:drawing>
    </w:r>
    <w:r w:rsidR="00B24AFE">
      <w:rPr>
        <w:rFonts w:ascii="Verdana" w:hAnsi="Verdana"/>
        <w:b/>
        <w:noProof/>
        <w:color w:val="808080"/>
        <w:lang w:eastAsia="sv-SE"/>
      </w:rPr>
      <mc:AlternateContent>
        <mc:Choice Requires="wps">
          <w:drawing>
            <wp:anchor distT="0" distB="0" distL="114300" distR="114300" simplePos="0" relativeHeight="251660288" behindDoc="0" locked="0" layoutInCell="1" allowOverlap="1" wp14:anchorId="0AA59EDC" wp14:editId="0ECC0C32">
              <wp:simplePos x="0" y="0"/>
              <wp:positionH relativeFrom="column">
                <wp:posOffset>-434340</wp:posOffset>
              </wp:positionH>
              <wp:positionV relativeFrom="paragraph">
                <wp:posOffset>19050</wp:posOffset>
              </wp:positionV>
              <wp:extent cx="65151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9AE5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pt" to="478.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" strokecolor="#c00" strokeweight="1pt"/>
          </w:pict>
        </mc:Fallback>
      </mc:AlternateContent>
    </w:r>
    <w:r w:rsidR="00FE3585" w:rsidRPr="00157992">
      <w:rPr>
        <w:rFonts w:ascii="GillSans" w:hAnsi="GillSans"/>
        <w:sz w:val="16"/>
        <w:szCs w:val="16"/>
        <w:lang w:val="es-ES"/>
      </w:rPr>
      <w:br/>
    </w:r>
    <w:r w:rsidR="0045016F">
      <w:rPr>
        <w:rFonts w:ascii="GillSans" w:hAnsi="GillSans"/>
        <w:b/>
        <w:sz w:val="16"/>
        <w:szCs w:val="16"/>
        <w:lang w:val="es-ES"/>
      </w:rPr>
      <w:t>ACOEM</w:t>
    </w:r>
    <w:r w:rsidR="000E5E23" w:rsidRPr="0045016F">
      <w:rPr>
        <w:rFonts w:ascii="GillSans" w:hAnsi="GillSans"/>
        <w:b/>
        <w:sz w:val="16"/>
        <w:szCs w:val="16"/>
        <w:lang w:val="es-ES"/>
      </w:rPr>
      <w:t xml:space="preserve"> AB</w:t>
    </w:r>
    <w:r w:rsidR="00FE3585" w:rsidRPr="00157992">
      <w:rPr>
        <w:rFonts w:ascii="GillSans" w:hAnsi="GillSans"/>
        <w:sz w:val="16"/>
        <w:szCs w:val="16"/>
        <w:lang w:val="es-ES"/>
      </w:rPr>
      <w:tab/>
      <w:t>Tel: +46 31 706 28 00</w:t>
    </w:r>
    <w:r w:rsidR="00FE3585" w:rsidRPr="00157992">
      <w:rPr>
        <w:rFonts w:ascii="GillSans" w:hAnsi="GillSans"/>
        <w:sz w:val="16"/>
        <w:szCs w:val="16"/>
        <w:lang w:val="es-ES"/>
      </w:rPr>
      <w:tab/>
    </w:r>
    <w:r w:rsidR="000E5E23" w:rsidRPr="00157992">
      <w:rPr>
        <w:rFonts w:ascii="GillSans" w:hAnsi="GillSans"/>
        <w:sz w:val="16"/>
        <w:szCs w:val="16"/>
        <w:lang w:val="es-ES"/>
      </w:rPr>
      <w:br/>
      <w:t>Box 7</w:t>
    </w:r>
    <w:r w:rsidR="008B0DA8">
      <w:rPr>
        <w:rFonts w:ascii="GillSans" w:hAnsi="GillSans"/>
        <w:sz w:val="16"/>
        <w:szCs w:val="16"/>
        <w:lang w:val="es-ES"/>
      </w:rPr>
      <w:tab/>
    </w:r>
    <w:r w:rsidR="00FE3585" w:rsidRPr="00157992">
      <w:rPr>
        <w:rFonts w:ascii="GillSans" w:hAnsi="GillSans"/>
        <w:sz w:val="16"/>
        <w:szCs w:val="16"/>
        <w:lang w:val="es-ES"/>
      </w:rPr>
      <w:t>Fax: +46 31 706 28 50</w:t>
    </w:r>
    <w:r w:rsidR="00724DF5">
      <w:rPr>
        <w:rFonts w:ascii="GillSans" w:hAnsi="GillSans"/>
        <w:sz w:val="16"/>
        <w:szCs w:val="16"/>
        <w:lang w:val="es-ES"/>
      </w:rPr>
      <w:tab/>
    </w:r>
    <w:r w:rsidR="000E5E23" w:rsidRPr="00157992">
      <w:rPr>
        <w:rFonts w:ascii="GillSans" w:hAnsi="GillSans"/>
        <w:sz w:val="16"/>
        <w:szCs w:val="16"/>
        <w:lang w:val="es-ES"/>
      </w:rPr>
      <w:br/>
      <w:t xml:space="preserve">SE-431 21 </w:t>
    </w:r>
    <w:proofErr w:type="spellStart"/>
    <w:r w:rsidR="000E5E23" w:rsidRPr="00157992">
      <w:rPr>
        <w:rFonts w:ascii="GillSans" w:hAnsi="GillSans"/>
        <w:sz w:val="16"/>
        <w:szCs w:val="16"/>
        <w:lang w:val="es-ES"/>
      </w:rPr>
      <w:t>Mölndal</w:t>
    </w:r>
    <w:proofErr w:type="spellEnd"/>
    <w:r w:rsidR="008B0DA8">
      <w:rPr>
        <w:rFonts w:ascii="GillSans" w:hAnsi="GillSans"/>
        <w:sz w:val="16"/>
        <w:szCs w:val="16"/>
        <w:lang w:val="es-ES"/>
      </w:rPr>
      <w:tab/>
    </w:r>
    <w:r w:rsidR="00FE3585" w:rsidRPr="00157992">
      <w:rPr>
        <w:rFonts w:ascii="GillSans" w:hAnsi="GillSans"/>
        <w:sz w:val="16"/>
        <w:szCs w:val="16"/>
        <w:lang w:val="es-ES"/>
      </w:rPr>
      <w:t xml:space="preserve">Email: </w:t>
    </w:r>
    <w:hyperlink r:id="rId2" w:history="1">
      <w:r w:rsidR="00FE3585" w:rsidRPr="00107973">
        <w:rPr>
          <w:rStyle w:val="Hyperlnk"/>
          <w:rFonts w:ascii="GillSans" w:hAnsi="GillSans"/>
          <w:sz w:val="16"/>
          <w:szCs w:val="16"/>
          <w:lang w:val="es-ES"/>
        </w:rPr>
        <w:t>info@</w:t>
      </w:r>
      <w:r w:rsidR="00107973" w:rsidRPr="00107973">
        <w:rPr>
          <w:rStyle w:val="Hyperlnk"/>
          <w:rFonts w:ascii="GillSans" w:hAnsi="GillSans"/>
          <w:sz w:val="16"/>
          <w:szCs w:val="16"/>
          <w:lang w:val="es-ES"/>
        </w:rPr>
        <w:t>acoem</w:t>
      </w:r>
      <w:r w:rsidR="00FE3585" w:rsidRPr="00107973">
        <w:rPr>
          <w:rStyle w:val="Hyperlnk"/>
          <w:rFonts w:ascii="GillSans" w:hAnsi="GillSans"/>
          <w:sz w:val="16"/>
          <w:szCs w:val="16"/>
          <w:lang w:val="es-ES"/>
        </w:rPr>
        <w:t>.se</w:t>
      </w:r>
    </w:hyperlink>
    <w:r w:rsidR="000E5E23" w:rsidRPr="0093394D">
      <w:rPr>
        <w:rFonts w:ascii="GillSans" w:hAnsi="GillSans"/>
        <w:sz w:val="16"/>
        <w:szCs w:val="16"/>
        <w:lang w:val="es-ES"/>
      </w:rPr>
      <w:br/>
    </w:r>
    <w:proofErr w:type="spellStart"/>
    <w:r w:rsidR="000E5E23" w:rsidRPr="0093394D">
      <w:rPr>
        <w:rFonts w:ascii="GillSans" w:hAnsi="GillSans"/>
        <w:sz w:val="16"/>
        <w:szCs w:val="16"/>
        <w:lang w:val="es-ES"/>
      </w:rPr>
      <w:t>Sweden</w:t>
    </w:r>
    <w:proofErr w:type="spellEnd"/>
    <w:r w:rsidR="000E5E23" w:rsidRPr="00157992">
      <w:rPr>
        <w:rFonts w:ascii="GillSans" w:hAnsi="GillSans"/>
        <w:sz w:val="16"/>
        <w:szCs w:val="16"/>
        <w:lang w:val="es-ES"/>
      </w:rPr>
      <w:t xml:space="preserve"> </w:t>
    </w:r>
    <w:r w:rsidR="008B0DA8">
      <w:rPr>
        <w:rFonts w:ascii="GillSans" w:hAnsi="GillSans"/>
        <w:sz w:val="16"/>
        <w:szCs w:val="16"/>
        <w:lang w:val="es-ES"/>
      </w:rPr>
      <w:tab/>
    </w:r>
    <w:proofErr w:type="spellStart"/>
    <w:r w:rsidR="00FE3585" w:rsidRPr="00157992">
      <w:rPr>
        <w:rFonts w:ascii="GillSans" w:hAnsi="GillSans"/>
        <w:sz w:val="16"/>
        <w:szCs w:val="16"/>
        <w:lang w:val="es-ES"/>
      </w:rPr>
      <w:t>Org</w:t>
    </w:r>
    <w:proofErr w:type="spellEnd"/>
    <w:r w:rsidR="00FE3585" w:rsidRPr="00157992">
      <w:rPr>
        <w:rFonts w:ascii="GillSans" w:hAnsi="GillSans"/>
        <w:sz w:val="16"/>
        <w:szCs w:val="16"/>
        <w:lang w:val="es-ES"/>
      </w:rPr>
      <w:t xml:space="preserve">. </w:t>
    </w:r>
    <w:r w:rsidR="00FE3585" w:rsidRPr="008B0DA8">
      <w:rPr>
        <w:rFonts w:ascii="GillSans" w:hAnsi="GillSans"/>
        <w:sz w:val="16"/>
        <w:szCs w:val="16"/>
        <w:lang w:val="es-ES"/>
      </w:rPr>
      <w:t>No: SE556238443701</w:t>
    </w:r>
  </w:p>
  <w:p w:rsidR="00667700" w:rsidRPr="008B0DA8" w:rsidRDefault="00667700">
    <w:pPr>
      <w:pStyle w:val="Sidfot"/>
      <w:rPr>
        <w:sz w:val="16"/>
        <w:szCs w:val="16"/>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700" w:rsidRDefault="00667700" w:rsidP="00667700">
      <w:pPr>
        <w:spacing w:after="0" w:line="240" w:lineRule="auto"/>
      </w:pPr>
      <w:r>
        <w:separator/>
      </w:r>
    </w:p>
  </w:footnote>
  <w:footnote w:type="continuationSeparator" w:id="0">
    <w:p w:rsidR="00667700" w:rsidRDefault="00667700" w:rsidP="00667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A6" w:rsidRDefault="00AE05A7" w:rsidP="00A427A6">
    <w:pPr>
      <w:pStyle w:val="Sidhuvud"/>
      <w:ind w:left="-851"/>
    </w:pPr>
    <w:r>
      <w:rPr>
        <w:noProof/>
        <w:lang w:eastAsia="sv-SE"/>
      </w:rPr>
      <w:drawing>
        <wp:inline distT="0" distB="0" distL="0" distR="0">
          <wp:extent cx="2104081" cy="4191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xturlaser rödgrå.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3298" cy="420936"/>
                  </a:xfrm>
                  <a:prstGeom prst="rect">
                    <a:avLst/>
                  </a:prstGeom>
                </pic:spPr>
              </pic:pic>
            </a:graphicData>
          </a:graphic>
        </wp:inline>
      </w:drawing>
    </w:r>
    <w:r w:rsidR="00562953">
      <w:tab/>
    </w:r>
    <w:r w:rsidR="00562953">
      <w:tab/>
    </w:r>
  </w:p>
  <w:p w:rsidR="00A427A6" w:rsidRDefault="00A427A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91D"/>
    <w:rsid w:val="0005775E"/>
    <w:rsid w:val="000644F9"/>
    <w:rsid w:val="00071745"/>
    <w:rsid w:val="000A0D47"/>
    <w:rsid w:val="000E3CDC"/>
    <w:rsid w:val="000E5E23"/>
    <w:rsid w:val="00107973"/>
    <w:rsid w:val="00126081"/>
    <w:rsid w:val="0014234C"/>
    <w:rsid w:val="001432DC"/>
    <w:rsid w:val="00157992"/>
    <w:rsid w:val="001948FF"/>
    <w:rsid w:val="001A67A3"/>
    <w:rsid w:val="001B5D33"/>
    <w:rsid w:val="001B7BF1"/>
    <w:rsid w:val="001F66A4"/>
    <w:rsid w:val="0020499C"/>
    <w:rsid w:val="002251BF"/>
    <w:rsid w:val="00237329"/>
    <w:rsid w:val="002514B3"/>
    <w:rsid w:val="002538FE"/>
    <w:rsid w:val="00263D5B"/>
    <w:rsid w:val="002647CB"/>
    <w:rsid w:val="00274E27"/>
    <w:rsid w:val="00291DFD"/>
    <w:rsid w:val="002C5929"/>
    <w:rsid w:val="002D444D"/>
    <w:rsid w:val="00335734"/>
    <w:rsid w:val="00353ECF"/>
    <w:rsid w:val="00367DF1"/>
    <w:rsid w:val="00382737"/>
    <w:rsid w:val="00393C9D"/>
    <w:rsid w:val="003A3150"/>
    <w:rsid w:val="003E2F40"/>
    <w:rsid w:val="0042665E"/>
    <w:rsid w:val="00430167"/>
    <w:rsid w:val="0044174E"/>
    <w:rsid w:val="00443FD7"/>
    <w:rsid w:val="0045016F"/>
    <w:rsid w:val="00453656"/>
    <w:rsid w:val="0046042A"/>
    <w:rsid w:val="00473112"/>
    <w:rsid w:val="00475C62"/>
    <w:rsid w:val="004939E2"/>
    <w:rsid w:val="004B0634"/>
    <w:rsid w:val="004D1708"/>
    <w:rsid w:val="004D7651"/>
    <w:rsid w:val="0051202A"/>
    <w:rsid w:val="00517316"/>
    <w:rsid w:val="00533794"/>
    <w:rsid w:val="0055546C"/>
    <w:rsid w:val="00555A82"/>
    <w:rsid w:val="00562953"/>
    <w:rsid w:val="005A3240"/>
    <w:rsid w:val="005A4FCC"/>
    <w:rsid w:val="005B4522"/>
    <w:rsid w:val="005B5390"/>
    <w:rsid w:val="005E6C16"/>
    <w:rsid w:val="005F4FE0"/>
    <w:rsid w:val="0060192F"/>
    <w:rsid w:val="00602EF0"/>
    <w:rsid w:val="006042A7"/>
    <w:rsid w:val="006365BF"/>
    <w:rsid w:val="00652FCB"/>
    <w:rsid w:val="00667700"/>
    <w:rsid w:val="00677A7D"/>
    <w:rsid w:val="006918D3"/>
    <w:rsid w:val="006B0A8D"/>
    <w:rsid w:val="006B2869"/>
    <w:rsid w:val="006B7DA3"/>
    <w:rsid w:val="006D07FA"/>
    <w:rsid w:val="006F706B"/>
    <w:rsid w:val="00712C68"/>
    <w:rsid w:val="00714C65"/>
    <w:rsid w:val="00724DF5"/>
    <w:rsid w:val="00733872"/>
    <w:rsid w:val="007844E9"/>
    <w:rsid w:val="00790558"/>
    <w:rsid w:val="007C0BC3"/>
    <w:rsid w:val="007C579B"/>
    <w:rsid w:val="007D23C0"/>
    <w:rsid w:val="007F1669"/>
    <w:rsid w:val="0080146F"/>
    <w:rsid w:val="008131FB"/>
    <w:rsid w:val="00814C7D"/>
    <w:rsid w:val="00823BE6"/>
    <w:rsid w:val="00865101"/>
    <w:rsid w:val="00870305"/>
    <w:rsid w:val="008710BC"/>
    <w:rsid w:val="00873F6C"/>
    <w:rsid w:val="00881232"/>
    <w:rsid w:val="008A47BE"/>
    <w:rsid w:val="008A7BE4"/>
    <w:rsid w:val="008B0DA8"/>
    <w:rsid w:val="00901514"/>
    <w:rsid w:val="00912280"/>
    <w:rsid w:val="0093394D"/>
    <w:rsid w:val="00937429"/>
    <w:rsid w:val="009444B1"/>
    <w:rsid w:val="0095544A"/>
    <w:rsid w:val="00985DC2"/>
    <w:rsid w:val="009952F2"/>
    <w:rsid w:val="009B4207"/>
    <w:rsid w:val="00A27368"/>
    <w:rsid w:val="00A42113"/>
    <w:rsid w:val="00A427A6"/>
    <w:rsid w:val="00A45496"/>
    <w:rsid w:val="00A514AA"/>
    <w:rsid w:val="00A72645"/>
    <w:rsid w:val="00A74333"/>
    <w:rsid w:val="00A80338"/>
    <w:rsid w:val="00A9397F"/>
    <w:rsid w:val="00AA02F6"/>
    <w:rsid w:val="00AE05A7"/>
    <w:rsid w:val="00AE3B44"/>
    <w:rsid w:val="00B12E7D"/>
    <w:rsid w:val="00B24AFE"/>
    <w:rsid w:val="00B25DDB"/>
    <w:rsid w:val="00B33D65"/>
    <w:rsid w:val="00B415B9"/>
    <w:rsid w:val="00B661E1"/>
    <w:rsid w:val="00BA7F93"/>
    <w:rsid w:val="00BB0070"/>
    <w:rsid w:val="00BC11E8"/>
    <w:rsid w:val="00BD55A5"/>
    <w:rsid w:val="00C124B3"/>
    <w:rsid w:val="00C205BB"/>
    <w:rsid w:val="00C41B12"/>
    <w:rsid w:val="00C50C08"/>
    <w:rsid w:val="00C564A8"/>
    <w:rsid w:val="00C612F2"/>
    <w:rsid w:val="00C845D0"/>
    <w:rsid w:val="00C92F49"/>
    <w:rsid w:val="00CA4543"/>
    <w:rsid w:val="00CB12CE"/>
    <w:rsid w:val="00CC7E89"/>
    <w:rsid w:val="00CF3B84"/>
    <w:rsid w:val="00CF5091"/>
    <w:rsid w:val="00D020EC"/>
    <w:rsid w:val="00D17EC8"/>
    <w:rsid w:val="00D46F5B"/>
    <w:rsid w:val="00D64DA9"/>
    <w:rsid w:val="00D8291D"/>
    <w:rsid w:val="00D841C9"/>
    <w:rsid w:val="00D85DA6"/>
    <w:rsid w:val="00D941F9"/>
    <w:rsid w:val="00DA319C"/>
    <w:rsid w:val="00DD5DAA"/>
    <w:rsid w:val="00E17298"/>
    <w:rsid w:val="00E37D39"/>
    <w:rsid w:val="00E76D70"/>
    <w:rsid w:val="00EA01BB"/>
    <w:rsid w:val="00EA7156"/>
    <w:rsid w:val="00EB042D"/>
    <w:rsid w:val="00EF1D5A"/>
    <w:rsid w:val="00F2210F"/>
    <w:rsid w:val="00F366DF"/>
    <w:rsid w:val="00F6352F"/>
    <w:rsid w:val="00F76E1B"/>
    <w:rsid w:val="00F86C60"/>
    <w:rsid w:val="00F96C75"/>
    <w:rsid w:val="00FE3585"/>
    <w:rsid w:val="00FF1A44"/>
    <w:rsid w:val="00FF66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0741CC6-6DCD-42AB-B757-F120B85A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6770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67700"/>
  </w:style>
  <w:style w:type="paragraph" w:styleId="Sidfot">
    <w:name w:val="footer"/>
    <w:basedOn w:val="Normal"/>
    <w:link w:val="SidfotChar"/>
    <w:uiPriority w:val="99"/>
    <w:unhideWhenUsed/>
    <w:rsid w:val="0066770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67700"/>
  </w:style>
  <w:style w:type="paragraph" w:styleId="Ballongtext">
    <w:name w:val="Balloon Text"/>
    <w:basedOn w:val="Normal"/>
    <w:link w:val="BallongtextChar"/>
    <w:uiPriority w:val="99"/>
    <w:semiHidden/>
    <w:unhideWhenUsed/>
    <w:rsid w:val="00A427A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427A6"/>
    <w:rPr>
      <w:rFonts w:ascii="Tahoma" w:hAnsi="Tahoma" w:cs="Tahoma"/>
      <w:sz w:val="16"/>
      <w:szCs w:val="16"/>
    </w:rPr>
  </w:style>
  <w:style w:type="character" w:styleId="Hyperlnk">
    <w:name w:val="Hyperlink"/>
    <w:basedOn w:val="Standardstycketeckensnitt"/>
    <w:uiPriority w:val="99"/>
    <w:unhideWhenUsed/>
    <w:rsid w:val="00F2210F"/>
    <w:rPr>
      <w:color w:val="0000FF" w:themeColor="hyperlink"/>
      <w:u w:val="single"/>
    </w:rPr>
  </w:style>
  <w:style w:type="character" w:styleId="AnvndHyperlnk">
    <w:name w:val="FollowedHyperlink"/>
    <w:basedOn w:val="Standardstycketeckensnitt"/>
    <w:uiPriority w:val="99"/>
    <w:semiHidden/>
    <w:unhideWhenUsed/>
    <w:rsid w:val="00A72645"/>
    <w:rPr>
      <w:color w:val="800080" w:themeColor="followedHyperlink"/>
      <w:u w:val="single"/>
    </w:rPr>
  </w:style>
  <w:style w:type="character" w:styleId="Kommentarsreferens">
    <w:name w:val="annotation reference"/>
    <w:basedOn w:val="Standardstycketeckensnitt"/>
    <w:uiPriority w:val="99"/>
    <w:semiHidden/>
    <w:unhideWhenUsed/>
    <w:rsid w:val="00D85DA6"/>
    <w:rPr>
      <w:sz w:val="16"/>
      <w:szCs w:val="16"/>
    </w:rPr>
  </w:style>
  <w:style w:type="paragraph" w:styleId="Kommentarer">
    <w:name w:val="annotation text"/>
    <w:basedOn w:val="Normal"/>
    <w:link w:val="KommentarerChar"/>
    <w:uiPriority w:val="99"/>
    <w:semiHidden/>
    <w:unhideWhenUsed/>
    <w:rsid w:val="00D85DA6"/>
    <w:pPr>
      <w:spacing w:line="240" w:lineRule="auto"/>
    </w:pPr>
    <w:rPr>
      <w:sz w:val="20"/>
      <w:szCs w:val="20"/>
    </w:rPr>
  </w:style>
  <w:style w:type="character" w:customStyle="1" w:styleId="KommentarerChar">
    <w:name w:val="Kommentarer Char"/>
    <w:basedOn w:val="Standardstycketeckensnitt"/>
    <w:link w:val="Kommentarer"/>
    <w:uiPriority w:val="99"/>
    <w:semiHidden/>
    <w:rsid w:val="00D85DA6"/>
    <w:rPr>
      <w:sz w:val="20"/>
      <w:szCs w:val="20"/>
    </w:rPr>
  </w:style>
  <w:style w:type="paragraph" w:styleId="Kommentarsmne">
    <w:name w:val="annotation subject"/>
    <w:basedOn w:val="Kommentarer"/>
    <w:next w:val="Kommentarer"/>
    <w:link w:val="KommentarsmneChar"/>
    <w:uiPriority w:val="99"/>
    <w:semiHidden/>
    <w:unhideWhenUsed/>
    <w:rsid w:val="00D85DA6"/>
    <w:rPr>
      <w:b/>
      <w:bCs/>
    </w:rPr>
  </w:style>
  <w:style w:type="character" w:customStyle="1" w:styleId="KommentarsmneChar">
    <w:name w:val="Kommentarsämne Char"/>
    <w:basedOn w:val="KommentarerChar"/>
    <w:link w:val="Kommentarsmne"/>
    <w:uiPriority w:val="99"/>
    <w:semiHidden/>
    <w:rsid w:val="00D85D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1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nchi.jonasson@acoem.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ns.svensson@acoem.s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acoem.se" TargetMode="External"/><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408</Words>
  <Characters>2164</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ELOS Fixturlaser</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Anchi Jonasson</dc:creator>
  <cp:lastModifiedBy>Anchi Jonasson</cp:lastModifiedBy>
  <cp:revision>18</cp:revision>
  <cp:lastPrinted>2014-11-26T13:06:00Z</cp:lastPrinted>
  <dcterms:created xsi:type="dcterms:W3CDTF">2014-11-26T09:16:00Z</dcterms:created>
  <dcterms:modified xsi:type="dcterms:W3CDTF">2014-11-26T13:14:00Z</dcterms:modified>
</cp:coreProperties>
</file>