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5F126C" w14:textId="77777777" w:rsidR="003B6038" w:rsidRPr="000D4A6E" w:rsidRDefault="003B6038" w:rsidP="000D4A6E">
      <w:pPr>
        <w:rPr>
          <w:color w:val="808080" w:themeColor="background1" w:themeShade="80"/>
          <w:sz w:val="28"/>
          <w:szCs w:val="28"/>
        </w:rPr>
      </w:pPr>
      <w:r w:rsidRPr="000D4A6E">
        <w:rPr>
          <w:color w:val="808080" w:themeColor="background1" w:themeShade="80"/>
          <w:sz w:val="28"/>
          <w:szCs w:val="28"/>
        </w:rPr>
        <w:t>PRESSEINFORMATION</w:t>
      </w:r>
    </w:p>
    <w:p w14:paraId="6B5291DF" w14:textId="3E2627B6" w:rsidR="003B6038" w:rsidRPr="000D4A6E" w:rsidRDefault="00FB011E" w:rsidP="000D4A6E">
      <w:pPr>
        <w:pStyle w:val="Titel"/>
        <w:rPr>
          <w:sz w:val="48"/>
          <w:szCs w:val="48"/>
        </w:rPr>
      </w:pPr>
      <w:r>
        <w:rPr>
          <w:sz w:val="48"/>
          <w:szCs w:val="48"/>
        </w:rPr>
        <w:t>Quantenphysik rockt: Unternehmen</w:t>
      </w:r>
      <w:r w:rsidR="002853C7">
        <w:rPr>
          <w:sz w:val="48"/>
          <w:szCs w:val="48"/>
        </w:rPr>
        <w:t xml:space="preserve">SENTWicklung </w:t>
      </w:r>
      <w:r w:rsidR="00F37A51">
        <w:rPr>
          <w:sz w:val="48"/>
          <w:szCs w:val="48"/>
        </w:rPr>
        <w:t>4</w:t>
      </w:r>
      <w:r w:rsidR="002853C7">
        <w:rPr>
          <w:sz w:val="48"/>
          <w:szCs w:val="48"/>
        </w:rPr>
        <w:t>.0</w:t>
      </w:r>
    </w:p>
    <w:p w14:paraId="59B313A4" w14:textId="77777777" w:rsidR="000D4A6E" w:rsidRPr="000D4A6E" w:rsidRDefault="000D4A6E" w:rsidP="000D4A6E">
      <w:pPr>
        <w:pStyle w:val="berschrift4"/>
      </w:pPr>
      <w:r w:rsidRPr="000D4A6E">
        <w:t xml:space="preserve">Event im Schloss Charlottenburg </w:t>
      </w:r>
      <w:r w:rsidR="00294FFF">
        <w:t>mit</w:t>
      </w:r>
      <w:r w:rsidR="002E38BF">
        <w:t xml:space="preserve"> </w:t>
      </w:r>
      <w:r w:rsidRPr="000D4A6E">
        <w:t>Unterstützung von Telekom und Tesla</w:t>
      </w:r>
    </w:p>
    <w:p w14:paraId="73A82F6E" w14:textId="0D50AB72" w:rsidR="00677F3B" w:rsidRDefault="0087516F" w:rsidP="0087516F">
      <w:pPr>
        <w:suppressAutoHyphens/>
        <w:autoSpaceDE w:val="0"/>
        <w:autoSpaceDN w:val="0"/>
        <w:adjustRightInd w:val="0"/>
        <w:rPr>
          <w:rFonts w:ascii="Calibri" w:hAnsi="Calibri" w:cs="Calibri"/>
        </w:rPr>
      </w:pPr>
      <w:r>
        <w:rPr>
          <w:rFonts w:ascii="Calibri" w:hAnsi="Calibri" w:cs="Calibri"/>
          <w:b/>
          <w:bCs/>
          <w:i/>
          <w:iCs/>
        </w:rPr>
        <w:t xml:space="preserve">Berlin, </w:t>
      </w:r>
      <w:r w:rsidR="00337F30">
        <w:rPr>
          <w:rFonts w:ascii="Calibri" w:hAnsi="Calibri" w:cs="Calibri"/>
          <w:b/>
          <w:bCs/>
          <w:i/>
          <w:iCs/>
        </w:rPr>
        <w:t>7</w:t>
      </w:r>
      <w:r>
        <w:rPr>
          <w:rFonts w:ascii="Calibri" w:hAnsi="Calibri" w:cs="Calibri"/>
          <w:b/>
          <w:bCs/>
          <w:i/>
          <w:iCs/>
        </w:rPr>
        <w:t>.Ju</w:t>
      </w:r>
      <w:r w:rsidR="00B45527">
        <w:rPr>
          <w:rFonts w:ascii="Calibri" w:hAnsi="Calibri" w:cs="Calibri"/>
          <w:b/>
          <w:bCs/>
          <w:i/>
          <w:iCs/>
        </w:rPr>
        <w:t>li</w:t>
      </w:r>
      <w:r>
        <w:rPr>
          <w:rFonts w:ascii="Calibri" w:hAnsi="Calibri" w:cs="Calibri"/>
          <w:b/>
          <w:bCs/>
          <w:i/>
          <w:iCs/>
        </w:rPr>
        <w:t xml:space="preserve"> 2016</w:t>
      </w:r>
      <w:r>
        <w:rPr>
          <w:rFonts w:ascii="Calibri" w:hAnsi="Calibri" w:cs="Calibri"/>
        </w:rPr>
        <w:t xml:space="preserve"> - Als Berater beschreitet Henry Krey seit 2002 einen radikal neuen Weg: Der Berliner realisiert Unternehmenserfolg mit Unterstützung der Quantenphysik. Unter Kreys Kunden befinden sich u.a. Ärzte, Industrielle, Journalisten</w:t>
      </w:r>
      <w:r w:rsidR="00E42E2E">
        <w:rPr>
          <w:rFonts w:ascii="Calibri" w:hAnsi="Calibri" w:cs="Calibri"/>
        </w:rPr>
        <w:t xml:space="preserve">, Musikproduzenten, </w:t>
      </w:r>
      <w:r w:rsidR="00FB011E">
        <w:rPr>
          <w:rFonts w:ascii="Calibri" w:hAnsi="Calibri" w:cs="Calibri"/>
        </w:rPr>
        <w:t xml:space="preserve">Speaker und </w:t>
      </w:r>
      <w:r w:rsidR="00E42E2E">
        <w:rPr>
          <w:rFonts w:ascii="Calibri" w:hAnsi="Calibri" w:cs="Calibri"/>
        </w:rPr>
        <w:t>Top-Manager</w:t>
      </w:r>
      <w:r w:rsidR="00FB011E">
        <w:rPr>
          <w:rFonts w:ascii="Calibri" w:hAnsi="Calibri" w:cs="Calibri"/>
        </w:rPr>
        <w:t xml:space="preserve">. </w:t>
      </w:r>
      <w:r w:rsidR="00677F3B">
        <w:rPr>
          <w:rFonts w:ascii="Calibri" w:hAnsi="Calibri" w:cs="Calibri"/>
        </w:rPr>
        <w:t xml:space="preserve">So unterstützt etwa die  </w:t>
      </w:r>
      <w:r w:rsidR="00677F3B" w:rsidRPr="00677F3B">
        <w:rPr>
          <w:rFonts w:ascii="Calibri" w:hAnsi="Calibri" w:cs="Calibri"/>
        </w:rPr>
        <w:t>Telekom Deutschland GmbH</w:t>
      </w:r>
      <w:r w:rsidR="00677F3B">
        <w:rPr>
          <w:rFonts w:ascii="Calibri" w:hAnsi="Calibri" w:cs="Calibri"/>
        </w:rPr>
        <w:t xml:space="preserve"> </w:t>
      </w:r>
      <w:r w:rsidR="00FB011E">
        <w:rPr>
          <w:rFonts w:ascii="Calibri" w:hAnsi="Calibri" w:cs="Calibri"/>
        </w:rPr>
        <w:t xml:space="preserve">ein von seiner Firma </w:t>
      </w:r>
      <w:r w:rsidR="0002502D">
        <w:rPr>
          <w:rFonts w:ascii="Calibri" w:hAnsi="Calibri" w:cs="Calibri"/>
        </w:rPr>
        <w:t>Krey</w:t>
      </w:r>
      <w:r w:rsidR="00FB011E">
        <w:rPr>
          <w:rFonts w:ascii="Calibri" w:hAnsi="Calibri" w:cs="Calibri"/>
        </w:rPr>
        <w:t xml:space="preserve"> </w:t>
      </w:r>
      <w:r w:rsidR="0002502D">
        <w:rPr>
          <w:rFonts w:ascii="Calibri" w:hAnsi="Calibri" w:cs="Calibri"/>
        </w:rPr>
        <w:t>&amp;</w:t>
      </w:r>
      <w:r w:rsidR="00FB011E">
        <w:rPr>
          <w:rFonts w:ascii="Calibri" w:hAnsi="Calibri" w:cs="Calibri"/>
        </w:rPr>
        <w:t xml:space="preserve"> </w:t>
      </w:r>
      <w:r w:rsidR="0002502D">
        <w:rPr>
          <w:rFonts w:ascii="Calibri" w:hAnsi="Calibri" w:cs="Calibri"/>
        </w:rPr>
        <w:t>Partner</w:t>
      </w:r>
      <w:r w:rsidR="00FB011E">
        <w:rPr>
          <w:rFonts w:ascii="Calibri" w:hAnsi="Calibri" w:cs="Calibri"/>
        </w:rPr>
        <w:t xml:space="preserve"> initiiertes </w:t>
      </w:r>
      <w:r>
        <w:rPr>
          <w:rFonts w:ascii="Calibri" w:hAnsi="Calibri" w:cs="Calibri"/>
        </w:rPr>
        <w:t>Unternehmensentwicklungs-Event</w:t>
      </w:r>
      <w:r w:rsidR="00FB011E">
        <w:rPr>
          <w:rFonts w:ascii="Calibri" w:hAnsi="Calibri" w:cs="Calibri"/>
        </w:rPr>
        <w:t>. I</w:t>
      </w:r>
      <w:r>
        <w:rPr>
          <w:rFonts w:ascii="Calibri" w:hAnsi="Calibri" w:cs="Calibri"/>
        </w:rPr>
        <w:t>m Oktober</w:t>
      </w:r>
      <w:r w:rsidR="00FB011E">
        <w:rPr>
          <w:rFonts w:ascii="Calibri" w:hAnsi="Calibri" w:cs="Calibri"/>
        </w:rPr>
        <w:t xml:space="preserve"> </w:t>
      </w:r>
      <w:r w:rsidR="00F166AB">
        <w:rPr>
          <w:rFonts w:ascii="Calibri" w:hAnsi="Calibri" w:cs="Calibri"/>
        </w:rPr>
        <w:t>diese</w:t>
      </w:r>
      <w:r w:rsidR="000C5F88">
        <w:rPr>
          <w:rFonts w:ascii="Calibri" w:hAnsi="Calibri" w:cs="Calibri"/>
        </w:rPr>
        <w:t>s</w:t>
      </w:r>
      <w:r w:rsidR="00F166AB">
        <w:rPr>
          <w:rFonts w:ascii="Calibri" w:hAnsi="Calibri" w:cs="Calibri"/>
        </w:rPr>
        <w:t xml:space="preserve"> Jahres </w:t>
      </w:r>
      <w:r w:rsidR="00FB011E">
        <w:rPr>
          <w:rFonts w:ascii="Calibri" w:hAnsi="Calibri" w:cs="Calibri"/>
        </w:rPr>
        <w:t>sind interessierte Unternehmer und Führungskräfte ins altehrwürdige S</w:t>
      </w:r>
      <w:r>
        <w:rPr>
          <w:rFonts w:ascii="Calibri" w:hAnsi="Calibri" w:cs="Calibri"/>
        </w:rPr>
        <w:t>chloss Charlottenburg</w:t>
      </w:r>
      <w:r w:rsidR="00FB011E">
        <w:rPr>
          <w:rFonts w:ascii="Calibri" w:hAnsi="Calibri" w:cs="Calibri"/>
        </w:rPr>
        <w:t xml:space="preserve"> </w:t>
      </w:r>
      <w:r w:rsidR="00F37A51">
        <w:rPr>
          <w:rFonts w:ascii="Calibri" w:hAnsi="Calibri" w:cs="Calibri"/>
        </w:rPr>
        <w:t>(Berlin)</w:t>
      </w:r>
      <w:r w:rsidR="00FB011E">
        <w:rPr>
          <w:rFonts w:ascii="Calibri" w:hAnsi="Calibri" w:cs="Calibri"/>
        </w:rPr>
        <w:t xml:space="preserve"> geladen</w:t>
      </w:r>
      <w:r w:rsidR="00677F3B">
        <w:rPr>
          <w:rFonts w:ascii="Calibri" w:hAnsi="Calibri" w:cs="Calibri"/>
        </w:rPr>
        <w:t xml:space="preserve">. </w:t>
      </w:r>
    </w:p>
    <w:p w14:paraId="1E4A6417" w14:textId="77777777" w:rsidR="0087516F" w:rsidRDefault="0087516F" w:rsidP="006417F7">
      <w:pPr>
        <w:pStyle w:val="berschrift1"/>
      </w:pPr>
      <w:r>
        <w:t>Nachweisbar und messbar</w:t>
      </w:r>
    </w:p>
    <w:p w14:paraId="26EE8380" w14:textId="005F793B" w:rsidR="0087516F" w:rsidRDefault="0087516F" w:rsidP="0087516F">
      <w:pPr>
        <w:suppressAutoHyphens/>
        <w:autoSpaceDE w:val="0"/>
        <w:autoSpaceDN w:val="0"/>
        <w:adjustRightInd w:val="0"/>
        <w:rPr>
          <w:rFonts w:ascii="Calibri" w:hAnsi="Calibri" w:cs="Calibri"/>
        </w:rPr>
      </w:pPr>
      <w:r>
        <w:rPr>
          <w:rFonts w:ascii="Calibri" w:hAnsi="Calibri" w:cs="Calibri"/>
        </w:rPr>
        <w:t>Negative Filter auflösen sowie positive und natürliche Impulse verstärken, das ist auf den Punkt gebracht die Aufgabe der Quantenmechanik im Bereich der Unternehmensentwicklung. Auf den ersten Blick erscheint dies wie ein den Grenzwissenschaften entlehntes Konzept. Tatsächlich ist es ein technologisch aufwändiges, wissenscha</w:t>
      </w:r>
      <w:r w:rsidR="00E42E2E">
        <w:rPr>
          <w:rFonts w:ascii="Calibri" w:hAnsi="Calibri" w:cs="Calibri"/>
        </w:rPr>
        <w:t xml:space="preserve">ftlich fundiertes und </w:t>
      </w:r>
      <w:r>
        <w:rPr>
          <w:rFonts w:ascii="Calibri" w:hAnsi="Calibri" w:cs="Calibri"/>
        </w:rPr>
        <w:t xml:space="preserve">anerkanntes System zur nachweisbaren Effizienzsteigerung von Unternehmern und Firmen. Nahezu alle Kunden berichten über eine messbare – teils deutliche – Ergebnissteigerung sowie mehr Wohlbefinden. Die Quantenmechanik wurde schon in den 1920er und 1930er Jahren durch Physiker wie Werner Heisenberg und Erwin Schrödinger begründet und die Technologie seither stetig weiterentwickelt. Die Kombination von Fachwissen und zeitgemäßer Technik eröffnet heute neue Dimensionen, um im Unternehmen alle Herausforderungen schnell, zielorientiert und nachhaltig zu lösen.  </w:t>
      </w:r>
    </w:p>
    <w:p w14:paraId="2737815F" w14:textId="77777777" w:rsidR="0087516F" w:rsidRDefault="0087516F" w:rsidP="006417F7">
      <w:pPr>
        <w:pStyle w:val="berschrift1"/>
      </w:pPr>
      <w:r>
        <w:t>Staatliche Zuschüsse</w:t>
      </w:r>
    </w:p>
    <w:p w14:paraId="176AD203" w14:textId="0ED5AB76" w:rsidR="0087516F" w:rsidRDefault="0087516F" w:rsidP="0087516F">
      <w:pPr>
        <w:suppressAutoHyphens/>
        <w:autoSpaceDE w:val="0"/>
        <w:autoSpaceDN w:val="0"/>
        <w:adjustRightInd w:val="0"/>
        <w:rPr>
          <w:rFonts w:ascii="Calibri" w:hAnsi="Calibri" w:cs="Calibri"/>
        </w:rPr>
      </w:pPr>
      <w:r>
        <w:rPr>
          <w:rFonts w:ascii="Calibri" w:hAnsi="Calibri" w:cs="Calibri"/>
        </w:rPr>
        <w:t xml:space="preserve">Dass es sich beim Angebot von Krey &amp; Partner nicht um Hokuspokus handelt, zeigt überdies die Zertifizierung mit der internationalen Norm DIN </w:t>
      </w:r>
      <w:r w:rsidR="005932D3">
        <w:rPr>
          <w:rFonts w:ascii="Calibri" w:hAnsi="Calibri" w:cs="Calibri"/>
        </w:rPr>
        <w:t xml:space="preserve">EN </w:t>
      </w:r>
      <w:r>
        <w:rPr>
          <w:rFonts w:ascii="Calibri" w:hAnsi="Calibri" w:cs="Calibri"/>
        </w:rPr>
        <w:t xml:space="preserve">ISO 9001. </w:t>
      </w:r>
      <w:r w:rsidR="00E42E2E">
        <w:rPr>
          <w:rFonts w:ascii="Calibri" w:hAnsi="Calibri" w:cs="Calibri"/>
        </w:rPr>
        <w:t xml:space="preserve"> </w:t>
      </w:r>
      <w:r>
        <w:rPr>
          <w:rFonts w:ascii="Calibri" w:hAnsi="Calibri" w:cs="Calibri"/>
        </w:rPr>
        <w:t>Außerdem ist das Beratungsunternehmen Mitglied im IBWF Institut für Betriebsberatung, Wirtschaftsförderung und -forschung (e.V.). Defakto können Unternehmen dadurch staatliche Beratungsförderung und Zuschüsse des BAFA (Bundesamt für Wirtschaft und Ausfuhrkontrolle) sowie des ESF (Europäischer Sozial</w:t>
      </w:r>
      <w:r w:rsidR="00E42E2E">
        <w:rPr>
          <w:rFonts w:ascii="Calibri" w:hAnsi="Calibri" w:cs="Calibri"/>
        </w:rPr>
        <w:t xml:space="preserve">fonds für Deutschland) für </w:t>
      </w:r>
      <w:r w:rsidR="00FB011E">
        <w:rPr>
          <w:rFonts w:ascii="Calibri" w:hAnsi="Calibri" w:cs="Calibri"/>
        </w:rPr>
        <w:t xml:space="preserve">die Arbeit von </w:t>
      </w:r>
      <w:r w:rsidR="00E42E2E">
        <w:rPr>
          <w:rFonts w:ascii="Calibri" w:hAnsi="Calibri" w:cs="Calibri"/>
        </w:rPr>
        <w:t>Krey &amp; Partner</w:t>
      </w:r>
      <w:r w:rsidR="00FB011E">
        <w:rPr>
          <w:rFonts w:ascii="Calibri" w:hAnsi="Calibri" w:cs="Calibri"/>
        </w:rPr>
        <w:t xml:space="preserve"> </w:t>
      </w:r>
      <w:r>
        <w:rPr>
          <w:rFonts w:ascii="Calibri" w:hAnsi="Calibri" w:cs="Calibri"/>
        </w:rPr>
        <w:t>beantragen. D</w:t>
      </w:r>
      <w:r w:rsidR="00FB011E">
        <w:rPr>
          <w:rFonts w:ascii="Calibri" w:hAnsi="Calibri" w:cs="Calibri"/>
        </w:rPr>
        <w:t>as</w:t>
      </w:r>
      <w:r>
        <w:rPr>
          <w:rFonts w:ascii="Calibri" w:hAnsi="Calibri" w:cs="Calibri"/>
        </w:rPr>
        <w:t xml:space="preserve"> entsprechende </w:t>
      </w:r>
      <w:r w:rsidR="00FB011E">
        <w:rPr>
          <w:rFonts w:ascii="Calibri" w:hAnsi="Calibri" w:cs="Calibri"/>
        </w:rPr>
        <w:t xml:space="preserve">Formular </w:t>
      </w:r>
      <w:r>
        <w:rPr>
          <w:rFonts w:ascii="Calibri" w:hAnsi="Calibri" w:cs="Calibri"/>
        </w:rPr>
        <w:t xml:space="preserve">kann hier heruntergeladen werden: </w:t>
      </w:r>
      <w:hyperlink r:id="rId5" w:history="1">
        <w:r>
          <w:rPr>
            <w:rFonts w:ascii="Calibri" w:hAnsi="Calibri" w:cs="Calibri"/>
            <w:color w:val="0563C1"/>
            <w:u w:val="single"/>
          </w:rPr>
          <w:t>Fördermittelantrag</w:t>
        </w:r>
      </w:hyperlink>
      <w:r>
        <w:rPr>
          <w:rFonts w:ascii="Calibri" w:hAnsi="Calibri" w:cs="Calibri"/>
        </w:rPr>
        <w:t xml:space="preserve">.  </w:t>
      </w:r>
    </w:p>
    <w:p w14:paraId="78076EEA" w14:textId="77777777" w:rsidR="0087516F" w:rsidRDefault="0087516F" w:rsidP="006417F7">
      <w:pPr>
        <w:pStyle w:val="berschrift1"/>
      </w:pPr>
      <w:r>
        <w:t>Hochkomplex – kostenlose Analyse</w:t>
      </w:r>
    </w:p>
    <w:p w14:paraId="2E24E540" w14:textId="77777777" w:rsidR="006417F7" w:rsidRDefault="0087516F" w:rsidP="0087516F">
      <w:pPr>
        <w:suppressAutoHyphens/>
        <w:autoSpaceDE w:val="0"/>
        <w:autoSpaceDN w:val="0"/>
        <w:adjustRightInd w:val="0"/>
        <w:rPr>
          <w:rFonts w:ascii="Calibri" w:hAnsi="Calibri" w:cs="Calibri"/>
        </w:rPr>
      </w:pPr>
      <w:r>
        <w:rPr>
          <w:rFonts w:ascii="Calibri" w:hAnsi="Calibri" w:cs="Calibri"/>
        </w:rPr>
        <w:t>Was aber mach</w:t>
      </w:r>
      <w:r w:rsidR="00FB011E">
        <w:rPr>
          <w:rFonts w:ascii="Calibri" w:hAnsi="Calibri" w:cs="Calibri"/>
        </w:rPr>
        <w:t xml:space="preserve">t das Beratungsunternehmen aus der Hauptstadt </w:t>
      </w:r>
      <w:r>
        <w:rPr>
          <w:rFonts w:ascii="Calibri" w:hAnsi="Calibri" w:cs="Calibri"/>
        </w:rPr>
        <w:t>nun konkret? Da selbst renommierte Forscher bis heute nicht in der Lage sind, die Quantenphysik allgemeinverständlich und bis ins letzte Detail zu erläutern, ist eine zufriedenstellende Erklärung auch an dieser Stelle nicht möglich. Hier der Ansatz Henry Kreys: „Täglich wird daran geforscht, unser Weltbild zu ergänzen. Bisher basiert dieses weitgehend mechanistische Weltbild auf dem Prinzip der Lokalität</w:t>
      </w:r>
      <w:r w:rsidR="006417F7">
        <w:rPr>
          <w:rFonts w:ascii="Calibri" w:hAnsi="Calibri" w:cs="Calibri"/>
        </w:rPr>
        <w:t xml:space="preserve"> </w:t>
      </w:r>
      <w:r w:rsidR="00E42E2E">
        <w:rPr>
          <w:rFonts w:ascii="Calibri" w:hAnsi="Calibri" w:cs="Calibri"/>
        </w:rPr>
        <w:t>(Newtonsche Physik</w:t>
      </w:r>
      <w:r w:rsidR="00FD52B1">
        <w:rPr>
          <w:rFonts w:ascii="Calibri" w:hAnsi="Calibri" w:cs="Calibri"/>
        </w:rPr>
        <w:t xml:space="preserve"> von 1687</w:t>
      </w:r>
      <w:r w:rsidR="00E42E2E">
        <w:rPr>
          <w:rFonts w:ascii="Calibri" w:hAnsi="Calibri" w:cs="Calibri"/>
        </w:rPr>
        <w:t>)</w:t>
      </w:r>
      <w:r w:rsidR="00FD52B1">
        <w:rPr>
          <w:rFonts w:ascii="Calibri" w:hAnsi="Calibri" w:cs="Calibri"/>
        </w:rPr>
        <w:t>.</w:t>
      </w:r>
      <w:r>
        <w:rPr>
          <w:rFonts w:ascii="Calibri" w:hAnsi="Calibri" w:cs="Calibri"/>
        </w:rPr>
        <w:t xml:space="preserve"> Dinge und Personen wirken demnach nur dann aufeinander, wenn sie miteinander in Berührung kommen. Beispiele dafür sind Zahnräder und Umarmungen. Allerdings zeigen uns Funktechnologien wie Mobilfunk, WLAN, Radiowellen und das Fernsehen, das es auch ohne direkten physischen Kontakt geht. Die Quantenphysik erforscht den Aufbau, das Verhalten und die Energie der Atomstrukturen. Sie ist sozusagen die Beschreibung der Welt in ihren kleinsten Teilchen. Kein Element darf isoliert betrachtet werden. Mit quantenphysikalischer Apparate- und Software-Technologie ist es heute möglich, die Informationsträger des so genannten Nullpunktfeldes zu scannen und zu informieren.</w:t>
      </w:r>
      <w:r w:rsidR="006417F7" w:rsidRPr="006417F7">
        <w:t xml:space="preserve"> </w:t>
      </w:r>
      <w:r w:rsidR="006417F7" w:rsidRPr="006417F7">
        <w:rPr>
          <w:rFonts w:ascii="Calibri" w:hAnsi="Calibri" w:cs="Calibri"/>
        </w:rPr>
        <w:t xml:space="preserve">Wir </w:t>
      </w:r>
      <w:r w:rsidR="006417F7" w:rsidRPr="006417F7">
        <w:rPr>
          <w:rFonts w:ascii="Calibri" w:hAnsi="Calibri" w:cs="Calibri"/>
        </w:rPr>
        <w:lastRenderedPageBreak/>
        <w:t xml:space="preserve">sprechen hier vom Abrufen und Anpassen der Informationsqualität. Auf dieser Basis setze ich die Quantenphysik heute für die Entwicklung von Unternehmen ein.“ </w:t>
      </w:r>
      <w:r>
        <w:rPr>
          <w:rFonts w:ascii="Calibri" w:hAnsi="Calibri" w:cs="Calibri"/>
        </w:rPr>
        <w:t xml:space="preserve"> </w:t>
      </w:r>
    </w:p>
    <w:p w14:paraId="17E05B4E" w14:textId="0CD8B264" w:rsidR="006417F7" w:rsidRDefault="006417F7" w:rsidP="0087516F">
      <w:pPr>
        <w:suppressAutoHyphens/>
        <w:autoSpaceDE w:val="0"/>
        <w:autoSpaceDN w:val="0"/>
        <w:adjustRightInd w:val="0"/>
        <w:rPr>
          <w:rFonts w:ascii="Calibri" w:hAnsi="Calibri" w:cs="Calibri"/>
        </w:rPr>
      </w:pPr>
      <w:r w:rsidRPr="006417F7">
        <w:rPr>
          <w:rFonts w:ascii="Calibri" w:hAnsi="Calibri" w:cs="Calibri"/>
        </w:rPr>
        <w:t>Erste moderne Grundlagen wurden durch die Princeton University im US-Bundesstaat New Jersey gelegt. Heute werden die Forschungen am CERN (Conseil Européen pour la Recherche Nucléaire), der Europäische Organisation für Kernforschung in Genf, weitergeführt. Es ist das größte Zentrum für physikalische Grundlagenforschung der Welt.</w:t>
      </w:r>
    </w:p>
    <w:p w14:paraId="70406A49" w14:textId="28884AB6" w:rsidR="006417F7" w:rsidRDefault="006417F7" w:rsidP="006417F7">
      <w:pPr>
        <w:pStyle w:val="berschrift1"/>
      </w:pPr>
      <w:r>
        <w:t>KenneNlernen</w:t>
      </w:r>
    </w:p>
    <w:p w14:paraId="68E8E220" w14:textId="3F3589F1" w:rsidR="0087516F" w:rsidRDefault="0087516F" w:rsidP="0087516F">
      <w:pPr>
        <w:suppressAutoHyphens/>
        <w:autoSpaceDE w:val="0"/>
        <w:autoSpaceDN w:val="0"/>
        <w:adjustRightInd w:val="0"/>
        <w:rPr>
          <w:rFonts w:ascii="Calibri" w:hAnsi="Calibri" w:cs="Calibri"/>
        </w:rPr>
      </w:pPr>
      <w:r>
        <w:rPr>
          <w:rFonts w:ascii="Calibri" w:hAnsi="Calibri" w:cs="Calibri"/>
        </w:rPr>
        <w:t xml:space="preserve">Um das schwer greifbare System kennenzulernen, bietet </w:t>
      </w:r>
      <w:r w:rsidR="0002502D">
        <w:rPr>
          <w:rFonts w:ascii="Calibri" w:hAnsi="Calibri" w:cs="Calibri"/>
        </w:rPr>
        <w:t>Krey &amp; Partner</w:t>
      </w:r>
      <w:r w:rsidR="006417F7">
        <w:rPr>
          <w:rFonts w:ascii="Calibri" w:hAnsi="Calibri" w:cs="Calibri"/>
        </w:rPr>
        <w:t xml:space="preserve"> </w:t>
      </w:r>
      <w:r>
        <w:rPr>
          <w:rFonts w:ascii="Calibri" w:hAnsi="Calibri" w:cs="Calibri"/>
        </w:rPr>
        <w:t xml:space="preserve">jedem interessierten Unternehmer eine umfassende und </w:t>
      </w:r>
      <w:hyperlink r:id="rId6" w:history="1">
        <w:r>
          <w:rPr>
            <w:rFonts w:ascii="Calibri" w:hAnsi="Calibri" w:cs="Calibri"/>
            <w:color w:val="0563C1"/>
            <w:u w:val="single"/>
          </w:rPr>
          <w:t>kostenfreie Unternehmensanalyse</w:t>
        </w:r>
      </w:hyperlink>
      <w:r>
        <w:rPr>
          <w:rFonts w:ascii="Calibri" w:hAnsi="Calibri" w:cs="Calibri"/>
        </w:rPr>
        <w:t xml:space="preserve"> (Ist-A</w:t>
      </w:r>
      <w:r w:rsidR="00D4281C">
        <w:rPr>
          <w:rFonts w:ascii="Calibri" w:hAnsi="Calibri" w:cs="Calibri"/>
        </w:rPr>
        <w:t>nalyse) an. „Diese Analyse und</w:t>
      </w:r>
      <w:r w:rsidR="006417F7">
        <w:rPr>
          <w:rFonts w:ascii="Calibri" w:hAnsi="Calibri" w:cs="Calibri"/>
        </w:rPr>
        <w:t xml:space="preserve"> ggf. </w:t>
      </w:r>
      <w:r w:rsidR="002853C7">
        <w:rPr>
          <w:rFonts w:ascii="Calibri" w:hAnsi="Calibri" w:cs="Calibri"/>
        </w:rPr>
        <w:t>m</w:t>
      </w:r>
      <w:r w:rsidR="006417F7">
        <w:rPr>
          <w:rFonts w:ascii="Calibri" w:hAnsi="Calibri" w:cs="Calibri"/>
        </w:rPr>
        <w:t xml:space="preserve">ein </w:t>
      </w:r>
      <w:r>
        <w:rPr>
          <w:rFonts w:ascii="Calibri" w:hAnsi="Calibri" w:cs="Calibri"/>
        </w:rPr>
        <w:t xml:space="preserve">Live-Vortrag zum Thema überzeugen </w:t>
      </w:r>
      <w:r w:rsidR="00471D60">
        <w:rPr>
          <w:rFonts w:ascii="Calibri" w:hAnsi="Calibri" w:cs="Calibri"/>
        </w:rPr>
        <w:t>die Unternehme</w:t>
      </w:r>
      <w:r w:rsidR="006417F7">
        <w:rPr>
          <w:rFonts w:ascii="Calibri" w:hAnsi="Calibri" w:cs="Calibri"/>
        </w:rPr>
        <w:t>r</w:t>
      </w:r>
      <w:r w:rsidR="002853C7">
        <w:rPr>
          <w:rFonts w:ascii="Calibri" w:hAnsi="Calibri" w:cs="Calibri"/>
        </w:rPr>
        <w:t xml:space="preserve"> in der Regel</w:t>
      </w:r>
      <w:r w:rsidR="006417F7">
        <w:rPr>
          <w:rFonts w:ascii="Calibri" w:hAnsi="Calibri" w:cs="Calibri"/>
        </w:rPr>
        <w:t>. 95 Prozent derjenigen, die anschließend</w:t>
      </w:r>
      <w:r w:rsidR="002853C7">
        <w:rPr>
          <w:rFonts w:ascii="Calibri" w:hAnsi="Calibri" w:cs="Calibri"/>
        </w:rPr>
        <w:t xml:space="preserve"> unsere </w:t>
      </w:r>
      <w:r w:rsidR="006417F7">
        <w:rPr>
          <w:rFonts w:ascii="Calibri" w:hAnsi="Calibri" w:cs="Calibri"/>
        </w:rPr>
        <w:t xml:space="preserve"> Kunden werden, h</w:t>
      </w:r>
      <w:r w:rsidR="002853C7">
        <w:rPr>
          <w:rFonts w:ascii="Calibri" w:hAnsi="Calibri" w:cs="Calibri"/>
        </w:rPr>
        <w:t>a</w:t>
      </w:r>
      <w:r w:rsidR="006417F7">
        <w:rPr>
          <w:rFonts w:ascii="Calibri" w:hAnsi="Calibri" w:cs="Calibri"/>
        </w:rPr>
        <w:t>ben</w:t>
      </w:r>
      <w:r w:rsidR="002853C7">
        <w:rPr>
          <w:rFonts w:ascii="Calibri" w:hAnsi="Calibri" w:cs="Calibri"/>
        </w:rPr>
        <w:t xml:space="preserve"> schon nach kurzer Zeit nachweislich mehr Erfolg. </w:t>
      </w:r>
      <w:r>
        <w:rPr>
          <w:rFonts w:ascii="Calibri" w:hAnsi="Calibri" w:cs="Calibri"/>
        </w:rPr>
        <w:t xml:space="preserve">Ich glaube, diese Zahl allein spricht schon für sich“, so </w:t>
      </w:r>
      <w:r w:rsidR="00471D60">
        <w:rPr>
          <w:rFonts w:ascii="Calibri" w:hAnsi="Calibri" w:cs="Calibri"/>
        </w:rPr>
        <w:t xml:space="preserve">Henry </w:t>
      </w:r>
      <w:r>
        <w:rPr>
          <w:rFonts w:ascii="Calibri" w:hAnsi="Calibri" w:cs="Calibri"/>
        </w:rPr>
        <w:t xml:space="preserve">Krey nicht ohne eine gewisse Portion Stolz in der Stimme. </w:t>
      </w:r>
      <w:r w:rsidR="002853C7">
        <w:rPr>
          <w:rFonts w:ascii="Calibri" w:hAnsi="Calibri" w:cs="Calibri"/>
        </w:rPr>
        <w:t>„</w:t>
      </w:r>
      <w:r>
        <w:rPr>
          <w:rFonts w:ascii="Calibri" w:hAnsi="Calibri" w:cs="Calibri"/>
        </w:rPr>
        <w:t xml:space="preserve">Und selbst diejenigen Unternehmer, die sich anschließend nicht für die besondere Hilfestellung entscheiden, </w:t>
      </w:r>
      <w:r w:rsidR="002853C7">
        <w:rPr>
          <w:rFonts w:ascii="Calibri" w:hAnsi="Calibri" w:cs="Calibri"/>
        </w:rPr>
        <w:t xml:space="preserve">gehen </w:t>
      </w:r>
      <w:r>
        <w:rPr>
          <w:rFonts w:ascii="Calibri" w:hAnsi="Calibri" w:cs="Calibri"/>
        </w:rPr>
        <w:t>aus dem Analysegespräch mit klaren Handlungsempfehlungen und tiefgreifendem Wissen über das Po</w:t>
      </w:r>
      <w:r w:rsidR="002853C7">
        <w:rPr>
          <w:rFonts w:ascii="Calibri" w:hAnsi="Calibri" w:cs="Calibri"/>
        </w:rPr>
        <w:t>tenzial ihrer Firma herausgehen“,</w:t>
      </w:r>
      <w:r>
        <w:rPr>
          <w:rFonts w:ascii="Calibri" w:hAnsi="Calibri" w:cs="Calibri"/>
        </w:rPr>
        <w:t xml:space="preserve"> so das Versprechen des Berliners. </w:t>
      </w:r>
    </w:p>
    <w:p w14:paraId="4937D1F9" w14:textId="77777777" w:rsidR="0087516F" w:rsidRDefault="0087516F" w:rsidP="0087516F">
      <w:pPr>
        <w:suppressAutoHyphens/>
        <w:autoSpaceDE w:val="0"/>
        <w:autoSpaceDN w:val="0"/>
        <w:adjustRightInd w:val="0"/>
        <w:spacing w:after="0"/>
        <w:rPr>
          <w:rFonts w:ascii="Calibri" w:hAnsi="Calibri" w:cs="Calibri"/>
          <w:b/>
          <w:bCs/>
          <w:caps/>
          <w:spacing w:val="15"/>
          <w:sz w:val="22"/>
          <w:szCs w:val="22"/>
        </w:rPr>
      </w:pPr>
      <w:r>
        <w:rPr>
          <w:rFonts w:ascii="Calibri" w:hAnsi="Calibri" w:cs="Calibri"/>
          <w:b/>
          <w:bCs/>
          <w:caps/>
          <w:spacing w:val="15"/>
          <w:sz w:val="22"/>
          <w:szCs w:val="22"/>
        </w:rPr>
        <w:t xml:space="preserve">Veranstaltungs-Tipp </w:t>
      </w:r>
    </w:p>
    <w:p w14:paraId="7D7F09F5" w14:textId="7BDBC30F" w:rsidR="007D280E" w:rsidRDefault="0087516F" w:rsidP="0087516F">
      <w:pPr>
        <w:keepNext/>
        <w:keepLines/>
        <w:spacing w:after="0" w:line="240" w:lineRule="auto"/>
        <w:outlineLvl w:val="0"/>
        <w:rPr>
          <w:rFonts w:eastAsiaTheme="majorEastAsia" w:cstheme="majorBidi"/>
          <w:bCs/>
        </w:rPr>
      </w:pPr>
      <w:r>
        <w:rPr>
          <w:rFonts w:ascii="Calibri" w:hAnsi="Calibri" w:cs="Calibri"/>
        </w:rPr>
        <w:t xml:space="preserve">Wer </w:t>
      </w:r>
      <w:r w:rsidR="002853C7">
        <w:rPr>
          <w:rFonts w:ascii="Calibri" w:hAnsi="Calibri" w:cs="Calibri"/>
        </w:rPr>
        <w:t xml:space="preserve">darüber hinaus </w:t>
      </w:r>
      <w:r>
        <w:rPr>
          <w:rFonts w:ascii="Calibri" w:hAnsi="Calibri" w:cs="Calibri"/>
        </w:rPr>
        <w:t xml:space="preserve">die quantenphysikalische Unternehmensberatung bzw. -entwicklung </w:t>
      </w:r>
      <w:r w:rsidR="0002502D">
        <w:rPr>
          <w:rFonts w:ascii="Calibri" w:hAnsi="Calibri" w:cs="Calibri"/>
        </w:rPr>
        <w:t xml:space="preserve">mit </w:t>
      </w:r>
      <w:r>
        <w:rPr>
          <w:rFonts w:ascii="Calibri" w:hAnsi="Calibri" w:cs="Calibri"/>
        </w:rPr>
        <w:t>Henry Krey</w:t>
      </w:r>
      <w:r w:rsidR="002853C7">
        <w:rPr>
          <w:rFonts w:ascii="Calibri" w:hAnsi="Calibri" w:cs="Calibri"/>
        </w:rPr>
        <w:t xml:space="preserve"> e</w:t>
      </w:r>
      <w:r>
        <w:rPr>
          <w:rFonts w:ascii="Calibri" w:hAnsi="Calibri" w:cs="Calibri"/>
        </w:rPr>
        <w:t xml:space="preserve">inmal näher kennenlernen möchte, darf sich schon jetzt eingeladen fühlen: am 13. Oktober 2016 findet im altehrwürdigen Schloss Charlottenburg (Große Orangerie </w:t>
      </w:r>
      <w:hyperlink r:id="rId7" w:history="1">
        <w:r>
          <w:rPr>
            <w:rFonts w:ascii="Calibri" w:hAnsi="Calibri" w:cs="Calibri"/>
            <w:color w:val="0563C1"/>
            <w:u w:val="single"/>
          </w:rPr>
          <w:t>http://www.orangerie-charlottenburg.com</w:t>
        </w:r>
      </w:hyperlink>
      <w:r>
        <w:rPr>
          <w:rFonts w:ascii="Calibri" w:hAnsi="Calibri" w:cs="Calibri"/>
        </w:rPr>
        <w:t xml:space="preserve">) das Unternehmensentwicklungs-Event </w:t>
      </w:r>
      <w:r w:rsidR="002853C7">
        <w:rPr>
          <w:rFonts w:ascii="Calibri" w:hAnsi="Calibri" w:cs="Calibri"/>
        </w:rPr>
        <w:t xml:space="preserve">2016 </w:t>
      </w:r>
      <w:r>
        <w:rPr>
          <w:rFonts w:ascii="Calibri" w:hAnsi="Calibri" w:cs="Calibri"/>
        </w:rPr>
        <w:t xml:space="preserve">statt. </w:t>
      </w:r>
      <w:r w:rsidRPr="00337F30">
        <w:rPr>
          <w:rFonts w:ascii="Calibri" w:hAnsi="Calibri" w:cs="Calibri"/>
        </w:rPr>
        <w:t xml:space="preserve">Unterstützt wird das Ganze </w:t>
      </w:r>
      <w:r w:rsidR="00677F3B" w:rsidRPr="00337F30">
        <w:rPr>
          <w:rFonts w:ascii="Calibri" w:hAnsi="Calibri" w:cs="Calibri"/>
        </w:rPr>
        <w:t xml:space="preserve">von der Telekom Deutschland GmbH </w:t>
      </w:r>
      <w:r w:rsidR="00B45527" w:rsidRPr="00337F30">
        <w:rPr>
          <w:rFonts w:ascii="Calibri" w:hAnsi="Calibri" w:cs="Calibri"/>
        </w:rPr>
        <w:t xml:space="preserve">und </w:t>
      </w:r>
      <w:r w:rsidR="00337F30">
        <w:rPr>
          <w:rFonts w:ascii="Calibri" w:hAnsi="Calibri" w:cs="Calibri"/>
        </w:rPr>
        <w:t xml:space="preserve">weiteren </w:t>
      </w:r>
      <w:r w:rsidR="00B45527" w:rsidRPr="00337F30">
        <w:rPr>
          <w:rFonts w:ascii="Calibri" w:hAnsi="Calibri" w:cs="Calibri"/>
        </w:rPr>
        <w:t>Firmen.</w:t>
      </w:r>
      <w:r w:rsidR="00B45527">
        <w:rPr>
          <w:rFonts w:ascii="Calibri" w:hAnsi="Calibri" w:cs="Calibri"/>
        </w:rPr>
        <w:t xml:space="preserve"> </w:t>
      </w:r>
      <w:r w:rsidR="00677F3B">
        <w:rPr>
          <w:rFonts w:ascii="Calibri" w:hAnsi="Calibri" w:cs="Calibri"/>
        </w:rPr>
        <w:t>Außerdem warten v</w:t>
      </w:r>
      <w:r>
        <w:rPr>
          <w:rFonts w:ascii="Calibri" w:hAnsi="Calibri" w:cs="Calibri"/>
        </w:rPr>
        <w:t xml:space="preserve">iele quantenphysikalische Überraschungen und einige illustre Ehrengäste auf die Besucher. </w:t>
      </w:r>
      <w:r w:rsidR="00677F3B">
        <w:rPr>
          <w:rFonts w:ascii="Calibri" w:hAnsi="Calibri" w:cs="Calibri"/>
        </w:rPr>
        <w:t xml:space="preserve">Zudem </w:t>
      </w:r>
      <w:r>
        <w:rPr>
          <w:rFonts w:ascii="Calibri" w:hAnsi="Calibri" w:cs="Calibri"/>
        </w:rPr>
        <w:t>geben renommierte Wissenschaftler ihre Sicht auf die Quantenmechanik wieder.</w:t>
      </w:r>
      <w:r w:rsidR="00100513" w:rsidRPr="00100513">
        <w:t xml:space="preserve"> </w:t>
      </w:r>
      <w:r w:rsidR="00100513" w:rsidRPr="00100513">
        <w:rPr>
          <w:rFonts w:ascii="Calibri" w:hAnsi="Calibri" w:cs="Calibri"/>
        </w:rPr>
        <w:t>Voranmeldungen werden unter mail@KreyundPartner.de formlos entgegengenommen.</w:t>
      </w:r>
      <w:bookmarkStart w:id="0" w:name="_GoBack"/>
      <w:bookmarkEnd w:id="0"/>
    </w:p>
    <w:p w14:paraId="638F5301" w14:textId="77777777" w:rsidR="007D280E" w:rsidRDefault="007D280E" w:rsidP="00302D61">
      <w:pPr>
        <w:keepNext/>
        <w:keepLines/>
        <w:spacing w:after="0" w:line="240" w:lineRule="auto"/>
        <w:outlineLvl w:val="0"/>
        <w:rPr>
          <w:rFonts w:eastAsiaTheme="majorEastAsia" w:cstheme="majorBidi"/>
          <w:bCs/>
        </w:rPr>
      </w:pPr>
    </w:p>
    <w:p w14:paraId="0C704BFF" w14:textId="77777777" w:rsidR="00787520" w:rsidRPr="00AF3AC5" w:rsidRDefault="00787520" w:rsidP="00302D61">
      <w:pPr>
        <w:keepNext/>
        <w:keepLines/>
        <w:spacing w:after="0" w:line="240" w:lineRule="auto"/>
        <w:outlineLvl w:val="0"/>
        <w:rPr>
          <w:rFonts w:eastAsiaTheme="majorEastAsia" w:cstheme="majorBidi"/>
          <w:bCs/>
        </w:rPr>
      </w:pPr>
      <w:r w:rsidRPr="00AF3AC5">
        <w:rPr>
          <w:rFonts w:eastAsiaTheme="majorEastAsia" w:cstheme="majorBidi"/>
          <w:bCs/>
        </w:rPr>
        <w:t xml:space="preserve"> </w:t>
      </w:r>
    </w:p>
    <w:p w14:paraId="4B202810" w14:textId="77777777" w:rsidR="004A1C3C" w:rsidRPr="004A1C3C" w:rsidRDefault="004A1C3C" w:rsidP="00302D61">
      <w:pPr>
        <w:keepNext/>
        <w:keepLines/>
        <w:spacing w:after="0" w:line="240" w:lineRule="auto"/>
        <w:outlineLvl w:val="0"/>
        <w:rPr>
          <w:rFonts w:cs="Arial"/>
          <w:color w:val="000000"/>
          <w:shd w:val="clear" w:color="auto" w:fill="FFFFFF"/>
        </w:rPr>
      </w:pPr>
    </w:p>
    <w:p w14:paraId="2BADD105" w14:textId="77777777" w:rsidR="004A1C3C" w:rsidRPr="00E1449C" w:rsidRDefault="00E1449C" w:rsidP="00302D61">
      <w:pPr>
        <w:pStyle w:val="berschrift3"/>
        <w:shd w:val="clear" w:color="auto" w:fill="FFFFFF"/>
        <w:spacing w:before="0" w:line="240" w:lineRule="auto"/>
        <w:textAlignment w:val="baseline"/>
        <w:rPr>
          <w:color w:val="auto"/>
          <w:spacing w:val="-15"/>
        </w:rPr>
      </w:pPr>
      <w:r w:rsidRPr="00E1449C">
        <w:rPr>
          <w:b/>
          <w:bCs/>
          <w:color w:val="auto"/>
          <w:spacing w:val="-15"/>
        </w:rPr>
        <w:t>A</w:t>
      </w:r>
      <w:r w:rsidR="004A1C3C" w:rsidRPr="00E1449C">
        <w:rPr>
          <w:b/>
          <w:bCs/>
          <w:color w:val="auto"/>
          <w:spacing w:val="-15"/>
        </w:rPr>
        <w:t>ls Unternehmensentwickler berät Henry Krey</w:t>
      </w:r>
      <w:r w:rsidR="00FE78BB">
        <w:rPr>
          <w:b/>
          <w:bCs/>
          <w:color w:val="auto"/>
          <w:spacing w:val="-15"/>
        </w:rPr>
        <w:t xml:space="preserve"> seit </w:t>
      </w:r>
      <w:r w:rsidR="004A1C3C" w:rsidRPr="00E1449C">
        <w:rPr>
          <w:b/>
          <w:bCs/>
          <w:color w:val="auto"/>
          <w:spacing w:val="-15"/>
        </w:rPr>
        <w:t>20 Jahren Führungskräfte und Unternehmer.</w:t>
      </w:r>
    </w:p>
    <w:p w14:paraId="4638732D" w14:textId="77777777" w:rsidR="004A1C3C" w:rsidRPr="00E1449C" w:rsidRDefault="004901A6" w:rsidP="00302D61">
      <w:pPr>
        <w:pStyle w:val="StandardWeb"/>
        <w:shd w:val="clear" w:color="auto" w:fill="FFFFFF"/>
        <w:spacing w:before="0" w:beforeAutospacing="0" w:after="0" w:afterAutospacing="0"/>
        <w:textAlignment w:val="baseline"/>
        <w:rPr>
          <w:rFonts w:asciiTheme="minorHAnsi" w:hAnsiTheme="minorHAnsi"/>
          <w:sz w:val="20"/>
          <w:szCs w:val="20"/>
        </w:rPr>
      </w:pPr>
      <w:r>
        <w:rPr>
          <w:rFonts w:asciiTheme="minorHAnsi" w:hAnsiTheme="minorHAnsi"/>
          <w:noProof/>
          <w:sz w:val="20"/>
          <w:szCs w:val="20"/>
        </w:rPr>
        <w:drawing>
          <wp:anchor distT="0" distB="0" distL="114300" distR="114300" simplePos="0" relativeHeight="251658240" behindDoc="1" locked="0" layoutInCell="1" allowOverlap="1" wp14:anchorId="3B0F6B2B" wp14:editId="598F2F8E">
            <wp:simplePos x="0" y="0"/>
            <wp:positionH relativeFrom="column">
              <wp:posOffset>36195</wp:posOffset>
            </wp:positionH>
            <wp:positionV relativeFrom="paragraph">
              <wp:posOffset>6985</wp:posOffset>
            </wp:positionV>
            <wp:extent cx="994410" cy="1230630"/>
            <wp:effectExtent l="0" t="0" r="0" b="7620"/>
            <wp:wrapTight wrapText="bothSides">
              <wp:wrapPolygon edited="0">
                <wp:start x="0" y="0"/>
                <wp:lineTo x="0" y="21399"/>
                <wp:lineTo x="21103" y="21399"/>
                <wp:lineTo x="21103" y="0"/>
                <wp:lineTo x="0" y="0"/>
              </wp:wrapPolygon>
            </wp:wrapTight>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94410" cy="1230630"/>
                    </a:xfrm>
                    <a:prstGeom prst="rect">
                      <a:avLst/>
                    </a:prstGeom>
                    <a:noFill/>
                  </pic:spPr>
                </pic:pic>
              </a:graphicData>
            </a:graphic>
            <wp14:sizeRelH relativeFrom="margin">
              <wp14:pctWidth>0</wp14:pctWidth>
            </wp14:sizeRelH>
            <wp14:sizeRelV relativeFrom="margin">
              <wp14:pctHeight>0</wp14:pctHeight>
            </wp14:sizeRelV>
          </wp:anchor>
        </w:drawing>
      </w:r>
      <w:r w:rsidR="004A1C3C" w:rsidRPr="00E1449C">
        <w:rPr>
          <w:rFonts w:asciiTheme="minorHAnsi" w:hAnsiTheme="minorHAnsi"/>
          <w:sz w:val="20"/>
          <w:szCs w:val="20"/>
        </w:rPr>
        <w:t>Er begleitet sie im Quantenzeitalter auf ihrem Weg zum wirtschaftlichen und menschlichen Erfolg.</w:t>
      </w:r>
      <w:r>
        <w:rPr>
          <w:rFonts w:asciiTheme="minorHAnsi" w:hAnsiTheme="minorHAnsi"/>
          <w:sz w:val="20"/>
          <w:szCs w:val="20"/>
        </w:rPr>
        <w:t xml:space="preserve"> U</w:t>
      </w:r>
      <w:r w:rsidR="004A1C3C" w:rsidRPr="00E1449C">
        <w:rPr>
          <w:rFonts w:asciiTheme="minorHAnsi" w:hAnsiTheme="minorHAnsi"/>
          <w:sz w:val="20"/>
          <w:szCs w:val="20"/>
        </w:rPr>
        <w:t>nternehmen, die bisher mit ihm und seinem Team zusammengearbeitet haben,</w:t>
      </w:r>
      <w:r w:rsidR="00E1449C" w:rsidRPr="00E1449C">
        <w:rPr>
          <w:rFonts w:asciiTheme="minorHAnsi" w:hAnsiTheme="minorHAnsi"/>
          <w:sz w:val="20"/>
          <w:szCs w:val="20"/>
        </w:rPr>
        <w:t xml:space="preserve"> </w:t>
      </w:r>
      <w:r w:rsidR="004A1C3C" w:rsidRPr="00E1449C">
        <w:rPr>
          <w:rFonts w:asciiTheme="minorHAnsi" w:hAnsiTheme="minorHAnsi"/>
          <w:sz w:val="20"/>
          <w:szCs w:val="20"/>
        </w:rPr>
        <w:t>sind heute signifikant besser aufgestellt.</w:t>
      </w:r>
      <w:r w:rsidR="00E1449C" w:rsidRPr="00E1449C">
        <w:rPr>
          <w:rFonts w:asciiTheme="minorHAnsi" w:hAnsiTheme="minorHAnsi"/>
          <w:sz w:val="20"/>
          <w:szCs w:val="20"/>
        </w:rPr>
        <w:t xml:space="preserve"> </w:t>
      </w:r>
      <w:r w:rsidR="004A1C3C" w:rsidRPr="00E1449C">
        <w:rPr>
          <w:rFonts w:asciiTheme="minorHAnsi" w:hAnsiTheme="minorHAnsi"/>
          <w:sz w:val="20"/>
          <w:szCs w:val="20"/>
        </w:rPr>
        <w:t>Gearbeitet wird nach dem Motto:</w:t>
      </w:r>
      <w:r w:rsidR="00E1449C">
        <w:rPr>
          <w:rFonts w:asciiTheme="minorHAnsi" w:hAnsiTheme="minorHAnsi"/>
          <w:sz w:val="20"/>
          <w:szCs w:val="20"/>
        </w:rPr>
        <w:t xml:space="preserve"> Nur Ergebnisse zählen,</w:t>
      </w:r>
      <w:r w:rsidR="004A1C3C" w:rsidRPr="00E1449C">
        <w:rPr>
          <w:rFonts w:asciiTheme="minorHAnsi" w:hAnsiTheme="minorHAnsi"/>
          <w:sz w:val="20"/>
          <w:szCs w:val="20"/>
        </w:rPr>
        <w:t xml:space="preserve"> keine Absichtserklärungen.</w:t>
      </w:r>
      <w:r>
        <w:rPr>
          <w:rFonts w:asciiTheme="minorHAnsi" w:hAnsiTheme="minorHAnsi"/>
          <w:sz w:val="20"/>
          <w:szCs w:val="20"/>
        </w:rPr>
        <w:t xml:space="preserve"> </w:t>
      </w:r>
      <w:r w:rsidR="004A1C3C" w:rsidRPr="00E1449C">
        <w:rPr>
          <w:rFonts w:asciiTheme="minorHAnsi" w:hAnsiTheme="minorHAnsi"/>
          <w:sz w:val="20"/>
          <w:szCs w:val="20"/>
        </w:rPr>
        <w:t>Bereits seit 2002 arbeiten Krey &amp; Partner aktiv mit der Power der Quantenphysik.</w:t>
      </w:r>
      <w:r w:rsidR="00E1449C" w:rsidRPr="00E1449C">
        <w:rPr>
          <w:rFonts w:asciiTheme="minorHAnsi" w:hAnsiTheme="minorHAnsi"/>
          <w:sz w:val="20"/>
          <w:szCs w:val="20"/>
        </w:rPr>
        <w:t xml:space="preserve"> </w:t>
      </w:r>
      <w:r w:rsidR="007D280E">
        <w:rPr>
          <w:rFonts w:asciiTheme="minorHAnsi" w:hAnsiTheme="minorHAnsi"/>
          <w:sz w:val="20"/>
          <w:szCs w:val="20"/>
        </w:rPr>
        <w:t>Die selbstbewusste Aussage Henry Kreys: „</w:t>
      </w:r>
      <w:r w:rsidR="004A1C3C" w:rsidRPr="00E1449C">
        <w:rPr>
          <w:rFonts w:asciiTheme="minorHAnsi" w:hAnsiTheme="minorHAnsi"/>
          <w:sz w:val="20"/>
          <w:szCs w:val="20"/>
        </w:rPr>
        <w:t>Es gibt zurzeit keine effizientere Methode zur nachhaltigen Unternehmensentwicklung.</w:t>
      </w:r>
      <w:r w:rsidR="007D280E">
        <w:rPr>
          <w:rFonts w:asciiTheme="minorHAnsi" w:hAnsiTheme="minorHAnsi"/>
          <w:sz w:val="20"/>
          <w:szCs w:val="20"/>
        </w:rPr>
        <w:t>“</w:t>
      </w:r>
      <w:r w:rsidR="00E1449C" w:rsidRPr="00E1449C">
        <w:rPr>
          <w:rFonts w:asciiTheme="minorHAnsi" w:hAnsiTheme="minorHAnsi"/>
          <w:sz w:val="20"/>
          <w:szCs w:val="20"/>
        </w:rPr>
        <w:t xml:space="preserve"> </w:t>
      </w:r>
      <w:r w:rsidRPr="004901A6">
        <w:rPr>
          <w:rFonts w:asciiTheme="minorHAnsi" w:hAnsiTheme="minorHAnsi"/>
          <w:i/>
          <w:sz w:val="16"/>
          <w:szCs w:val="16"/>
        </w:rPr>
        <w:t xml:space="preserve">// KREY&amp;PARTNER // </w:t>
      </w:r>
      <w:r w:rsidR="00E1449C" w:rsidRPr="004901A6">
        <w:rPr>
          <w:rFonts w:asciiTheme="minorHAnsi" w:hAnsiTheme="minorHAnsi"/>
          <w:i/>
          <w:sz w:val="16"/>
          <w:szCs w:val="16"/>
        </w:rPr>
        <w:t>St.</w:t>
      </w:r>
      <w:r w:rsidRPr="004901A6">
        <w:rPr>
          <w:rFonts w:asciiTheme="minorHAnsi" w:hAnsiTheme="minorHAnsi"/>
          <w:i/>
          <w:sz w:val="16"/>
          <w:szCs w:val="16"/>
        </w:rPr>
        <w:t>-</w:t>
      </w:r>
      <w:r w:rsidR="00E1449C" w:rsidRPr="004901A6">
        <w:rPr>
          <w:rFonts w:asciiTheme="minorHAnsi" w:hAnsiTheme="minorHAnsi"/>
          <w:i/>
          <w:sz w:val="16"/>
          <w:szCs w:val="16"/>
        </w:rPr>
        <w:t>Nr. 24/389/00419</w:t>
      </w:r>
    </w:p>
    <w:p w14:paraId="7EA74E53" w14:textId="77777777" w:rsidR="003B6038" w:rsidRPr="003B6038" w:rsidRDefault="003B6038" w:rsidP="00302D61"/>
    <w:p w14:paraId="7374C334" w14:textId="77777777" w:rsidR="007D280E" w:rsidRDefault="007D280E" w:rsidP="00302D61">
      <w:pPr>
        <w:spacing w:after="0" w:line="240" w:lineRule="auto"/>
        <w:rPr>
          <w:b/>
          <w:color w:val="FF0000"/>
        </w:rPr>
      </w:pPr>
    </w:p>
    <w:p w14:paraId="6171A83C" w14:textId="77777777" w:rsidR="007D280E" w:rsidRDefault="003B6038" w:rsidP="00302D61">
      <w:pPr>
        <w:spacing w:after="0" w:line="240" w:lineRule="auto"/>
        <w:rPr>
          <w:color w:val="FF0000"/>
        </w:rPr>
      </w:pPr>
      <w:r w:rsidRPr="007D280E">
        <w:rPr>
          <w:b/>
          <w:color w:val="FF0000"/>
          <w:sz w:val="22"/>
          <w:szCs w:val="22"/>
        </w:rPr>
        <w:t>Hinweis an die Medien:</w:t>
      </w:r>
      <w:r w:rsidRPr="007D280E">
        <w:rPr>
          <w:color w:val="FF0000"/>
          <w:sz w:val="22"/>
          <w:szCs w:val="22"/>
        </w:rPr>
        <w:t xml:space="preserve"> </w:t>
      </w:r>
    </w:p>
    <w:p w14:paraId="604FF9DC" w14:textId="77777777" w:rsidR="007D280E" w:rsidRDefault="00AF3AC5" w:rsidP="007D280E">
      <w:pPr>
        <w:pStyle w:val="Listenabsatz"/>
        <w:numPr>
          <w:ilvl w:val="0"/>
          <w:numId w:val="1"/>
        </w:numPr>
        <w:spacing w:after="0" w:line="240" w:lineRule="auto"/>
      </w:pPr>
      <w:r w:rsidRPr="007D280E">
        <w:rPr>
          <w:sz w:val="22"/>
          <w:szCs w:val="22"/>
        </w:rPr>
        <w:t xml:space="preserve">Bitte betrachten Sie diese Presseinformation schon als </w:t>
      </w:r>
      <w:r w:rsidRPr="007D280E">
        <w:rPr>
          <w:b/>
          <w:sz w:val="22"/>
          <w:szCs w:val="22"/>
        </w:rPr>
        <w:t>Save-the-Date</w:t>
      </w:r>
      <w:r w:rsidRPr="007D280E">
        <w:rPr>
          <w:sz w:val="22"/>
          <w:szCs w:val="22"/>
        </w:rPr>
        <w:t xml:space="preserve"> für den </w:t>
      </w:r>
      <w:r w:rsidRPr="007D280E">
        <w:rPr>
          <w:b/>
          <w:sz w:val="22"/>
          <w:szCs w:val="22"/>
        </w:rPr>
        <w:t>13. Oktober 2016</w:t>
      </w:r>
      <w:r w:rsidRPr="007D280E">
        <w:rPr>
          <w:sz w:val="22"/>
          <w:szCs w:val="22"/>
        </w:rPr>
        <w:t xml:space="preserve"> (18-22 Uhr). Erste Reservierungswünsche nehmen wir </w:t>
      </w:r>
      <w:r w:rsidR="007D280E" w:rsidRPr="007D280E">
        <w:rPr>
          <w:sz w:val="22"/>
          <w:szCs w:val="22"/>
        </w:rPr>
        <w:t xml:space="preserve">gerne </w:t>
      </w:r>
      <w:r w:rsidRPr="007D280E">
        <w:rPr>
          <w:sz w:val="22"/>
          <w:szCs w:val="22"/>
        </w:rPr>
        <w:t xml:space="preserve">per Mail entgegen. </w:t>
      </w:r>
    </w:p>
    <w:p w14:paraId="7731549F" w14:textId="77777777" w:rsidR="007D280E" w:rsidRPr="007D280E" w:rsidRDefault="003B6038" w:rsidP="007D280E">
      <w:pPr>
        <w:pStyle w:val="Listenabsatz"/>
        <w:numPr>
          <w:ilvl w:val="0"/>
          <w:numId w:val="1"/>
        </w:numPr>
        <w:spacing w:after="0" w:line="240" w:lineRule="auto"/>
        <w:rPr>
          <w:sz w:val="22"/>
          <w:szCs w:val="22"/>
        </w:rPr>
      </w:pPr>
      <w:r w:rsidRPr="007D280E">
        <w:rPr>
          <w:sz w:val="22"/>
          <w:szCs w:val="22"/>
        </w:rPr>
        <w:t xml:space="preserve">Wünschen Sie ein Interview mit </w:t>
      </w:r>
      <w:r w:rsidR="00E1449C" w:rsidRPr="007D280E">
        <w:rPr>
          <w:sz w:val="22"/>
          <w:szCs w:val="22"/>
        </w:rPr>
        <w:t xml:space="preserve">Henry Krey? </w:t>
      </w:r>
    </w:p>
    <w:p w14:paraId="3A884096" w14:textId="77777777" w:rsidR="007D280E" w:rsidRPr="007D280E" w:rsidRDefault="00AF3AC5" w:rsidP="007D280E">
      <w:pPr>
        <w:pStyle w:val="Listenabsatz"/>
        <w:numPr>
          <w:ilvl w:val="0"/>
          <w:numId w:val="1"/>
        </w:numPr>
        <w:spacing w:after="0" w:line="240" w:lineRule="auto"/>
        <w:rPr>
          <w:sz w:val="22"/>
          <w:szCs w:val="22"/>
        </w:rPr>
      </w:pPr>
      <w:r w:rsidRPr="007D280E">
        <w:rPr>
          <w:sz w:val="22"/>
          <w:szCs w:val="22"/>
        </w:rPr>
        <w:t xml:space="preserve">Möchten Sie die quantenphysikalische Analyse selbst ausprobieren? </w:t>
      </w:r>
    </w:p>
    <w:p w14:paraId="182298D4" w14:textId="77777777" w:rsidR="007D280E" w:rsidRPr="007D280E" w:rsidRDefault="00AF3AC5" w:rsidP="007D280E">
      <w:pPr>
        <w:pStyle w:val="Listenabsatz"/>
        <w:numPr>
          <w:ilvl w:val="0"/>
          <w:numId w:val="1"/>
        </w:numPr>
        <w:spacing w:after="0" w:line="240" w:lineRule="auto"/>
        <w:rPr>
          <w:sz w:val="22"/>
          <w:szCs w:val="22"/>
        </w:rPr>
      </w:pPr>
      <w:r w:rsidRPr="007D280E">
        <w:rPr>
          <w:sz w:val="22"/>
          <w:szCs w:val="22"/>
        </w:rPr>
        <w:t xml:space="preserve">Haben Sie </w:t>
      </w:r>
      <w:r w:rsidR="003B6038" w:rsidRPr="007D280E">
        <w:rPr>
          <w:sz w:val="22"/>
          <w:szCs w:val="22"/>
        </w:rPr>
        <w:t>Fragen</w:t>
      </w:r>
      <w:r w:rsidR="00E1449C" w:rsidRPr="007D280E">
        <w:rPr>
          <w:sz w:val="22"/>
          <w:szCs w:val="22"/>
        </w:rPr>
        <w:t xml:space="preserve"> oder benötigen Bild- und Videomaterial</w:t>
      </w:r>
      <w:r w:rsidR="003B6038" w:rsidRPr="007D280E">
        <w:rPr>
          <w:sz w:val="22"/>
          <w:szCs w:val="22"/>
        </w:rPr>
        <w:t xml:space="preserve">? </w:t>
      </w:r>
    </w:p>
    <w:p w14:paraId="2F6E3447" w14:textId="77777777" w:rsidR="002853C7" w:rsidRDefault="002853C7" w:rsidP="00302D61">
      <w:pPr>
        <w:spacing w:after="0" w:line="240" w:lineRule="auto"/>
        <w:rPr>
          <w:sz w:val="22"/>
          <w:szCs w:val="22"/>
        </w:rPr>
      </w:pPr>
    </w:p>
    <w:p w14:paraId="024DCACC" w14:textId="77777777" w:rsidR="003B6038" w:rsidRPr="007D280E" w:rsidRDefault="00E1449C" w:rsidP="00302D61">
      <w:pPr>
        <w:spacing w:after="0" w:line="240" w:lineRule="auto"/>
        <w:rPr>
          <w:sz w:val="22"/>
          <w:szCs w:val="22"/>
        </w:rPr>
      </w:pPr>
      <w:r w:rsidRPr="007D280E">
        <w:rPr>
          <w:sz w:val="22"/>
          <w:szCs w:val="22"/>
        </w:rPr>
        <w:t>W</w:t>
      </w:r>
      <w:r w:rsidR="003B6038" w:rsidRPr="007D280E">
        <w:rPr>
          <w:sz w:val="22"/>
          <w:szCs w:val="22"/>
        </w:rPr>
        <w:t>ir sind für Sie da:</w:t>
      </w:r>
    </w:p>
    <w:p w14:paraId="7D69960C" w14:textId="77777777" w:rsidR="003B6038" w:rsidRPr="004901A6" w:rsidRDefault="003B6038" w:rsidP="00302D61">
      <w:pPr>
        <w:spacing w:after="0" w:line="240" w:lineRule="auto"/>
        <w:rPr>
          <w:b/>
        </w:rPr>
      </w:pPr>
    </w:p>
    <w:p w14:paraId="56AE556D" w14:textId="77777777" w:rsidR="00B5566B" w:rsidRDefault="00B5566B" w:rsidP="00302D61">
      <w:pPr>
        <w:spacing w:after="0" w:line="240" w:lineRule="auto"/>
        <w:rPr>
          <w:b/>
        </w:rPr>
      </w:pPr>
    </w:p>
    <w:p w14:paraId="79102C4F" w14:textId="77777777" w:rsidR="003B6038" w:rsidRPr="004901A6" w:rsidRDefault="007D280E" w:rsidP="00302D61">
      <w:pPr>
        <w:spacing w:after="0" w:line="240" w:lineRule="auto"/>
        <w:rPr>
          <w:b/>
        </w:rPr>
      </w:pPr>
      <w:r>
        <w:rPr>
          <w:b/>
        </w:rPr>
        <w:t>Unternehmensk</w:t>
      </w:r>
      <w:r w:rsidR="003B6038" w:rsidRPr="004901A6">
        <w:rPr>
          <w:b/>
        </w:rPr>
        <w:t>ontakt:</w:t>
      </w:r>
    </w:p>
    <w:p w14:paraId="7C80BA3F" w14:textId="77777777" w:rsidR="004901A6" w:rsidRPr="004901A6" w:rsidRDefault="00AF3AC5" w:rsidP="00302D61">
      <w:pPr>
        <w:spacing w:after="0" w:line="240" w:lineRule="auto"/>
      </w:pPr>
      <w:r>
        <w:rPr>
          <w:noProof/>
          <w:lang w:eastAsia="de-DE"/>
        </w:rPr>
        <w:drawing>
          <wp:inline distT="0" distB="0" distL="0" distR="0" wp14:anchorId="652039BE" wp14:editId="20542217">
            <wp:extent cx="958291" cy="460748"/>
            <wp:effectExtent l="0" t="0" r="0" b="0"/>
            <wp:docPr id="2" name="Grafik 2" descr="http://krey2016.ketz-online.de/wp-content/uploads/2016/02/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krey2016.ketz-online.de/wp-content/uploads/2016/02/logo-1.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82141" cy="472215"/>
                    </a:xfrm>
                    <a:prstGeom prst="rect">
                      <a:avLst/>
                    </a:prstGeom>
                    <a:noFill/>
                    <a:ln>
                      <a:noFill/>
                    </a:ln>
                  </pic:spPr>
                </pic:pic>
              </a:graphicData>
            </a:graphic>
          </wp:inline>
        </w:drawing>
      </w:r>
    </w:p>
    <w:p w14:paraId="71760449" w14:textId="77777777" w:rsidR="00AF3AC5" w:rsidRDefault="00AF3AC5" w:rsidP="00302D61">
      <w:pPr>
        <w:spacing w:after="0" w:line="240" w:lineRule="auto"/>
      </w:pPr>
    </w:p>
    <w:p w14:paraId="578F5908" w14:textId="77777777" w:rsidR="00E1449C" w:rsidRPr="004901A6" w:rsidRDefault="00E1449C" w:rsidP="007D280E">
      <w:pPr>
        <w:spacing w:before="0" w:after="0" w:line="240" w:lineRule="auto"/>
      </w:pPr>
      <w:r w:rsidRPr="004901A6">
        <w:t>KREY&amp;PARTNER</w:t>
      </w:r>
    </w:p>
    <w:p w14:paraId="31577321" w14:textId="77777777" w:rsidR="00E1449C" w:rsidRPr="004901A6" w:rsidRDefault="00E1449C" w:rsidP="007D280E">
      <w:pPr>
        <w:spacing w:before="0" w:after="0" w:line="240" w:lineRule="auto"/>
      </w:pPr>
      <w:r w:rsidRPr="004901A6">
        <w:t>Darmstädter Str. 2</w:t>
      </w:r>
    </w:p>
    <w:p w14:paraId="02E8900F" w14:textId="77777777" w:rsidR="00E1449C" w:rsidRPr="004901A6" w:rsidRDefault="00E1449C" w:rsidP="007D280E">
      <w:pPr>
        <w:spacing w:before="0" w:after="0" w:line="240" w:lineRule="auto"/>
      </w:pPr>
      <w:r w:rsidRPr="004901A6">
        <w:t>10707 Berlin</w:t>
      </w:r>
    </w:p>
    <w:p w14:paraId="2EEB4579" w14:textId="77777777" w:rsidR="00E1449C" w:rsidRPr="004901A6" w:rsidRDefault="00E1449C" w:rsidP="007D280E">
      <w:pPr>
        <w:spacing w:before="0" w:after="0" w:line="240" w:lineRule="auto"/>
      </w:pPr>
      <w:r w:rsidRPr="004901A6">
        <w:t>T</w:t>
      </w:r>
      <w:r w:rsidR="004901A6" w:rsidRPr="004901A6">
        <w:t>.</w:t>
      </w:r>
      <w:r w:rsidRPr="004901A6">
        <w:t xml:space="preserve"> +49 </w:t>
      </w:r>
      <w:r w:rsidR="004901A6" w:rsidRPr="004901A6">
        <w:t>(0)</w:t>
      </w:r>
      <w:r w:rsidRPr="004901A6">
        <w:t>30 939 53 232</w:t>
      </w:r>
    </w:p>
    <w:p w14:paraId="12D50B61" w14:textId="77777777" w:rsidR="003B6038" w:rsidRPr="004901A6" w:rsidRDefault="004901A6" w:rsidP="007D280E">
      <w:pPr>
        <w:spacing w:before="0" w:after="0" w:line="240" w:lineRule="auto"/>
      </w:pPr>
      <w:r w:rsidRPr="004901A6">
        <w:t xml:space="preserve">M. </w:t>
      </w:r>
      <w:hyperlink r:id="rId10" w:history="1">
        <w:r w:rsidRPr="006C1939">
          <w:rPr>
            <w:rStyle w:val="Hyperlink"/>
          </w:rPr>
          <w:t>mail@KreyundPartner.de</w:t>
        </w:r>
      </w:hyperlink>
      <w:r>
        <w:t xml:space="preserve"> </w:t>
      </w:r>
    </w:p>
    <w:p w14:paraId="1222393F" w14:textId="77777777" w:rsidR="00E1449C" w:rsidRPr="004901A6" w:rsidRDefault="004901A6" w:rsidP="007D280E">
      <w:pPr>
        <w:spacing w:before="0" w:after="0" w:line="240" w:lineRule="auto"/>
      </w:pPr>
      <w:r w:rsidRPr="00565E73">
        <w:t xml:space="preserve">W. </w:t>
      </w:r>
      <w:hyperlink r:id="rId11" w:history="1">
        <w:r w:rsidR="00E1449C" w:rsidRPr="004901A6">
          <w:rPr>
            <w:rStyle w:val="Hyperlink"/>
          </w:rPr>
          <w:t>www.erfolgreicherwerden.de</w:t>
        </w:r>
      </w:hyperlink>
      <w:r w:rsidR="00E1449C" w:rsidRPr="004901A6">
        <w:t xml:space="preserve"> </w:t>
      </w:r>
    </w:p>
    <w:p w14:paraId="45FAD16C" w14:textId="77777777" w:rsidR="003B6038" w:rsidRPr="004901A6" w:rsidRDefault="003B6038" w:rsidP="00302D61">
      <w:pPr>
        <w:spacing w:after="0"/>
      </w:pPr>
    </w:p>
    <w:p w14:paraId="4240E42A" w14:textId="77777777" w:rsidR="004901A6" w:rsidRPr="004901A6" w:rsidRDefault="004901A6" w:rsidP="00302D61">
      <w:pPr>
        <w:spacing w:after="0"/>
        <w:rPr>
          <w:b/>
        </w:rPr>
      </w:pPr>
    </w:p>
    <w:p w14:paraId="4E7E077C" w14:textId="77777777" w:rsidR="003B6038" w:rsidRPr="004901A6" w:rsidRDefault="003B6038" w:rsidP="00302D61">
      <w:pPr>
        <w:spacing w:after="0"/>
        <w:rPr>
          <w:b/>
        </w:rPr>
      </w:pPr>
      <w:r w:rsidRPr="004901A6">
        <w:rPr>
          <w:b/>
        </w:rPr>
        <w:t>Pressekontakt:</w:t>
      </w:r>
    </w:p>
    <w:p w14:paraId="53F1ECEC" w14:textId="77777777" w:rsidR="004901A6" w:rsidRPr="004901A6" w:rsidRDefault="004901A6" w:rsidP="00302D61">
      <w:pPr>
        <w:spacing w:after="0"/>
      </w:pPr>
      <w:r w:rsidRPr="004901A6">
        <w:rPr>
          <w:noProof/>
          <w:lang w:eastAsia="de-DE"/>
        </w:rPr>
        <w:drawing>
          <wp:inline distT="0" distB="0" distL="0" distR="0" wp14:anchorId="56AC8DB1" wp14:editId="34C4A820">
            <wp:extent cx="1455724" cy="499105"/>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1505452" cy="516155"/>
                    </a:xfrm>
                    <a:prstGeom prst="rect">
                      <a:avLst/>
                    </a:prstGeom>
                  </pic:spPr>
                </pic:pic>
              </a:graphicData>
            </a:graphic>
          </wp:inline>
        </w:drawing>
      </w:r>
    </w:p>
    <w:p w14:paraId="031B0184" w14:textId="77777777" w:rsidR="0087516F" w:rsidRDefault="0087516F" w:rsidP="007D280E">
      <w:pPr>
        <w:spacing w:before="0" w:after="0"/>
      </w:pPr>
      <w:r>
        <w:t>pressebüro laaks</w:t>
      </w:r>
    </w:p>
    <w:p w14:paraId="3E15C805" w14:textId="77777777" w:rsidR="003B6038" w:rsidRPr="004901A6" w:rsidRDefault="003B6038" w:rsidP="007D280E">
      <w:pPr>
        <w:spacing w:before="0" w:after="0"/>
      </w:pPr>
      <w:r w:rsidRPr="004901A6">
        <w:t>Peter Laaks</w:t>
      </w:r>
    </w:p>
    <w:p w14:paraId="64A741F5" w14:textId="77777777" w:rsidR="003B6038" w:rsidRPr="004901A6" w:rsidRDefault="003B6038" w:rsidP="007D280E">
      <w:pPr>
        <w:spacing w:before="0" w:after="0"/>
      </w:pPr>
      <w:r w:rsidRPr="004901A6">
        <w:t>Kieler Str. 11</w:t>
      </w:r>
    </w:p>
    <w:p w14:paraId="7F9A322F" w14:textId="77777777" w:rsidR="003B6038" w:rsidRPr="004901A6" w:rsidRDefault="003B6038" w:rsidP="007D280E">
      <w:pPr>
        <w:spacing w:before="0" w:after="0"/>
      </w:pPr>
      <w:r w:rsidRPr="004901A6">
        <w:t>45145 Essen</w:t>
      </w:r>
    </w:p>
    <w:p w14:paraId="598441A3" w14:textId="77777777" w:rsidR="003B6038" w:rsidRPr="004901A6" w:rsidRDefault="004901A6" w:rsidP="007D280E">
      <w:pPr>
        <w:spacing w:before="0" w:after="0"/>
      </w:pPr>
      <w:r w:rsidRPr="004901A6">
        <w:t>T.</w:t>
      </w:r>
      <w:r w:rsidR="003B6038" w:rsidRPr="004901A6">
        <w:t xml:space="preserve"> </w:t>
      </w:r>
      <w:r w:rsidRPr="004901A6">
        <w:t>+49 (</w:t>
      </w:r>
      <w:r w:rsidR="003B6038" w:rsidRPr="004901A6">
        <w:t>0</w:t>
      </w:r>
      <w:r w:rsidRPr="004901A6">
        <w:t>)</w:t>
      </w:r>
      <w:r w:rsidR="003B6038" w:rsidRPr="004901A6">
        <w:t>201-50 73 34 54</w:t>
      </w:r>
    </w:p>
    <w:p w14:paraId="41D70120" w14:textId="77777777" w:rsidR="003B6038" w:rsidRPr="004901A6" w:rsidRDefault="004901A6" w:rsidP="007D280E">
      <w:pPr>
        <w:spacing w:before="0" w:after="0"/>
      </w:pPr>
      <w:r w:rsidRPr="004901A6">
        <w:t xml:space="preserve">M. </w:t>
      </w:r>
      <w:hyperlink r:id="rId13" w:history="1">
        <w:r w:rsidR="00AF3AC5" w:rsidRPr="009C38EE">
          <w:rPr>
            <w:rStyle w:val="Hyperlink"/>
          </w:rPr>
          <w:t>info@pressebuero-laaks.de</w:t>
        </w:r>
      </w:hyperlink>
      <w:r w:rsidRPr="004901A6">
        <w:t xml:space="preserve"> </w:t>
      </w:r>
    </w:p>
    <w:p w14:paraId="70530C94" w14:textId="77777777" w:rsidR="003B6038" w:rsidRPr="004901A6" w:rsidRDefault="004901A6" w:rsidP="007D280E">
      <w:pPr>
        <w:spacing w:before="0" w:after="0"/>
      </w:pPr>
      <w:r w:rsidRPr="004901A6">
        <w:t xml:space="preserve">W. </w:t>
      </w:r>
      <w:hyperlink r:id="rId14" w:history="1">
        <w:r w:rsidR="00E1449C" w:rsidRPr="004901A6">
          <w:rPr>
            <w:rStyle w:val="Hyperlink"/>
          </w:rPr>
          <w:t>www.pressebuero-laaks.de</w:t>
        </w:r>
      </w:hyperlink>
      <w:r w:rsidR="00E1449C" w:rsidRPr="004901A6">
        <w:t xml:space="preserve"> </w:t>
      </w:r>
    </w:p>
    <w:p w14:paraId="3D166F72" w14:textId="77777777" w:rsidR="005B17CC" w:rsidRPr="00E1449C" w:rsidRDefault="005B17CC" w:rsidP="007D280E">
      <w:pPr>
        <w:spacing w:before="0" w:after="0"/>
      </w:pPr>
    </w:p>
    <w:p w14:paraId="20BE2EA0" w14:textId="77777777" w:rsidR="00E1449C" w:rsidRPr="00E1449C" w:rsidRDefault="00E1449C" w:rsidP="00302D61"/>
    <w:sectPr w:rsidR="00E1449C" w:rsidRPr="00E1449C">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ED67A6"/>
    <w:multiLevelType w:val="hybridMultilevel"/>
    <w:tmpl w:val="1910F50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6038"/>
    <w:rsid w:val="0002502D"/>
    <w:rsid w:val="000C5F88"/>
    <w:rsid w:val="000D4A6E"/>
    <w:rsid w:val="00100513"/>
    <w:rsid w:val="00166C1C"/>
    <w:rsid w:val="001C7383"/>
    <w:rsid w:val="001D0DE9"/>
    <w:rsid w:val="00263DD3"/>
    <w:rsid w:val="002853C7"/>
    <w:rsid w:val="00294FFF"/>
    <w:rsid w:val="002E38BF"/>
    <w:rsid w:val="00302D61"/>
    <w:rsid w:val="00337F30"/>
    <w:rsid w:val="003B6038"/>
    <w:rsid w:val="00471D60"/>
    <w:rsid w:val="004901A6"/>
    <w:rsid w:val="00493CB5"/>
    <w:rsid w:val="004A1C3C"/>
    <w:rsid w:val="00507445"/>
    <w:rsid w:val="00565E73"/>
    <w:rsid w:val="005932D3"/>
    <w:rsid w:val="005B17CC"/>
    <w:rsid w:val="005E09AD"/>
    <w:rsid w:val="006417F7"/>
    <w:rsid w:val="006721FE"/>
    <w:rsid w:val="00677F3B"/>
    <w:rsid w:val="006F0846"/>
    <w:rsid w:val="00741A3D"/>
    <w:rsid w:val="00786B80"/>
    <w:rsid w:val="00787520"/>
    <w:rsid w:val="007D280E"/>
    <w:rsid w:val="00844E54"/>
    <w:rsid w:val="0087516F"/>
    <w:rsid w:val="009C01BB"/>
    <w:rsid w:val="00A87957"/>
    <w:rsid w:val="00AE280C"/>
    <w:rsid w:val="00AF3AC5"/>
    <w:rsid w:val="00B30EE7"/>
    <w:rsid w:val="00B45527"/>
    <w:rsid w:val="00B50D0B"/>
    <w:rsid w:val="00B5566B"/>
    <w:rsid w:val="00CA1E87"/>
    <w:rsid w:val="00D4281C"/>
    <w:rsid w:val="00DC7906"/>
    <w:rsid w:val="00E1449C"/>
    <w:rsid w:val="00E42E2E"/>
    <w:rsid w:val="00E51C95"/>
    <w:rsid w:val="00E56248"/>
    <w:rsid w:val="00EE2F84"/>
    <w:rsid w:val="00F11D9D"/>
    <w:rsid w:val="00F166AB"/>
    <w:rsid w:val="00F37A51"/>
    <w:rsid w:val="00F5688C"/>
    <w:rsid w:val="00FB011E"/>
    <w:rsid w:val="00FD52B1"/>
    <w:rsid w:val="00FD7004"/>
    <w:rsid w:val="00FE5215"/>
    <w:rsid w:val="00FE78BB"/>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61F1847"/>
  <w15:docId w15:val="{E8755F72-82F3-435C-B2BB-6E44E003FC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de-DE" w:eastAsia="en-US" w:bidi="ar-SA"/>
      </w:rPr>
    </w:rPrDefault>
    <w:pPrDefault>
      <w:pPr>
        <w:spacing w:before="100"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7D280E"/>
  </w:style>
  <w:style w:type="paragraph" w:styleId="berschrift1">
    <w:name w:val="heading 1"/>
    <w:basedOn w:val="Standard"/>
    <w:next w:val="Standard"/>
    <w:link w:val="berschrift1Zchn"/>
    <w:uiPriority w:val="9"/>
    <w:qFormat/>
    <w:rsid w:val="007D280E"/>
    <w:pPr>
      <w:pBdr>
        <w:top w:val="single" w:sz="24" w:space="0" w:color="5B9BD5" w:themeColor="accent1"/>
        <w:left w:val="single" w:sz="24" w:space="0" w:color="5B9BD5" w:themeColor="accent1"/>
        <w:bottom w:val="single" w:sz="24" w:space="0" w:color="5B9BD5" w:themeColor="accent1"/>
        <w:right w:val="single" w:sz="24" w:space="0" w:color="5B9BD5" w:themeColor="accent1"/>
      </w:pBdr>
      <w:shd w:val="clear" w:color="auto" w:fill="5B9BD5" w:themeFill="accent1"/>
      <w:spacing w:after="0"/>
      <w:outlineLvl w:val="0"/>
    </w:pPr>
    <w:rPr>
      <w:caps/>
      <w:color w:val="FFFFFF" w:themeColor="background1"/>
      <w:spacing w:val="15"/>
      <w:sz w:val="22"/>
      <w:szCs w:val="22"/>
    </w:rPr>
  </w:style>
  <w:style w:type="paragraph" w:styleId="berschrift2">
    <w:name w:val="heading 2"/>
    <w:basedOn w:val="Standard"/>
    <w:next w:val="Standard"/>
    <w:link w:val="berschrift2Zchn"/>
    <w:uiPriority w:val="9"/>
    <w:unhideWhenUsed/>
    <w:qFormat/>
    <w:rsid w:val="007D280E"/>
    <w:pPr>
      <w:pBdr>
        <w:top w:val="single" w:sz="24" w:space="0" w:color="DEEAF6" w:themeColor="accent1" w:themeTint="33"/>
        <w:left w:val="single" w:sz="24" w:space="0" w:color="DEEAF6" w:themeColor="accent1" w:themeTint="33"/>
        <w:bottom w:val="single" w:sz="24" w:space="0" w:color="DEEAF6" w:themeColor="accent1" w:themeTint="33"/>
        <w:right w:val="single" w:sz="24" w:space="0" w:color="DEEAF6" w:themeColor="accent1" w:themeTint="33"/>
      </w:pBdr>
      <w:shd w:val="clear" w:color="auto" w:fill="DEEAF6" w:themeFill="accent1" w:themeFillTint="33"/>
      <w:spacing w:after="0"/>
      <w:outlineLvl w:val="1"/>
    </w:pPr>
    <w:rPr>
      <w:caps/>
      <w:spacing w:val="15"/>
    </w:rPr>
  </w:style>
  <w:style w:type="paragraph" w:styleId="berschrift3">
    <w:name w:val="heading 3"/>
    <w:basedOn w:val="Standard"/>
    <w:next w:val="Standard"/>
    <w:link w:val="berschrift3Zchn"/>
    <w:uiPriority w:val="9"/>
    <w:unhideWhenUsed/>
    <w:qFormat/>
    <w:rsid w:val="007D280E"/>
    <w:pPr>
      <w:pBdr>
        <w:top w:val="single" w:sz="6" w:space="2" w:color="5B9BD5" w:themeColor="accent1"/>
      </w:pBdr>
      <w:spacing w:before="300" w:after="0"/>
      <w:outlineLvl w:val="2"/>
    </w:pPr>
    <w:rPr>
      <w:caps/>
      <w:color w:val="1F4D78" w:themeColor="accent1" w:themeShade="7F"/>
      <w:spacing w:val="15"/>
    </w:rPr>
  </w:style>
  <w:style w:type="paragraph" w:styleId="berschrift4">
    <w:name w:val="heading 4"/>
    <w:basedOn w:val="Standard"/>
    <w:next w:val="Standard"/>
    <w:link w:val="berschrift4Zchn"/>
    <w:uiPriority w:val="9"/>
    <w:unhideWhenUsed/>
    <w:qFormat/>
    <w:rsid w:val="007D280E"/>
    <w:pPr>
      <w:pBdr>
        <w:top w:val="dotted" w:sz="6" w:space="2" w:color="5B9BD5" w:themeColor="accent1"/>
      </w:pBdr>
      <w:spacing w:before="200" w:after="0"/>
      <w:outlineLvl w:val="3"/>
    </w:pPr>
    <w:rPr>
      <w:caps/>
      <w:color w:val="2E74B5" w:themeColor="accent1" w:themeShade="BF"/>
      <w:spacing w:val="10"/>
    </w:rPr>
  </w:style>
  <w:style w:type="paragraph" w:styleId="berschrift5">
    <w:name w:val="heading 5"/>
    <w:basedOn w:val="Standard"/>
    <w:next w:val="Standard"/>
    <w:link w:val="berschrift5Zchn"/>
    <w:uiPriority w:val="9"/>
    <w:semiHidden/>
    <w:unhideWhenUsed/>
    <w:qFormat/>
    <w:rsid w:val="007D280E"/>
    <w:pPr>
      <w:pBdr>
        <w:bottom w:val="single" w:sz="6" w:space="1" w:color="5B9BD5" w:themeColor="accent1"/>
      </w:pBdr>
      <w:spacing w:before="200" w:after="0"/>
      <w:outlineLvl w:val="4"/>
    </w:pPr>
    <w:rPr>
      <w:caps/>
      <w:color w:val="2E74B5" w:themeColor="accent1" w:themeShade="BF"/>
      <w:spacing w:val="10"/>
    </w:rPr>
  </w:style>
  <w:style w:type="paragraph" w:styleId="berschrift6">
    <w:name w:val="heading 6"/>
    <w:basedOn w:val="Standard"/>
    <w:next w:val="Standard"/>
    <w:link w:val="berschrift6Zchn"/>
    <w:uiPriority w:val="9"/>
    <w:semiHidden/>
    <w:unhideWhenUsed/>
    <w:qFormat/>
    <w:rsid w:val="007D280E"/>
    <w:pPr>
      <w:pBdr>
        <w:bottom w:val="dotted" w:sz="6" w:space="1" w:color="5B9BD5" w:themeColor="accent1"/>
      </w:pBdr>
      <w:spacing w:before="200" w:after="0"/>
      <w:outlineLvl w:val="5"/>
    </w:pPr>
    <w:rPr>
      <w:caps/>
      <w:color w:val="2E74B5" w:themeColor="accent1" w:themeShade="BF"/>
      <w:spacing w:val="10"/>
    </w:rPr>
  </w:style>
  <w:style w:type="paragraph" w:styleId="berschrift7">
    <w:name w:val="heading 7"/>
    <w:basedOn w:val="Standard"/>
    <w:next w:val="Standard"/>
    <w:link w:val="berschrift7Zchn"/>
    <w:uiPriority w:val="9"/>
    <w:semiHidden/>
    <w:unhideWhenUsed/>
    <w:qFormat/>
    <w:rsid w:val="007D280E"/>
    <w:pPr>
      <w:spacing w:before="200" w:after="0"/>
      <w:outlineLvl w:val="6"/>
    </w:pPr>
    <w:rPr>
      <w:caps/>
      <w:color w:val="2E74B5" w:themeColor="accent1" w:themeShade="BF"/>
      <w:spacing w:val="10"/>
    </w:rPr>
  </w:style>
  <w:style w:type="paragraph" w:styleId="berschrift8">
    <w:name w:val="heading 8"/>
    <w:basedOn w:val="Standard"/>
    <w:next w:val="Standard"/>
    <w:link w:val="berschrift8Zchn"/>
    <w:uiPriority w:val="9"/>
    <w:semiHidden/>
    <w:unhideWhenUsed/>
    <w:qFormat/>
    <w:rsid w:val="007D280E"/>
    <w:pPr>
      <w:spacing w:before="200" w:after="0"/>
      <w:outlineLvl w:val="7"/>
    </w:pPr>
    <w:rPr>
      <w:caps/>
      <w:spacing w:val="10"/>
      <w:sz w:val="18"/>
      <w:szCs w:val="18"/>
    </w:rPr>
  </w:style>
  <w:style w:type="paragraph" w:styleId="berschrift9">
    <w:name w:val="heading 9"/>
    <w:basedOn w:val="Standard"/>
    <w:next w:val="Standard"/>
    <w:link w:val="berschrift9Zchn"/>
    <w:uiPriority w:val="9"/>
    <w:semiHidden/>
    <w:unhideWhenUsed/>
    <w:qFormat/>
    <w:rsid w:val="007D280E"/>
    <w:pPr>
      <w:spacing w:before="200" w:after="0"/>
      <w:outlineLvl w:val="8"/>
    </w:pPr>
    <w:rPr>
      <w:i/>
      <w:iCs/>
      <w:caps/>
      <w:spacing w:val="10"/>
      <w:sz w:val="18"/>
      <w:szCs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ellenraster1">
    <w:name w:val="Tabellenraster1"/>
    <w:basedOn w:val="NormaleTabelle"/>
    <w:next w:val="Tabellenraster"/>
    <w:uiPriority w:val="59"/>
    <w:rsid w:val="003B60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raster">
    <w:name w:val="Table Grid"/>
    <w:basedOn w:val="NormaleTabelle"/>
    <w:uiPriority w:val="39"/>
    <w:rsid w:val="003B60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1Zchn">
    <w:name w:val="Überschrift 1 Zchn"/>
    <w:basedOn w:val="Absatz-Standardschriftart"/>
    <w:link w:val="berschrift1"/>
    <w:uiPriority w:val="9"/>
    <w:rsid w:val="007D280E"/>
    <w:rPr>
      <w:caps/>
      <w:color w:val="FFFFFF" w:themeColor="background1"/>
      <w:spacing w:val="15"/>
      <w:sz w:val="22"/>
      <w:szCs w:val="22"/>
      <w:shd w:val="clear" w:color="auto" w:fill="5B9BD5" w:themeFill="accent1"/>
    </w:rPr>
  </w:style>
  <w:style w:type="character" w:customStyle="1" w:styleId="berschrift2Zchn">
    <w:name w:val="Überschrift 2 Zchn"/>
    <w:basedOn w:val="Absatz-Standardschriftart"/>
    <w:link w:val="berschrift2"/>
    <w:uiPriority w:val="9"/>
    <w:rsid w:val="007D280E"/>
    <w:rPr>
      <w:caps/>
      <w:spacing w:val="15"/>
      <w:shd w:val="clear" w:color="auto" w:fill="DEEAF6" w:themeFill="accent1" w:themeFillTint="33"/>
    </w:rPr>
  </w:style>
  <w:style w:type="paragraph" w:styleId="Sprechblasentext">
    <w:name w:val="Balloon Text"/>
    <w:basedOn w:val="Standard"/>
    <w:link w:val="SprechblasentextZchn"/>
    <w:uiPriority w:val="99"/>
    <w:semiHidden/>
    <w:unhideWhenUsed/>
    <w:rsid w:val="009C01BB"/>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9C01BB"/>
    <w:rPr>
      <w:rFonts w:ascii="Segoe UI" w:hAnsi="Segoe UI" w:cs="Segoe UI"/>
      <w:sz w:val="18"/>
      <w:szCs w:val="18"/>
    </w:rPr>
  </w:style>
  <w:style w:type="character" w:styleId="Hyperlink">
    <w:name w:val="Hyperlink"/>
    <w:basedOn w:val="Absatz-Standardschriftart"/>
    <w:uiPriority w:val="99"/>
    <w:unhideWhenUsed/>
    <w:rsid w:val="004A1C3C"/>
    <w:rPr>
      <w:color w:val="0563C1" w:themeColor="hyperlink"/>
      <w:u w:val="single"/>
    </w:rPr>
  </w:style>
  <w:style w:type="character" w:customStyle="1" w:styleId="berschrift3Zchn">
    <w:name w:val="Überschrift 3 Zchn"/>
    <w:basedOn w:val="Absatz-Standardschriftart"/>
    <w:link w:val="berschrift3"/>
    <w:uiPriority w:val="9"/>
    <w:rsid w:val="007D280E"/>
    <w:rPr>
      <w:caps/>
      <w:color w:val="1F4D78" w:themeColor="accent1" w:themeShade="7F"/>
      <w:spacing w:val="15"/>
    </w:rPr>
  </w:style>
  <w:style w:type="paragraph" w:styleId="StandardWeb">
    <w:name w:val="Normal (Web)"/>
    <w:basedOn w:val="Standard"/>
    <w:uiPriority w:val="99"/>
    <w:semiHidden/>
    <w:unhideWhenUsed/>
    <w:rsid w:val="004A1C3C"/>
    <w:pPr>
      <w:spacing w:beforeAutospacing="1" w:after="100" w:afterAutospacing="1" w:line="240" w:lineRule="auto"/>
    </w:pPr>
    <w:rPr>
      <w:rFonts w:ascii="Times New Roman" w:eastAsia="Times New Roman" w:hAnsi="Times New Roman" w:cs="Times New Roman"/>
      <w:sz w:val="24"/>
      <w:szCs w:val="24"/>
      <w:lang w:eastAsia="de-DE"/>
    </w:rPr>
  </w:style>
  <w:style w:type="character" w:customStyle="1" w:styleId="apple-converted-space">
    <w:name w:val="apple-converted-space"/>
    <w:basedOn w:val="Absatz-Standardschriftart"/>
    <w:rsid w:val="004A1C3C"/>
  </w:style>
  <w:style w:type="character" w:styleId="Fett">
    <w:name w:val="Strong"/>
    <w:uiPriority w:val="22"/>
    <w:qFormat/>
    <w:rsid w:val="007D280E"/>
    <w:rPr>
      <w:b/>
      <w:bCs/>
    </w:rPr>
  </w:style>
  <w:style w:type="character" w:customStyle="1" w:styleId="berschrift4Zchn">
    <w:name w:val="Überschrift 4 Zchn"/>
    <w:basedOn w:val="Absatz-Standardschriftart"/>
    <w:link w:val="berschrift4"/>
    <w:uiPriority w:val="9"/>
    <w:rsid w:val="007D280E"/>
    <w:rPr>
      <w:caps/>
      <w:color w:val="2E74B5" w:themeColor="accent1" w:themeShade="BF"/>
      <w:spacing w:val="10"/>
    </w:rPr>
  </w:style>
  <w:style w:type="paragraph" w:styleId="Titel">
    <w:name w:val="Title"/>
    <w:basedOn w:val="Standard"/>
    <w:next w:val="Standard"/>
    <w:link w:val="TitelZchn"/>
    <w:uiPriority w:val="10"/>
    <w:qFormat/>
    <w:rsid w:val="007D280E"/>
    <w:pPr>
      <w:spacing w:before="0" w:after="0"/>
    </w:pPr>
    <w:rPr>
      <w:rFonts w:asciiTheme="majorHAnsi" w:eastAsiaTheme="majorEastAsia" w:hAnsiTheme="majorHAnsi" w:cstheme="majorBidi"/>
      <w:caps/>
      <w:color w:val="5B9BD5" w:themeColor="accent1"/>
      <w:spacing w:val="10"/>
      <w:sz w:val="52"/>
      <w:szCs w:val="52"/>
    </w:rPr>
  </w:style>
  <w:style w:type="character" w:customStyle="1" w:styleId="TitelZchn">
    <w:name w:val="Titel Zchn"/>
    <w:basedOn w:val="Absatz-Standardschriftart"/>
    <w:link w:val="Titel"/>
    <w:uiPriority w:val="10"/>
    <w:rsid w:val="007D280E"/>
    <w:rPr>
      <w:rFonts w:asciiTheme="majorHAnsi" w:eastAsiaTheme="majorEastAsia" w:hAnsiTheme="majorHAnsi" w:cstheme="majorBidi"/>
      <w:caps/>
      <w:color w:val="5B9BD5" w:themeColor="accent1"/>
      <w:spacing w:val="10"/>
      <w:sz w:val="52"/>
      <w:szCs w:val="52"/>
    </w:rPr>
  </w:style>
  <w:style w:type="character" w:customStyle="1" w:styleId="berschrift5Zchn">
    <w:name w:val="Überschrift 5 Zchn"/>
    <w:basedOn w:val="Absatz-Standardschriftart"/>
    <w:link w:val="berschrift5"/>
    <w:uiPriority w:val="9"/>
    <w:semiHidden/>
    <w:rsid w:val="007D280E"/>
    <w:rPr>
      <w:caps/>
      <w:color w:val="2E74B5" w:themeColor="accent1" w:themeShade="BF"/>
      <w:spacing w:val="10"/>
    </w:rPr>
  </w:style>
  <w:style w:type="character" w:customStyle="1" w:styleId="berschrift6Zchn">
    <w:name w:val="Überschrift 6 Zchn"/>
    <w:basedOn w:val="Absatz-Standardschriftart"/>
    <w:link w:val="berschrift6"/>
    <w:uiPriority w:val="9"/>
    <w:semiHidden/>
    <w:rsid w:val="007D280E"/>
    <w:rPr>
      <w:caps/>
      <w:color w:val="2E74B5" w:themeColor="accent1" w:themeShade="BF"/>
      <w:spacing w:val="10"/>
    </w:rPr>
  </w:style>
  <w:style w:type="character" w:customStyle="1" w:styleId="berschrift7Zchn">
    <w:name w:val="Überschrift 7 Zchn"/>
    <w:basedOn w:val="Absatz-Standardschriftart"/>
    <w:link w:val="berschrift7"/>
    <w:uiPriority w:val="9"/>
    <w:semiHidden/>
    <w:rsid w:val="007D280E"/>
    <w:rPr>
      <w:caps/>
      <w:color w:val="2E74B5" w:themeColor="accent1" w:themeShade="BF"/>
      <w:spacing w:val="10"/>
    </w:rPr>
  </w:style>
  <w:style w:type="character" w:customStyle="1" w:styleId="berschrift8Zchn">
    <w:name w:val="Überschrift 8 Zchn"/>
    <w:basedOn w:val="Absatz-Standardschriftart"/>
    <w:link w:val="berschrift8"/>
    <w:uiPriority w:val="9"/>
    <w:semiHidden/>
    <w:rsid w:val="007D280E"/>
    <w:rPr>
      <w:caps/>
      <w:spacing w:val="10"/>
      <w:sz w:val="18"/>
      <w:szCs w:val="18"/>
    </w:rPr>
  </w:style>
  <w:style w:type="character" w:customStyle="1" w:styleId="berschrift9Zchn">
    <w:name w:val="Überschrift 9 Zchn"/>
    <w:basedOn w:val="Absatz-Standardschriftart"/>
    <w:link w:val="berschrift9"/>
    <w:uiPriority w:val="9"/>
    <w:semiHidden/>
    <w:rsid w:val="007D280E"/>
    <w:rPr>
      <w:i/>
      <w:iCs/>
      <w:caps/>
      <w:spacing w:val="10"/>
      <w:sz w:val="18"/>
      <w:szCs w:val="18"/>
    </w:rPr>
  </w:style>
  <w:style w:type="paragraph" w:styleId="Beschriftung">
    <w:name w:val="caption"/>
    <w:basedOn w:val="Standard"/>
    <w:next w:val="Standard"/>
    <w:uiPriority w:val="35"/>
    <w:semiHidden/>
    <w:unhideWhenUsed/>
    <w:qFormat/>
    <w:rsid w:val="007D280E"/>
    <w:rPr>
      <w:b/>
      <w:bCs/>
      <w:color w:val="2E74B5" w:themeColor="accent1" w:themeShade="BF"/>
      <w:sz w:val="16"/>
      <w:szCs w:val="16"/>
    </w:rPr>
  </w:style>
  <w:style w:type="paragraph" w:styleId="Untertitel">
    <w:name w:val="Subtitle"/>
    <w:basedOn w:val="Standard"/>
    <w:next w:val="Standard"/>
    <w:link w:val="UntertitelZchn"/>
    <w:uiPriority w:val="11"/>
    <w:qFormat/>
    <w:rsid w:val="007D280E"/>
    <w:pPr>
      <w:spacing w:before="0" w:after="500" w:line="240" w:lineRule="auto"/>
    </w:pPr>
    <w:rPr>
      <w:caps/>
      <w:color w:val="595959" w:themeColor="text1" w:themeTint="A6"/>
      <w:spacing w:val="10"/>
      <w:sz w:val="21"/>
      <w:szCs w:val="21"/>
    </w:rPr>
  </w:style>
  <w:style w:type="character" w:customStyle="1" w:styleId="UntertitelZchn">
    <w:name w:val="Untertitel Zchn"/>
    <w:basedOn w:val="Absatz-Standardschriftart"/>
    <w:link w:val="Untertitel"/>
    <w:uiPriority w:val="11"/>
    <w:rsid w:val="007D280E"/>
    <w:rPr>
      <w:caps/>
      <w:color w:val="595959" w:themeColor="text1" w:themeTint="A6"/>
      <w:spacing w:val="10"/>
      <w:sz w:val="21"/>
      <w:szCs w:val="21"/>
    </w:rPr>
  </w:style>
  <w:style w:type="character" w:styleId="Hervorhebung">
    <w:name w:val="Emphasis"/>
    <w:uiPriority w:val="20"/>
    <w:qFormat/>
    <w:rsid w:val="007D280E"/>
    <w:rPr>
      <w:caps/>
      <w:color w:val="1F4D78" w:themeColor="accent1" w:themeShade="7F"/>
      <w:spacing w:val="5"/>
    </w:rPr>
  </w:style>
  <w:style w:type="paragraph" w:styleId="KeinLeerraum">
    <w:name w:val="No Spacing"/>
    <w:uiPriority w:val="1"/>
    <w:qFormat/>
    <w:rsid w:val="007D280E"/>
    <w:pPr>
      <w:spacing w:after="0" w:line="240" w:lineRule="auto"/>
    </w:pPr>
  </w:style>
  <w:style w:type="paragraph" w:styleId="Zitat">
    <w:name w:val="Quote"/>
    <w:basedOn w:val="Standard"/>
    <w:next w:val="Standard"/>
    <w:link w:val="ZitatZchn"/>
    <w:uiPriority w:val="29"/>
    <w:qFormat/>
    <w:rsid w:val="007D280E"/>
    <w:rPr>
      <w:i/>
      <w:iCs/>
      <w:sz w:val="24"/>
      <w:szCs w:val="24"/>
    </w:rPr>
  </w:style>
  <w:style w:type="character" w:customStyle="1" w:styleId="ZitatZchn">
    <w:name w:val="Zitat Zchn"/>
    <w:basedOn w:val="Absatz-Standardschriftart"/>
    <w:link w:val="Zitat"/>
    <w:uiPriority w:val="29"/>
    <w:rsid w:val="007D280E"/>
    <w:rPr>
      <w:i/>
      <w:iCs/>
      <w:sz w:val="24"/>
      <w:szCs w:val="24"/>
    </w:rPr>
  </w:style>
  <w:style w:type="paragraph" w:styleId="IntensivesZitat">
    <w:name w:val="Intense Quote"/>
    <w:basedOn w:val="Standard"/>
    <w:next w:val="Standard"/>
    <w:link w:val="IntensivesZitatZchn"/>
    <w:uiPriority w:val="30"/>
    <w:qFormat/>
    <w:rsid w:val="007D280E"/>
    <w:pPr>
      <w:spacing w:before="240" w:after="240" w:line="240" w:lineRule="auto"/>
      <w:ind w:left="1080" w:right="1080"/>
      <w:jc w:val="center"/>
    </w:pPr>
    <w:rPr>
      <w:color w:val="5B9BD5" w:themeColor="accent1"/>
      <w:sz w:val="24"/>
      <w:szCs w:val="24"/>
    </w:rPr>
  </w:style>
  <w:style w:type="character" w:customStyle="1" w:styleId="IntensivesZitatZchn">
    <w:name w:val="Intensives Zitat Zchn"/>
    <w:basedOn w:val="Absatz-Standardschriftart"/>
    <w:link w:val="IntensivesZitat"/>
    <w:uiPriority w:val="30"/>
    <w:rsid w:val="007D280E"/>
    <w:rPr>
      <w:color w:val="5B9BD5" w:themeColor="accent1"/>
      <w:sz w:val="24"/>
      <w:szCs w:val="24"/>
    </w:rPr>
  </w:style>
  <w:style w:type="character" w:styleId="SchwacheHervorhebung">
    <w:name w:val="Subtle Emphasis"/>
    <w:uiPriority w:val="19"/>
    <w:qFormat/>
    <w:rsid w:val="007D280E"/>
    <w:rPr>
      <w:i/>
      <w:iCs/>
      <w:color w:val="1F4D78" w:themeColor="accent1" w:themeShade="7F"/>
    </w:rPr>
  </w:style>
  <w:style w:type="character" w:styleId="IntensiveHervorhebung">
    <w:name w:val="Intense Emphasis"/>
    <w:uiPriority w:val="21"/>
    <w:qFormat/>
    <w:rsid w:val="007D280E"/>
    <w:rPr>
      <w:b/>
      <w:bCs/>
      <w:caps/>
      <w:color w:val="1F4D78" w:themeColor="accent1" w:themeShade="7F"/>
      <w:spacing w:val="10"/>
    </w:rPr>
  </w:style>
  <w:style w:type="character" w:styleId="SchwacherVerweis">
    <w:name w:val="Subtle Reference"/>
    <w:uiPriority w:val="31"/>
    <w:qFormat/>
    <w:rsid w:val="007D280E"/>
    <w:rPr>
      <w:b/>
      <w:bCs/>
      <w:color w:val="5B9BD5" w:themeColor="accent1"/>
    </w:rPr>
  </w:style>
  <w:style w:type="character" w:styleId="IntensiverVerweis">
    <w:name w:val="Intense Reference"/>
    <w:uiPriority w:val="32"/>
    <w:qFormat/>
    <w:rsid w:val="007D280E"/>
    <w:rPr>
      <w:b/>
      <w:bCs/>
      <w:i/>
      <w:iCs/>
      <w:caps/>
      <w:color w:val="5B9BD5" w:themeColor="accent1"/>
    </w:rPr>
  </w:style>
  <w:style w:type="character" w:styleId="Buchtitel">
    <w:name w:val="Book Title"/>
    <w:uiPriority w:val="33"/>
    <w:qFormat/>
    <w:rsid w:val="007D280E"/>
    <w:rPr>
      <w:b/>
      <w:bCs/>
      <w:i/>
      <w:iCs/>
      <w:spacing w:val="0"/>
    </w:rPr>
  </w:style>
  <w:style w:type="paragraph" w:styleId="Inhaltsverzeichnisberschrift">
    <w:name w:val="TOC Heading"/>
    <w:basedOn w:val="berschrift1"/>
    <w:next w:val="Standard"/>
    <w:uiPriority w:val="39"/>
    <w:semiHidden/>
    <w:unhideWhenUsed/>
    <w:qFormat/>
    <w:rsid w:val="007D280E"/>
    <w:pPr>
      <w:outlineLvl w:val="9"/>
    </w:pPr>
  </w:style>
  <w:style w:type="paragraph" w:styleId="Listenabsatz">
    <w:name w:val="List Paragraph"/>
    <w:basedOn w:val="Standard"/>
    <w:uiPriority w:val="34"/>
    <w:qFormat/>
    <w:rsid w:val="007D280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88384158">
      <w:bodyDiv w:val="1"/>
      <w:marLeft w:val="0"/>
      <w:marRight w:val="0"/>
      <w:marTop w:val="0"/>
      <w:marBottom w:val="0"/>
      <w:divBdr>
        <w:top w:val="none" w:sz="0" w:space="0" w:color="auto"/>
        <w:left w:val="none" w:sz="0" w:space="0" w:color="auto"/>
        <w:bottom w:val="none" w:sz="0" w:space="0" w:color="auto"/>
        <w:right w:val="none" w:sz="0" w:space="0" w:color="auto"/>
      </w:divBdr>
    </w:div>
    <w:div w:id="1246574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info@pressebuero-laaks.de" TargetMode="External"/><Relationship Id="rId3" Type="http://schemas.openxmlformats.org/officeDocument/2006/relationships/settings" Target="settings.xml"/><Relationship Id="rId7" Type="http://schemas.openxmlformats.org/officeDocument/2006/relationships/hyperlink" Target="http://www.orangerie-charlottenburg.com" TargetMode="External"/><Relationship Id="rId12" Type="http://schemas.openxmlformats.org/officeDocument/2006/relationships/image" Target="media/image3.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krey2016.ketz-online.de/kontakt/" TargetMode="External"/><Relationship Id="rId11" Type="http://schemas.openxmlformats.org/officeDocument/2006/relationships/hyperlink" Target="http://www.erfolgreicherwerden.de" TargetMode="External"/><Relationship Id="rId5" Type="http://schemas.openxmlformats.org/officeDocument/2006/relationships/hyperlink" Target="http://erfolgreicherwerden.de/Foerdermittelanfrage2015.pdf" TargetMode="External"/><Relationship Id="rId15" Type="http://schemas.openxmlformats.org/officeDocument/2006/relationships/fontTable" Target="fontTable.xml"/><Relationship Id="rId10" Type="http://schemas.openxmlformats.org/officeDocument/2006/relationships/hyperlink" Target="mailto:mail@KreyundPartner.de" TargetMode="Externa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hyperlink" Target="http://www.pressebuero-laaks.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983</Words>
  <Characters>6197</Characters>
  <Application>Microsoft Office Word</Application>
  <DocSecurity>0</DocSecurity>
  <Lines>51</Lines>
  <Paragraphs>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7166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dc:creator>
  <cp:keywords/>
  <dc:description/>
  <cp:lastModifiedBy>Peter</cp:lastModifiedBy>
  <cp:revision>2</cp:revision>
  <cp:lastPrinted>2015-12-02T17:51:00Z</cp:lastPrinted>
  <dcterms:created xsi:type="dcterms:W3CDTF">2016-07-07T10:13:00Z</dcterms:created>
  <dcterms:modified xsi:type="dcterms:W3CDTF">2016-07-07T10:13:00Z</dcterms:modified>
</cp:coreProperties>
</file>