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A0" w:rsidRDefault="00D370A0" w:rsidP="008854AA">
      <w:pPr>
        <w:rPr>
          <w:b/>
          <w:sz w:val="48"/>
        </w:rPr>
      </w:pPr>
    </w:p>
    <w:p w:rsidR="00670F7D" w:rsidRDefault="00670F7D" w:rsidP="007F367F">
      <w:pPr>
        <w:rPr>
          <w:b/>
          <w:sz w:val="48"/>
        </w:rPr>
      </w:pPr>
    </w:p>
    <w:p w:rsidR="00E25BB4" w:rsidRDefault="00E25BB4" w:rsidP="00E25BB4">
      <w:pPr>
        <w:pStyle w:val="Default"/>
        <w:rPr>
          <w:b/>
          <w:bCs/>
          <w:sz w:val="36"/>
          <w:szCs w:val="36"/>
          <w:lang w:val="en-US"/>
        </w:rPr>
      </w:pPr>
    </w:p>
    <w:p w:rsidR="00E25BB4" w:rsidRDefault="00E25BB4" w:rsidP="00E25BB4">
      <w:pPr>
        <w:pStyle w:val="Default"/>
        <w:rPr>
          <w:b/>
          <w:bCs/>
          <w:sz w:val="36"/>
          <w:szCs w:val="36"/>
          <w:lang w:val="en-US"/>
        </w:rPr>
      </w:pPr>
    </w:p>
    <w:p w:rsidR="00E25BB4" w:rsidRDefault="00E25BB4" w:rsidP="00E25BB4">
      <w:pPr>
        <w:pStyle w:val="Default"/>
        <w:rPr>
          <w:b/>
          <w:bCs/>
          <w:sz w:val="36"/>
          <w:szCs w:val="36"/>
          <w:lang w:val="en-US"/>
        </w:rPr>
      </w:pPr>
      <w:bookmarkStart w:id="0" w:name="_GoBack"/>
      <w:bookmarkEnd w:id="0"/>
      <w:proofErr w:type="spellStart"/>
      <w:r>
        <w:rPr>
          <w:b/>
          <w:bCs/>
          <w:sz w:val="36"/>
          <w:szCs w:val="36"/>
          <w:lang w:val="en-US"/>
        </w:rPr>
        <w:t>Patric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Sjöberg</w:t>
      </w:r>
      <w:proofErr w:type="spellEnd"/>
      <w:r>
        <w:rPr>
          <w:b/>
          <w:bCs/>
          <w:sz w:val="36"/>
          <w:szCs w:val="36"/>
          <w:lang w:val="en-US"/>
        </w:rPr>
        <w:t xml:space="preserve"> appointed new CEO of </w:t>
      </w:r>
      <w:proofErr w:type="spellStart"/>
      <w:r>
        <w:rPr>
          <w:b/>
          <w:bCs/>
          <w:sz w:val="36"/>
          <w:szCs w:val="36"/>
          <w:lang w:val="en-US"/>
        </w:rPr>
        <w:t>Stromma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</w:p>
    <w:p w:rsidR="00E25BB4" w:rsidRDefault="00E25BB4" w:rsidP="00E25BB4">
      <w:pPr>
        <w:pStyle w:val="Default"/>
        <w:rPr>
          <w:sz w:val="36"/>
          <w:szCs w:val="36"/>
          <w:lang w:val="en-US"/>
        </w:rPr>
      </w:pPr>
    </w:p>
    <w:p w:rsidR="00E25BB4" w:rsidRPr="00E25BB4" w:rsidRDefault="00E25BB4" w:rsidP="00E25BB4">
      <w:pPr>
        <w:pStyle w:val="Default"/>
        <w:rPr>
          <w:b/>
          <w:iCs/>
          <w:sz w:val="22"/>
          <w:szCs w:val="22"/>
          <w:lang w:val="en-US"/>
        </w:rPr>
      </w:pPr>
      <w:proofErr w:type="spellStart"/>
      <w:r w:rsidRPr="00E25BB4">
        <w:rPr>
          <w:b/>
          <w:iCs/>
          <w:sz w:val="22"/>
          <w:szCs w:val="22"/>
          <w:lang w:val="en-US"/>
        </w:rPr>
        <w:t>Patric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</w:t>
      </w:r>
      <w:proofErr w:type="spellStart"/>
      <w:r w:rsidRPr="00E25BB4">
        <w:rPr>
          <w:b/>
          <w:iCs/>
          <w:sz w:val="22"/>
          <w:szCs w:val="22"/>
          <w:lang w:val="en-US"/>
        </w:rPr>
        <w:t>Sjöberg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has been appointed as the new CEO for </w:t>
      </w:r>
      <w:proofErr w:type="spellStart"/>
      <w:r w:rsidRPr="00E25BB4">
        <w:rPr>
          <w:b/>
          <w:iCs/>
          <w:sz w:val="22"/>
          <w:szCs w:val="22"/>
          <w:lang w:val="en-US"/>
        </w:rPr>
        <w:t>Strömma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</w:t>
      </w:r>
      <w:proofErr w:type="spellStart"/>
      <w:r w:rsidRPr="00E25BB4">
        <w:rPr>
          <w:b/>
          <w:iCs/>
          <w:sz w:val="22"/>
          <w:szCs w:val="22"/>
          <w:lang w:val="en-US"/>
        </w:rPr>
        <w:t>Turism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&amp; </w:t>
      </w:r>
      <w:proofErr w:type="spellStart"/>
      <w:r w:rsidRPr="00E25BB4">
        <w:rPr>
          <w:b/>
          <w:iCs/>
          <w:sz w:val="22"/>
          <w:szCs w:val="22"/>
          <w:lang w:val="en-US"/>
        </w:rPr>
        <w:t>Sjöfart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AB (</w:t>
      </w:r>
      <w:proofErr w:type="spellStart"/>
      <w:r w:rsidRPr="00E25BB4">
        <w:rPr>
          <w:b/>
          <w:iCs/>
          <w:sz w:val="22"/>
          <w:szCs w:val="22"/>
          <w:lang w:val="en-US"/>
        </w:rPr>
        <w:t>Stromma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) and will take up his new post on 1 June 2019. </w:t>
      </w:r>
      <w:proofErr w:type="spellStart"/>
      <w:r w:rsidRPr="00E25BB4">
        <w:rPr>
          <w:b/>
          <w:iCs/>
          <w:sz w:val="22"/>
          <w:szCs w:val="22"/>
          <w:lang w:val="en-US"/>
        </w:rPr>
        <w:t>Patric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is joining </w:t>
      </w:r>
      <w:proofErr w:type="spellStart"/>
      <w:r w:rsidRPr="00E25BB4">
        <w:rPr>
          <w:b/>
          <w:iCs/>
          <w:sz w:val="22"/>
          <w:szCs w:val="22"/>
          <w:lang w:val="en-US"/>
        </w:rPr>
        <w:t>Stromma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 from </w:t>
      </w:r>
      <w:proofErr w:type="spellStart"/>
      <w:r w:rsidRPr="00E25BB4">
        <w:rPr>
          <w:b/>
          <w:iCs/>
          <w:sz w:val="22"/>
          <w:szCs w:val="22"/>
          <w:lang w:val="en-US"/>
        </w:rPr>
        <w:t>Stockholmsmässan</w:t>
      </w:r>
      <w:proofErr w:type="spellEnd"/>
      <w:r w:rsidRPr="00E25BB4">
        <w:rPr>
          <w:b/>
          <w:iCs/>
          <w:sz w:val="22"/>
          <w:szCs w:val="22"/>
          <w:lang w:val="en-US"/>
        </w:rPr>
        <w:t xml:space="preserve">, where he has been CEO since 2008. </w:t>
      </w: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We are very pleased to welcome </w:t>
      </w:r>
      <w:proofErr w:type="spellStart"/>
      <w:r>
        <w:rPr>
          <w:sz w:val="22"/>
          <w:szCs w:val="22"/>
          <w:lang w:val="en-US"/>
        </w:rPr>
        <w:t>Patric</w:t>
      </w:r>
      <w:proofErr w:type="spellEnd"/>
      <w:r>
        <w:rPr>
          <w:sz w:val="22"/>
          <w:szCs w:val="22"/>
          <w:lang w:val="en-US"/>
        </w:rPr>
        <w:t xml:space="preserve"> as </w:t>
      </w:r>
      <w:proofErr w:type="spellStart"/>
      <w:r>
        <w:rPr>
          <w:sz w:val="22"/>
          <w:szCs w:val="22"/>
          <w:lang w:val="en-US"/>
        </w:rPr>
        <w:t>Stromma’s</w:t>
      </w:r>
      <w:proofErr w:type="spellEnd"/>
      <w:r>
        <w:rPr>
          <w:sz w:val="22"/>
          <w:szCs w:val="22"/>
          <w:lang w:val="en-US"/>
        </w:rPr>
        <w:t xml:space="preserve"> new CEO. His experience within the tourism industry makes him well suited for the role, says Hans von Rettig, Chairman of the Board for </w:t>
      </w:r>
      <w:proofErr w:type="spellStart"/>
      <w:r>
        <w:rPr>
          <w:sz w:val="22"/>
          <w:szCs w:val="22"/>
          <w:lang w:val="en-US"/>
        </w:rPr>
        <w:t>Strömma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Turism</w:t>
      </w:r>
      <w:proofErr w:type="spellEnd"/>
      <w:r>
        <w:rPr>
          <w:sz w:val="22"/>
          <w:szCs w:val="22"/>
          <w:lang w:val="en-US"/>
        </w:rPr>
        <w:t xml:space="preserve"> &amp; </w:t>
      </w:r>
      <w:proofErr w:type="spellStart"/>
      <w:r>
        <w:rPr>
          <w:sz w:val="22"/>
          <w:szCs w:val="22"/>
          <w:lang w:val="en-US"/>
        </w:rPr>
        <w:t>Sjöfart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Sometimes in life offers you just cannot refuse come up, and this is one of them. I have enjoyed a very exciting and instructive time at </w:t>
      </w:r>
      <w:proofErr w:type="spellStart"/>
      <w:r>
        <w:rPr>
          <w:sz w:val="22"/>
          <w:szCs w:val="22"/>
          <w:lang w:val="en-US"/>
        </w:rPr>
        <w:t>Stockholmsmässan</w:t>
      </w:r>
      <w:proofErr w:type="spellEnd"/>
      <w:r>
        <w:rPr>
          <w:sz w:val="22"/>
          <w:szCs w:val="22"/>
          <w:lang w:val="en-US"/>
        </w:rPr>
        <w:t xml:space="preserve">, but when the opportunity to lead a larger international business within the tourism industry came up it was something I could not turn down, says </w:t>
      </w:r>
      <w:proofErr w:type="spellStart"/>
      <w:r>
        <w:rPr>
          <w:sz w:val="22"/>
          <w:szCs w:val="22"/>
          <w:lang w:val="en-US"/>
        </w:rPr>
        <w:t>Patric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Sjöberg</w:t>
      </w:r>
      <w:proofErr w:type="spellEnd"/>
      <w:r>
        <w:rPr>
          <w:sz w:val="22"/>
          <w:szCs w:val="22"/>
          <w:lang w:val="en-US"/>
        </w:rPr>
        <w:t xml:space="preserve">. </w:t>
      </w: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</w:p>
    <w:p w:rsidR="00E25BB4" w:rsidRDefault="00E25BB4" w:rsidP="00E25BB4">
      <w:pPr>
        <w:pStyle w:val="Default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Patric</w:t>
      </w:r>
      <w:proofErr w:type="spellEnd"/>
      <w:r>
        <w:rPr>
          <w:sz w:val="22"/>
          <w:szCs w:val="22"/>
          <w:lang w:val="en-US"/>
        </w:rPr>
        <w:t xml:space="preserve"> has extensive experience of the tourism industry. He has worked as CEO for </w:t>
      </w:r>
      <w:proofErr w:type="spellStart"/>
      <w:r>
        <w:rPr>
          <w:sz w:val="22"/>
          <w:szCs w:val="22"/>
          <w:lang w:val="en-US"/>
        </w:rPr>
        <w:t>Stockholmsmässan</w:t>
      </w:r>
      <w:proofErr w:type="spellEnd"/>
      <w:r>
        <w:rPr>
          <w:sz w:val="22"/>
          <w:szCs w:val="22"/>
          <w:lang w:val="en-US"/>
        </w:rPr>
        <w:t xml:space="preserve"> since 2008. Previously, </w:t>
      </w:r>
      <w:proofErr w:type="spellStart"/>
      <w:r>
        <w:rPr>
          <w:sz w:val="22"/>
          <w:szCs w:val="22"/>
          <w:lang w:val="en-US"/>
        </w:rPr>
        <w:t>Patric</w:t>
      </w:r>
      <w:proofErr w:type="spellEnd"/>
      <w:r>
        <w:rPr>
          <w:sz w:val="22"/>
          <w:szCs w:val="22"/>
          <w:lang w:val="en-US"/>
        </w:rPr>
        <w:t xml:space="preserve"> held CEO positions at SAS Human Resources AB and SAS Trading AB. He has also held a number of positions at IKEA. </w:t>
      </w:r>
    </w:p>
    <w:p w:rsidR="00E25BB4" w:rsidRPr="00E25BB4" w:rsidRDefault="00E25BB4" w:rsidP="00E25BB4">
      <w:pPr>
        <w:pStyle w:val="Default"/>
        <w:rPr>
          <w:sz w:val="22"/>
          <w:szCs w:val="22"/>
          <w:lang w:val="en-US"/>
        </w:rPr>
      </w:pPr>
      <w:proofErr w:type="spellStart"/>
      <w:r w:rsidRPr="00E25BB4">
        <w:rPr>
          <w:sz w:val="22"/>
          <w:szCs w:val="22"/>
          <w:lang w:val="en-US"/>
        </w:rPr>
        <w:t>Patric</w:t>
      </w:r>
      <w:proofErr w:type="spellEnd"/>
      <w:r w:rsidRPr="00E25BB4">
        <w:rPr>
          <w:sz w:val="22"/>
          <w:szCs w:val="22"/>
          <w:lang w:val="en-US"/>
        </w:rPr>
        <w:t xml:space="preserve"> is succeeding Jan Larsén, who since 1985 has successfully led </w:t>
      </w:r>
      <w:proofErr w:type="spellStart"/>
      <w:r w:rsidRPr="00E25BB4">
        <w:rPr>
          <w:sz w:val="22"/>
          <w:szCs w:val="22"/>
          <w:lang w:val="en-US"/>
        </w:rPr>
        <w:t>Stromma</w:t>
      </w:r>
      <w:proofErr w:type="spellEnd"/>
      <w:r w:rsidRPr="00E25BB4">
        <w:rPr>
          <w:sz w:val="22"/>
          <w:szCs w:val="22"/>
          <w:lang w:val="en-US"/>
        </w:rPr>
        <w:t xml:space="preserve"> through an expansion that includes five countries and 13 cities with the main focus on “Tours &amp; Activities”. As previously communicated, Jan will be leaving </w:t>
      </w:r>
      <w:proofErr w:type="spellStart"/>
      <w:r w:rsidRPr="00E25BB4">
        <w:rPr>
          <w:sz w:val="22"/>
          <w:szCs w:val="22"/>
          <w:lang w:val="en-US"/>
        </w:rPr>
        <w:t>Stromma</w:t>
      </w:r>
      <w:proofErr w:type="spellEnd"/>
      <w:r w:rsidRPr="00E25BB4">
        <w:rPr>
          <w:sz w:val="22"/>
          <w:szCs w:val="22"/>
          <w:lang w:val="en-US"/>
        </w:rPr>
        <w:t xml:space="preserve"> as his 65th birthday and retirement are approaching. Jan will still be connected to the company as a senior advisor. </w:t>
      </w:r>
    </w:p>
    <w:p w:rsidR="00E25BB4" w:rsidRPr="00E25BB4" w:rsidRDefault="00E25BB4" w:rsidP="00E25BB4">
      <w:pPr>
        <w:pStyle w:val="Default"/>
        <w:rPr>
          <w:sz w:val="22"/>
          <w:szCs w:val="22"/>
          <w:lang w:val="en-US"/>
        </w:rPr>
      </w:pPr>
      <w:r w:rsidRPr="00E25BB4">
        <w:rPr>
          <w:sz w:val="22"/>
          <w:szCs w:val="22"/>
          <w:lang w:val="en-US"/>
        </w:rPr>
        <w:t xml:space="preserve">With 140 passenger boats and 100 double decker buses, </w:t>
      </w:r>
      <w:proofErr w:type="spellStart"/>
      <w:r w:rsidRPr="00E25BB4">
        <w:rPr>
          <w:sz w:val="22"/>
          <w:szCs w:val="22"/>
          <w:lang w:val="en-US"/>
        </w:rPr>
        <w:t>Stromma</w:t>
      </w:r>
      <w:proofErr w:type="spellEnd"/>
      <w:r w:rsidRPr="00E25BB4">
        <w:rPr>
          <w:sz w:val="22"/>
          <w:szCs w:val="22"/>
          <w:lang w:val="en-US"/>
        </w:rPr>
        <w:t xml:space="preserve"> today has revenues of 1 billion SEK and is the leader of its industry in northern Europe. The focus on “Tours &amp; Activities” and the expansion beyond Sweden will also continue in the future. </w:t>
      </w:r>
    </w:p>
    <w:p w:rsidR="00E25BB4" w:rsidRDefault="00E25BB4" w:rsidP="00E25BB4">
      <w:pPr>
        <w:pStyle w:val="Default"/>
        <w:rPr>
          <w:b/>
          <w:bCs/>
          <w:sz w:val="22"/>
          <w:szCs w:val="22"/>
          <w:lang w:val="en-US"/>
        </w:rPr>
      </w:pPr>
    </w:p>
    <w:p w:rsidR="00E25BB4" w:rsidRPr="00E25BB4" w:rsidRDefault="00E25BB4" w:rsidP="00E25BB4">
      <w:pPr>
        <w:pStyle w:val="Default"/>
        <w:rPr>
          <w:sz w:val="22"/>
          <w:szCs w:val="22"/>
          <w:lang w:val="en-US"/>
        </w:rPr>
      </w:pPr>
      <w:r w:rsidRPr="00E25BB4">
        <w:rPr>
          <w:b/>
          <w:bCs/>
          <w:sz w:val="22"/>
          <w:szCs w:val="22"/>
          <w:lang w:val="en-US"/>
        </w:rPr>
        <w:t xml:space="preserve">For further information contact: </w:t>
      </w:r>
    </w:p>
    <w:p w:rsidR="00E25BB4" w:rsidRPr="00E25BB4" w:rsidRDefault="00E25BB4" w:rsidP="00E25BB4">
      <w:pPr>
        <w:rPr>
          <w:lang w:val="en-US"/>
        </w:rPr>
      </w:pPr>
      <w:r w:rsidRPr="00E25BB4">
        <w:rPr>
          <w:lang w:val="en-US"/>
        </w:rPr>
        <w:t xml:space="preserve">Hans von Rettig, Chairman of the Board </w:t>
      </w:r>
      <w:proofErr w:type="spellStart"/>
      <w:r w:rsidRPr="00E25BB4">
        <w:rPr>
          <w:lang w:val="en-US"/>
        </w:rPr>
        <w:t>Strömma</w:t>
      </w:r>
      <w:proofErr w:type="spellEnd"/>
      <w:r w:rsidRPr="00E25BB4">
        <w:rPr>
          <w:lang w:val="en-US"/>
        </w:rPr>
        <w:t xml:space="preserve"> </w:t>
      </w:r>
      <w:proofErr w:type="spellStart"/>
      <w:r w:rsidRPr="00E25BB4">
        <w:rPr>
          <w:lang w:val="en-US"/>
        </w:rPr>
        <w:t>Turism</w:t>
      </w:r>
      <w:proofErr w:type="spellEnd"/>
      <w:r w:rsidRPr="00E25BB4">
        <w:rPr>
          <w:lang w:val="en-US"/>
        </w:rPr>
        <w:t xml:space="preserve"> &amp; </w:t>
      </w:r>
      <w:proofErr w:type="spellStart"/>
      <w:r w:rsidRPr="00E25BB4">
        <w:rPr>
          <w:lang w:val="en-US"/>
        </w:rPr>
        <w:t>Sjöfart</w:t>
      </w:r>
      <w:proofErr w:type="spellEnd"/>
      <w:r w:rsidRPr="00E25BB4">
        <w:rPr>
          <w:lang w:val="en-US"/>
        </w:rPr>
        <w:t xml:space="preserve"> AB E-mail: hansvonrettig@pcrettig.com Telephone: +46(0)8 223 0333</w:t>
      </w:r>
    </w:p>
    <w:p w:rsidR="007F367F" w:rsidRPr="00E25BB4" w:rsidRDefault="007F367F" w:rsidP="007F367F">
      <w:pPr>
        <w:rPr>
          <w:lang w:val="en-US"/>
        </w:rPr>
      </w:pPr>
    </w:p>
    <w:p w:rsidR="007F367F" w:rsidRPr="00E25BB4" w:rsidRDefault="007F367F" w:rsidP="007F367F">
      <w:pPr>
        <w:rPr>
          <w:lang w:val="en-US"/>
        </w:rPr>
      </w:pPr>
    </w:p>
    <w:p w:rsidR="007F367F" w:rsidRPr="00E25BB4" w:rsidRDefault="007F367F" w:rsidP="00D370A0">
      <w:pPr>
        <w:rPr>
          <w:lang w:val="en-US"/>
        </w:rPr>
      </w:pPr>
    </w:p>
    <w:p w:rsidR="005800B8" w:rsidRPr="00E25BB4" w:rsidRDefault="005800B8" w:rsidP="00D370A0">
      <w:pPr>
        <w:rPr>
          <w:lang w:val="en-US"/>
        </w:rPr>
      </w:pPr>
    </w:p>
    <w:sectPr w:rsidR="005800B8" w:rsidRPr="00E25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7AC" w:rsidRDefault="003F07AC" w:rsidP="003F07AC">
      <w:r>
        <w:separator/>
      </w:r>
    </w:p>
  </w:endnote>
  <w:endnote w:type="continuationSeparator" w:id="0">
    <w:p w:rsidR="003F07AC" w:rsidRDefault="003F07AC" w:rsidP="003F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DE" w:rsidRDefault="00084F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7AC" w:rsidRPr="007370D7" w:rsidRDefault="003F07AC" w:rsidP="00670F7D">
    <w:pPr>
      <w:pStyle w:val="Normalwebb"/>
      <w:spacing w:before="0" w:beforeAutospacing="0" w:after="0" w:afterAutospacing="0" w:line="200" w:lineRule="atLeast"/>
      <w:rPr>
        <w:rFonts w:ascii="Gill Sans MT" w:hAnsi="Gill Sans MT"/>
        <w:sz w:val="20"/>
        <w:szCs w:val="20"/>
        <w:lang w:val="en-US"/>
      </w:rPr>
    </w:pPr>
    <w:r w:rsidRPr="007370D7">
      <w:rPr>
        <w:rFonts w:ascii="Gill Sans MT" w:hAnsi="Gill Sans MT"/>
        <w:i/>
        <w:iCs/>
        <w:color w:val="000000"/>
        <w:sz w:val="20"/>
        <w:szCs w:val="20"/>
        <w:lang w:val="en-GB"/>
      </w:rPr>
      <w:t>Stromma is the leading provider of experiences within sightseeing in Northern Europe</w:t>
    </w:r>
    <w:r w:rsidRPr="007370D7">
      <w:rPr>
        <w:rFonts w:ascii="Gill Sans MT" w:hAnsi="Gill Sans MT"/>
        <w:color w:val="000000"/>
        <w:sz w:val="20"/>
        <w:szCs w:val="20"/>
        <w:lang w:val="en-GB"/>
      </w:rPr>
      <w:t xml:space="preserve">. 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Stromma offers experiences that aim to give every single guest lifelong memories. These experiences focus on sightseeing tours, entertainment and activities for tourists, local residents and companies. Stromma has a history dating back to 1809 with a strong tradition of historic and cultural values. Today Stromma operates in 13 destinations; Amsterdam, Utrecht, </w:t>
    </w:r>
    <w:r w:rsidR="00084FDE">
      <w:rPr>
        <w:rFonts w:ascii="Gill Sans MT" w:hAnsi="Gill Sans MT"/>
        <w:i/>
        <w:iCs/>
        <w:sz w:val="20"/>
        <w:szCs w:val="20"/>
        <w:lang w:val="en-US"/>
      </w:rPr>
      <w:t xml:space="preserve">Berlin, </w:t>
    </w:r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Copenhagen,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Århus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Oslo, Bergen,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Ålesund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Geiranger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Stavanger, Stockholm, Gothenburg, Malmö and Helsinki.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Stromma’s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15 brands include the well-known names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Göta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Rederiaktiebolag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Paddan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Sightseeing,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Strömma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Kanalbolaget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, Canal Tours Copenhagen, Helsinki Sightseeing, Canal Tours Amsterdam, but also unique experiences like Birka (the Viking City),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A’dam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Lookout and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Vaxholms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 </w:t>
    </w:r>
    <w:proofErr w:type="spellStart"/>
    <w:r w:rsidRPr="007370D7">
      <w:rPr>
        <w:rFonts w:ascii="Gill Sans MT" w:hAnsi="Gill Sans MT"/>
        <w:i/>
        <w:iCs/>
        <w:sz w:val="20"/>
        <w:szCs w:val="20"/>
        <w:lang w:val="en-US"/>
      </w:rPr>
      <w:t>Kastell</w:t>
    </w:r>
    <w:proofErr w:type="spellEnd"/>
    <w:r w:rsidRPr="007370D7">
      <w:rPr>
        <w:rFonts w:ascii="Gill Sans MT" w:hAnsi="Gill Sans MT"/>
        <w:i/>
        <w:iCs/>
        <w:sz w:val="20"/>
        <w:szCs w:val="20"/>
        <w:lang w:val="en-US"/>
      </w:rPr>
      <w:t xml:space="preserve">. Read more on </w:t>
    </w:r>
    <w:hyperlink r:id="rId1" w:history="1">
      <w:r w:rsidRPr="007370D7">
        <w:rPr>
          <w:rStyle w:val="Hyperlnk"/>
          <w:rFonts w:ascii="Gill Sans MT" w:hAnsi="Gill Sans MT"/>
          <w:i/>
          <w:iCs/>
          <w:sz w:val="20"/>
          <w:szCs w:val="20"/>
          <w:lang w:val="en-US"/>
        </w:rPr>
        <w:t>www.stromma.com</w:t>
      </w:r>
    </w:hyperlink>
    <w:r w:rsidRPr="007370D7">
      <w:rPr>
        <w:rFonts w:ascii="Gill Sans MT" w:hAnsi="Gill Sans MT"/>
        <w:i/>
        <w:iCs/>
        <w:sz w:val="20"/>
        <w:szCs w:val="20"/>
        <w:lang w:val="en-US"/>
      </w:rPr>
      <w:t>.</w:t>
    </w:r>
  </w:p>
  <w:p w:rsidR="003F07AC" w:rsidRDefault="003F07AC">
    <w:pPr>
      <w:pStyle w:val="Sidfot"/>
    </w:pPr>
  </w:p>
  <w:p w:rsidR="003F07AC" w:rsidRDefault="003F0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DE" w:rsidRDefault="00084F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7AC" w:rsidRDefault="003F07AC" w:rsidP="003F07AC">
      <w:r>
        <w:separator/>
      </w:r>
    </w:p>
  </w:footnote>
  <w:footnote w:type="continuationSeparator" w:id="0">
    <w:p w:rsidR="003F07AC" w:rsidRDefault="003F07AC" w:rsidP="003F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DE" w:rsidRDefault="00084F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7AC" w:rsidRDefault="003F07AC">
    <w:pPr>
      <w:pStyle w:val="Sidhuvud"/>
    </w:pPr>
    <w:r>
      <w:rPr>
        <w:noProof/>
        <w:lang w:eastAsia="sv-SE"/>
      </w:rPr>
      <w:drawing>
        <wp:inline distT="0" distB="0" distL="0" distR="0" wp14:anchorId="35FE3559" wp14:editId="74515F8F">
          <wp:extent cx="1836710" cy="4095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530" cy="4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07AC" w:rsidRDefault="003F07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FDE" w:rsidRDefault="00084F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62BB"/>
    <w:multiLevelType w:val="multilevel"/>
    <w:tmpl w:val="D43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220D7"/>
    <w:multiLevelType w:val="hybridMultilevel"/>
    <w:tmpl w:val="8E4A322C"/>
    <w:lvl w:ilvl="0" w:tplc="F7A05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92DAD"/>
    <w:multiLevelType w:val="hybridMultilevel"/>
    <w:tmpl w:val="43662ED4"/>
    <w:lvl w:ilvl="0" w:tplc="2DD471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07E1E"/>
    <w:multiLevelType w:val="hybridMultilevel"/>
    <w:tmpl w:val="D416023A"/>
    <w:lvl w:ilvl="0" w:tplc="01BC0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65801"/>
    <w:multiLevelType w:val="hybridMultilevel"/>
    <w:tmpl w:val="3FC2534C"/>
    <w:lvl w:ilvl="0" w:tplc="0E0A0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06B45"/>
    <w:multiLevelType w:val="hybridMultilevel"/>
    <w:tmpl w:val="50BCB05C"/>
    <w:lvl w:ilvl="0" w:tplc="EC1CA040">
      <w:start w:val="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D769E"/>
    <w:multiLevelType w:val="multilevel"/>
    <w:tmpl w:val="CF80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7435A6"/>
    <w:multiLevelType w:val="hybridMultilevel"/>
    <w:tmpl w:val="55C25208"/>
    <w:lvl w:ilvl="0" w:tplc="E3BC5E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1E28A5"/>
    <w:multiLevelType w:val="hybridMultilevel"/>
    <w:tmpl w:val="F5C8999C"/>
    <w:lvl w:ilvl="0" w:tplc="958A7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AA"/>
    <w:rsid w:val="0008249E"/>
    <w:rsid w:val="00084FDE"/>
    <w:rsid w:val="001109BA"/>
    <w:rsid w:val="001337C9"/>
    <w:rsid w:val="00186310"/>
    <w:rsid w:val="00267D3D"/>
    <w:rsid w:val="00330841"/>
    <w:rsid w:val="003F07AC"/>
    <w:rsid w:val="00524626"/>
    <w:rsid w:val="005800B8"/>
    <w:rsid w:val="0062475A"/>
    <w:rsid w:val="00670F7D"/>
    <w:rsid w:val="007370D7"/>
    <w:rsid w:val="007A406C"/>
    <w:rsid w:val="007F367F"/>
    <w:rsid w:val="00861A5F"/>
    <w:rsid w:val="00871BDE"/>
    <w:rsid w:val="008854AA"/>
    <w:rsid w:val="008A1C24"/>
    <w:rsid w:val="008A5ABB"/>
    <w:rsid w:val="009101F1"/>
    <w:rsid w:val="00910692"/>
    <w:rsid w:val="00957020"/>
    <w:rsid w:val="00AA6583"/>
    <w:rsid w:val="00AA6A07"/>
    <w:rsid w:val="00AF2317"/>
    <w:rsid w:val="00D04FE6"/>
    <w:rsid w:val="00D370A0"/>
    <w:rsid w:val="00E21390"/>
    <w:rsid w:val="00E25BB4"/>
    <w:rsid w:val="00EA37C3"/>
    <w:rsid w:val="00EB60DA"/>
    <w:rsid w:val="00E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9C14"/>
  <w15:docId w15:val="{F1AA65AD-D2F6-4C86-8559-FD2F6A95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4A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139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A1C24"/>
    <w:rPr>
      <w:b/>
      <w:bCs/>
    </w:rPr>
  </w:style>
  <w:style w:type="paragraph" w:customStyle="1" w:styleId="departsfrom">
    <w:name w:val="departsfrom"/>
    <w:basedOn w:val="Normal"/>
    <w:rsid w:val="008A1C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5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58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3F07A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07AC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F07A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07AC"/>
    <w:rPr>
      <w:rFonts w:ascii="Calibri" w:hAnsi="Calibri" w:cs="Calibri"/>
    </w:rPr>
  </w:style>
  <w:style w:type="paragraph" w:customStyle="1" w:styleId="Default">
    <w:name w:val="Default"/>
    <w:rsid w:val="00E25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omm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Egberg</dc:creator>
  <cp:lastModifiedBy>Cecilia Sandberg</cp:lastModifiedBy>
  <cp:revision>3</cp:revision>
  <dcterms:created xsi:type="dcterms:W3CDTF">2019-01-14T11:59:00Z</dcterms:created>
  <dcterms:modified xsi:type="dcterms:W3CDTF">2019-01-14T12:05:00Z</dcterms:modified>
</cp:coreProperties>
</file>