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7082A" w14:textId="3DA30E3C" w:rsidR="0089233F" w:rsidRDefault="00C92032" w:rsidP="008C25BD">
      <w:pPr>
        <w:pStyle w:val="Rubrik1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8A01A3" wp14:editId="566DBE5A">
                <wp:simplePos x="0" y="0"/>
                <wp:positionH relativeFrom="column">
                  <wp:posOffset>0</wp:posOffset>
                </wp:positionH>
                <wp:positionV relativeFrom="paragraph">
                  <wp:posOffset>-1142365</wp:posOffset>
                </wp:positionV>
                <wp:extent cx="3429000" cy="914400"/>
                <wp:effectExtent l="0" t="0" r="0" b="0"/>
                <wp:wrapSquare wrapText="bothSides"/>
                <wp:docPr id="6" name="Textru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FFAD5B2" w14:textId="77777777" w:rsidR="00FC1146" w:rsidRPr="00227D44" w:rsidRDefault="00FC1146" w:rsidP="00227D44">
                            <w:pPr>
                              <w:rPr>
                                <w:rFonts w:cs="Arial"/>
                                <w:b/>
                                <w:szCs w:val="20"/>
                              </w:rPr>
                            </w:pPr>
                            <w:r w:rsidRPr="00227D44">
                              <w:rPr>
                                <w:rFonts w:cs="Arial"/>
                                <w:szCs w:val="20"/>
                              </w:rPr>
                              <w:fldChar w:fldCharType="begin"/>
                            </w:r>
                            <w:r w:rsidRPr="00227D44">
                              <w:rPr>
                                <w:rFonts w:cs="Arial"/>
                                <w:szCs w:val="20"/>
                              </w:rPr>
                              <w:instrText xml:space="preserve"> DATE \@ "y-MM-dd" \* MERGEFORMAT </w:instrText>
                            </w:r>
                            <w:r w:rsidRPr="00227D44">
                              <w:rPr>
                                <w:rFonts w:cs="Arial"/>
                                <w:szCs w:val="20"/>
                              </w:rPr>
                              <w:fldChar w:fldCharType="separate"/>
                            </w:r>
                            <w:r w:rsidR="007B3F01">
                              <w:rPr>
                                <w:rFonts w:cs="Arial"/>
                                <w:noProof/>
                                <w:szCs w:val="20"/>
                              </w:rPr>
                              <w:t>16-02-10</w:t>
                            </w:r>
                            <w:r w:rsidRPr="00227D44">
                              <w:rPr>
                                <w:rFonts w:cs="Arial"/>
                                <w:szCs w:val="20"/>
                              </w:rPr>
                              <w:fldChar w:fldCharType="end"/>
                            </w:r>
                            <w:r w:rsidRPr="00227D44">
                              <w:rPr>
                                <w:rFonts w:cs="Arial"/>
                                <w:szCs w:val="20"/>
                              </w:rPr>
                              <w:br/>
                            </w:r>
                            <w:r w:rsidR="00F41A22">
                              <w:rPr>
                                <w:rFonts w:cs="Arial"/>
                                <w:b/>
                                <w:szCs w:val="20"/>
                              </w:rPr>
                              <w:t>Pressmeddelande</w:t>
                            </w:r>
                            <w:r w:rsidR="00F41A22">
                              <w:rPr>
                                <w:rFonts w:cs="Arial"/>
                                <w:szCs w:val="20"/>
                              </w:rPr>
                              <w:br/>
                            </w:r>
                          </w:p>
                          <w:p w14:paraId="64E4FF2E" w14:textId="77777777" w:rsidR="00FC1146" w:rsidRPr="00227D44" w:rsidRDefault="00FC114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8A01A3" id="_x0000_t202" coordsize="21600,21600" o:spt="202" path="m0,0l0,21600,21600,21600,21600,0xe">
                <v:stroke joinstyle="miter"/>
                <v:path gradientshapeok="t" o:connecttype="rect"/>
              </v:shapetype>
              <v:shape id="Textruta_x0020_3" o:spid="_x0000_s1026" type="#_x0000_t202" style="position:absolute;margin-left:0;margin-top:-89.9pt;width:270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" filled="f" stroked="f">
                <v:path arrowok="t"/>
                <v:textbox inset="0,,,0">
                  <w:txbxContent>
                    <w:p w14:paraId="4FFAD5B2" w14:textId="77777777" w:rsidR="00FC1146" w:rsidRPr="00227D44" w:rsidRDefault="00FC1146" w:rsidP="00227D44">
                      <w:pPr>
                        <w:rPr>
                          <w:rFonts w:cs="Arial"/>
                          <w:b/>
                          <w:szCs w:val="20"/>
                        </w:rPr>
                      </w:pPr>
                      <w:r w:rsidRPr="00227D44">
                        <w:rPr>
                          <w:rFonts w:cs="Arial"/>
                          <w:szCs w:val="20"/>
                        </w:rPr>
                        <w:fldChar w:fldCharType="begin"/>
                      </w:r>
                      <w:r w:rsidRPr="00227D44">
                        <w:rPr>
                          <w:rFonts w:cs="Arial"/>
                          <w:szCs w:val="20"/>
                        </w:rPr>
                        <w:instrText xml:space="preserve"> DATE \@ "y-MM-dd" \* MERGEFORMAT </w:instrText>
                      </w:r>
                      <w:r w:rsidRPr="00227D44">
                        <w:rPr>
                          <w:rFonts w:cs="Arial"/>
                          <w:szCs w:val="20"/>
                        </w:rPr>
                        <w:fldChar w:fldCharType="separate"/>
                      </w:r>
                      <w:r w:rsidR="007B3F01">
                        <w:rPr>
                          <w:rFonts w:cs="Arial"/>
                          <w:noProof/>
                          <w:szCs w:val="20"/>
                        </w:rPr>
                        <w:t>16-02-10</w:t>
                      </w:r>
                      <w:r w:rsidRPr="00227D44">
                        <w:rPr>
                          <w:rFonts w:cs="Arial"/>
                          <w:szCs w:val="20"/>
                        </w:rPr>
                        <w:fldChar w:fldCharType="end"/>
                      </w:r>
                      <w:r w:rsidRPr="00227D44">
                        <w:rPr>
                          <w:rFonts w:cs="Arial"/>
                          <w:szCs w:val="20"/>
                        </w:rPr>
                        <w:br/>
                      </w:r>
                      <w:r w:rsidR="00F41A22">
                        <w:rPr>
                          <w:rFonts w:cs="Arial"/>
                          <w:b/>
                          <w:szCs w:val="20"/>
                        </w:rPr>
                        <w:t>Pressmeddelande</w:t>
                      </w:r>
                      <w:r w:rsidR="00F41A22">
                        <w:rPr>
                          <w:rFonts w:cs="Arial"/>
                          <w:szCs w:val="20"/>
                        </w:rPr>
                        <w:br/>
                      </w:r>
                    </w:p>
                    <w:p w14:paraId="64E4FF2E" w14:textId="77777777" w:rsidR="00FC1146" w:rsidRPr="00227D44" w:rsidRDefault="00FC114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B00C6">
        <w:rPr>
          <w:noProof/>
          <w:lang w:eastAsia="sv-SE"/>
        </w:rPr>
        <w:t xml:space="preserve">Storbritanniens största grossist </w:t>
      </w:r>
      <w:r w:rsidR="00973124">
        <w:rPr>
          <w:noProof/>
          <w:lang w:eastAsia="sv-SE"/>
        </w:rPr>
        <w:t xml:space="preserve">av </w:t>
      </w:r>
      <w:r w:rsidR="005B00C6">
        <w:rPr>
          <w:noProof/>
          <w:lang w:eastAsia="sv-SE"/>
        </w:rPr>
        <w:t xml:space="preserve">hästprodukter tar in </w:t>
      </w:r>
      <w:r w:rsidR="00CC36AE">
        <w:rPr>
          <w:noProof/>
          <w:lang w:eastAsia="sv-SE"/>
        </w:rPr>
        <w:t>hönäten</w:t>
      </w:r>
      <w:r w:rsidR="005B00C6">
        <w:rPr>
          <w:noProof/>
          <w:lang w:eastAsia="sv-SE"/>
        </w:rPr>
        <w:t xml:space="preserve"> Haywell</w:t>
      </w:r>
      <w:r w:rsidR="00F73505" w:rsidRPr="005819A3">
        <w:rPr>
          <w:noProof/>
          <w:vertAlign w:val="superscript"/>
          <w:lang w:eastAsia="sv-SE"/>
        </w:rPr>
        <w:t>®</w:t>
      </w:r>
      <w:r w:rsidR="00F73505">
        <w:rPr>
          <w:noProof/>
          <w:lang w:eastAsia="sv-SE"/>
        </w:rPr>
        <w:t xml:space="preserve"> </w:t>
      </w:r>
    </w:p>
    <w:p w14:paraId="4EDD9B97" w14:textId="6ED5E391" w:rsidR="005819A3" w:rsidRDefault="002E257D" w:rsidP="00F41A22">
      <w:pPr>
        <w:rPr>
          <w:b/>
        </w:rPr>
      </w:pPr>
      <w:r>
        <w:rPr>
          <w:b/>
        </w:rPr>
        <w:t>Den</w:t>
      </w:r>
      <w:r w:rsidRPr="002E257D">
        <w:rPr>
          <w:b/>
        </w:rPr>
        <w:t xml:space="preserve"> stora grossisten Trilanco tar </w:t>
      </w:r>
      <w:r w:rsidR="00973124">
        <w:rPr>
          <w:b/>
        </w:rPr>
        <w:t>in</w:t>
      </w:r>
      <w:r w:rsidRPr="002E257D">
        <w:rPr>
          <w:b/>
        </w:rPr>
        <w:t xml:space="preserve"> slow feed</w:t>
      </w:r>
      <w:r w:rsidR="004B5745">
        <w:rPr>
          <w:b/>
        </w:rPr>
        <w:t>ing</w:t>
      </w:r>
      <w:r>
        <w:rPr>
          <w:b/>
        </w:rPr>
        <w:t>-</w:t>
      </w:r>
      <w:r w:rsidRPr="002E257D">
        <w:rPr>
          <w:b/>
        </w:rPr>
        <w:t>näten Haywell</w:t>
      </w:r>
      <w:r w:rsidRPr="002E257D">
        <w:rPr>
          <w:b/>
          <w:vertAlign w:val="superscript"/>
        </w:rPr>
        <w:t>®</w:t>
      </w:r>
      <w:r w:rsidRPr="002E257D">
        <w:rPr>
          <w:b/>
        </w:rPr>
        <w:t xml:space="preserve"> i sitt </w:t>
      </w:r>
      <w:r>
        <w:rPr>
          <w:b/>
        </w:rPr>
        <w:t>produkt</w:t>
      </w:r>
      <w:r w:rsidRPr="002E257D">
        <w:rPr>
          <w:b/>
        </w:rPr>
        <w:t>sortiment</w:t>
      </w:r>
      <w:r>
        <w:rPr>
          <w:b/>
        </w:rPr>
        <w:t xml:space="preserve">. Innovationen från Örnsköldsvik </w:t>
      </w:r>
      <w:r w:rsidR="005819A3">
        <w:rPr>
          <w:b/>
        </w:rPr>
        <w:t xml:space="preserve">är ett </w:t>
      </w:r>
      <w:r w:rsidR="00973124">
        <w:rPr>
          <w:b/>
        </w:rPr>
        <w:t>små</w:t>
      </w:r>
      <w:r w:rsidR="005819A3">
        <w:rPr>
          <w:b/>
        </w:rPr>
        <w:t xml:space="preserve">maskigt hönät </w:t>
      </w:r>
      <w:r w:rsidR="004850C1">
        <w:rPr>
          <w:b/>
        </w:rPr>
        <w:t xml:space="preserve">för hästar </w:t>
      </w:r>
      <w:r w:rsidR="005819A3">
        <w:rPr>
          <w:b/>
        </w:rPr>
        <w:t xml:space="preserve">som förlänger ättiden och motverkar </w:t>
      </w:r>
      <w:r w:rsidR="00973124">
        <w:rPr>
          <w:b/>
        </w:rPr>
        <w:t xml:space="preserve">vanligt förekommande </w:t>
      </w:r>
      <w:r w:rsidR="004850C1">
        <w:rPr>
          <w:b/>
        </w:rPr>
        <w:t>sjukdomar</w:t>
      </w:r>
      <w:r w:rsidR="005819A3">
        <w:rPr>
          <w:b/>
        </w:rPr>
        <w:t xml:space="preserve">. Produkten säljs idag </w:t>
      </w:r>
      <w:r w:rsidR="00973124">
        <w:rPr>
          <w:b/>
        </w:rPr>
        <w:t xml:space="preserve">i butiker </w:t>
      </w:r>
      <w:r w:rsidR="005819A3">
        <w:rPr>
          <w:b/>
        </w:rPr>
        <w:t xml:space="preserve">genom återförsäljare över hela Sverige </w:t>
      </w:r>
      <w:r w:rsidR="00317AA4">
        <w:rPr>
          <w:b/>
        </w:rPr>
        <w:t>och</w:t>
      </w:r>
      <w:r w:rsidR="005819A3">
        <w:rPr>
          <w:b/>
        </w:rPr>
        <w:t xml:space="preserve"> </w:t>
      </w:r>
      <w:r w:rsidR="00973124">
        <w:rPr>
          <w:b/>
        </w:rPr>
        <w:t xml:space="preserve">har nu </w:t>
      </w:r>
      <w:r w:rsidR="00317AA4">
        <w:rPr>
          <w:b/>
        </w:rPr>
        <w:t xml:space="preserve">även </w:t>
      </w:r>
      <w:r w:rsidR="00973124">
        <w:rPr>
          <w:b/>
        </w:rPr>
        <w:t>tagit sig in</w:t>
      </w:r>
      <w:r w:rsidR="005819A3">
        <w:rPr>
          <w:b/>
        </w:rPr>
        <w:t xml:space="preserve"> på </w:t>
      </w:r>
      <w:r w:rsidR="00973124">
        <w:rPr>
          <w:b/>
        </w:rPr>
        <w:t>den engelska</w:t>
      </w:r>
      <w:r w:rsidR="005819A3">
        <w:rPr>
          <w:b/>
        </w:rPr>
        <w:t xml:space="preserve"> marknad</w:t>
      </w:r>
      <w:r w:rsidR="00973124">
        <w:rPr>
          <w:b/>
        </w:rPr>
        <w:t>en</w:t>
      </w:r>
      <w:r w:rsidR="005819A3">
        <w:rPr>
          <w:b/>
        </w:rPr>
        <w:t>.</w:t>
      </w:r>
    </w:p>
    <w:p w14:paraId="1DB5B27A" w14:textId="1291A9C8" w:rsidR="000412E2" w:rsidRDefault="000412E2" w:rsidP="000412E2">
      <w:r>
        <w:rPr>
          <w:i/>
        </w:rPr>
        <w:t>– ”</w:t>
      </w:r>
      <w:r w:rsidR="005819A3">
        <w:rPr>
          <w:i/>
        </w:rPr>
        <w:t xml:space="preserve">Nu har vi nått ett av våra stora mål! </w:t>
      </w:r>
      <w:r w:rsidR="009D71E7">
        <w:rPr>
          <w:i/>
        </w:rPr>
        <w:t xml:space="preserve">Att få affär med en </w:t>
      </w:r>
      <w:r w:rsidR="00973124">
        <w:rPr>
          <w:i/>
        </w:rPr>
        <w:t xml:space="preserve">stor </w:t>
      </w:r>
      <w:r w:rsidR="00526B67" w:rsidRPr="00526B67">
        <w:rPr>
          <w:i/>
        </w:rPr>
        <w:t xml:space="preserve">grossist ger </w:t>
      </w:r>
      <w:r w:rsidR="009D71E7">
        <w:rPr>
          <w:i/>
        </w:rPr>
        <w:t>ökad volym</w:t>
      </w:r>
      <w:r w:rsidR="00526B67">
        <w:rPr>
          <w:i/>
        </w:rPr>
        <w:t xml:space="preserve"> och </w:t>
      </w:r>
      <w:r w:rsidR="00526B67" w:rsidRPr="00526B67">
        <w:rPr>
          <w:i/>
        </w:rPr>
        <w:t>g</w:t>
      </w:r>
      <w:r w:rsidR="004B5745" w:rsidRPr="00526B67">
        <w:rPr>
          <w:i/>
        </w:rPr>
        <w:t xml:space="preserve">år allt som planerat kan vi </w:t>
      </w:r>
      <w:r w:rsidR="00973124">
        <w:rPr>
          <w:i/>
        </w:rPr>
        <w:t xml:space="preserve">snart </w:t>
      </w:r>
      <w:r w:rsidR="004B5745" w:rsidRPr="00526B67">
        <w:rPr>
          <w:i/>
        </w:rPr>
        <w:t>ta sikte på</w:t>
      </w:r>
      <w:r w:rsidR="00CF7668" w:rsidRPr="00526B67">
        <w:rPr>
          <w:i/>
        </w:rPr>
        <w:t xml:space="preserve"> </w:t>
      </w:r>
      <w:r w:rsidR="004B5745" w:rsidRPr="00526B67">
        <w:rPr>
          <w:i/>
        </w:rPr>
        <w:t xml:space="preserve">fler marknader och nya </w:t>
      </w:r>
      <w:r w:rsidR="00BE2C5F" w:rsidRPr="00526B67">
        <w:rPr>
          <w:i/>
        </w:rPr>
        <w:t>produkter</w:t>
      </w:r>
      <w:r w:rsidRPr="00526B67">
        <w:rPr>
          <w:i/>
        </w:rPr>
        <w:t>”,</w:t>
      </w:r>
      <w:r>
        <w:rPr>
          <w:i/>
        </w:rPr>
        <w:t xml:space="preserve"> </w:t>
      </w:r>
      <w:r w:rsidR="004B5745" w:rsidRPr="005E2322">
        <w:t xml:space="preserve">säger </w:t>
      </w:r>
      <w:r w:rsidR="00BE2C5F">
        <w:t xml:space="preserve">innovatören </w:t>
      </w:r>
      <w:r w:rsidR="004B5745" w:rsidRPr="005E2322">
        <w:t>Anna Hallin</w:t>
      </w:r>
      <w:r w:rsidR="00816C99">
        <w:t>.</w:t>
      </w:r>
    </w:p>
    <w:p w14:paraId="3A918B65" w14:textId="45F92282" w:rsidR="00526B67" w:rsidRDefault="004B5745" w:rsidP="000412E2">
      <w:r>
        <w:t xml:space="preserve">Anna Hallin </w:t>
      </w:r>
      <w:r w:rsidR="00CF7668">
        <w:t xml:space="preserve">äger och </w:t>
      </w:r>
      <w:r>
        <w:t>driver företaget Hors</w:t>
      </w:r>
      <w:r w:rsidR="00CF7668">
        <w:t>e</w:t>
      </w:r>
      <w:r>
        <w:t xml:space="preserve">well Scandinavia AB </w:t>
      </w:r>
      <w:r w:rsidR="00CF7668">
        <w:t xml:space="preserve">som marknadsför ett sortiment av produkter under varumärket </w:t>
      </w:r>
      <w:r w:rsidR="00CF7668" w:rsidRPr="00CF7668">
        <w:t>Haywell</w:t>
      </w:r>
      <w:r w:rsidR="00CF7668" w:rsidRPr="00D77B9E">
        <w:rPr>
          <w:vertAlign w:val="superscript"/>
        </w:rPr>
        <w:t>®</w:t>
      </w:r>
      <w:r w:rsidR="00CF7668" w:rsidRPr="00CF7668">
        <w:t xml:space="preserve"> på den svenska och engelska marknaden.</w:t>
      </w:r>
      <w:r w:rsidR="00CF7668">
        <w:t xml:space="preserve"> </w:t>
      </w:r>
    </w:p>
    <w:p w14:paraId="25420F70" w14:textId="4E8F4F40" w:rsidR="00526B67" w:rsidRDefault="00526B67" w:rsidP="000412E2">
      <w:r>
        <w:t>De småmaskiga näten</w:t>
      </w:r>
      <w:r w:rsidRPr="00526B67">
        <w:t xml:space="preserve"> re</w:t>
      </w:r>
      <w:r w:rsidR="00816C99">
        <w:t>ducerar tillgängligheten av hö</w:t>
      </w:r>
      <w:r w:rsidRPr="00526B67">
        <w:t xml:space="preserve"> och får hästen att tugga fler gånger per kilo hö vilket är hälsosamt</w:t>
      </w:r>
      <w:r w:rsidR="00816C99">
        <w:t xml:space="preserve">. </w:t>
      </w:r>
      <w:r w:rsidR="00816C99" w:rsidRPr="00816C99">
        <w:t xml:space="preserve">Undersökningar visar att </w:t>
      </w:r>
      <w:r w:rsidR="00816C99">
        <w:t>hästar</w:t>
      </w:r>
      <w:r w:rsidR="00816C99" w:rsidRPr="00816C99">
        <w:t xml:space="preserve"> i det fria gärna äter mellan 13 -18 timmar per dygn. </w:t>
      </w:r>
      <w:r w:rsidR="00816C99">
        <w:t>Hästar har en</w:t>
      </w:r>
      <w:r w:rsidR="00816C99" w:rsidRPr="00816C99">
        <w:t xml:space="preserve"> väldigt </w:t>
      </w:r>
      <w:r w:rsidR="00816C99">
        <w:t xml:space="preserve">liten magsäck och samtidigt </w:t>
      </w:r>
      <w:r w:rsidR="00816C99" w:rsidRPr="00816C99">
        <w:t xml:space="preserve">en konstant produktion av mycket stark magsyra </w:t>
      </w:r>
      <w:r w:rsidR="00816C99">
        <w:t>vilket gör att</w:t>
      </w:r>
      <w:r w:rsidR="00816C99" w:rsidRPr="00816C99">
        <w:t xml:space="preserve"> längre tillgång på foder </w:t>
      </w:r>
      <w:r w:rsidR="00816C99">
        <w:t xml:space="preserve">främjar </w:t>
      </w:r>
      <w:r w:rsidR="00816C99" w:rsidRPr="00816C99">
        <w:t>deras välmående.</w:t>
      </w:r>
      <w:r w:rsidR="00816C99">
        <w:t xml:space="preserve"> Näten rekommenderas av forskare och veterinärer för att minska överkonsumtion</w:t>
      </w:r>
      <w:r w:rsidR="005859D9">
        <w:t xml:space="preserve"> och </w:t>
      </w:r>
      <w:r w:rsidR="00FB14BC">
        <w:t>förebygga</w:t>
      </w:r>
      <w:r w:rsidR="00257936">
        <w:t xml:space="preserve"> sjukdomsrelaterade problem</w:t>
      </w:r>
      <w:r w:rsidR="00816C99">
        <w:t xml:space="preserve"> hos hästar</w:t>
      </w:r>
      <w:r w:rsidR="005859D9">
        <w:t>, t.ex fång.</w:t>
      </w:r>
    </w:p>
    <w:p w14:paraId="1E1900AF" w14:textId="3E77BC5E" w:rsidR="005E2322" w:rsidRDefault="00526B67" w:rsidP="000412E2">
      <w:r w:rsidRPr="00526B67">
        <w:t xml:space="preserve">England har en gedigen hästkultur </w:t>
      </w:r>
      <w:r w:rsidR="00317AA4">
        <w:t>där</w:t>
      </w:r>
      <w:r>
        <w:t xml:space="preserve"> </w:t>
      </w:r>
      <w:r w:rsidRPr="00526B67">
        <w:t>branschen domineras av mindre hästbutiker till skillnad frå</w:t>
      </w:r>
      <w:r>
        <w:t xml:space="preserve">n i Sverige. </w:t>
      </w:r>
      <w:r w:rsidR="005859D9">
        <w:t>Hors</w:t>
      </w:r>
      <w:r w:rsidR="00F55FB1">
        <w:t>e</w:t>
      </w:r>
      <w:r w:rsidR="005859D9">
        <w:t xml:space="preserve">well </w:t>
      </w:r>
      <w:r w:rsidR="00F55FB1">
        <w:t xml:space="preserve">Scandinavia AB </w:t>
      </w:r>
      <w:r w:rsidR="005859D9">
        <w:t>har idag ett etablerat nätverk med återförsäljare över hela Sverige. I England blev</w:t>
      </w:r>
      <w:r>
        <w:t xml:space="preserve"> </w:t>
      </w:r>
      <w:r w:rsidR="005859D9">
        <w:t>företagets strategi</w:t>
      </w:r>
      <w:r>
        <w:t xml:space="preserve"> att </w:t>
      </w:r>
      <w:r w:rsidR="005859D9">
        <w:t xml:space="preserve">istället </w:t>
      </w:r>
      <w:r w:rsidRPr="00526B67">
        <w:t>exportera</w:t>
      </w:r>
      <w:r w:rsidR="005859D9">
        <w:t xml:space="preserve"> sina produkter</w:t>
      </w:r>
      <w:r w:rsidRPr="00526B67">
        <w:t xml:space="preserve"> till grossis</w:t>
      </w:r>
      <w:r>
        <w:t xml:space="preserve">ter för att tillgodose </w:t>
      </w:r>
      <w:r w:rsidR="00317AA4">
        <w:t xml:space="preserve">de </w:t>
      </w:r>
      <w:r>
        <w:t xml:space="preserve">butiker med mindre kvantiteter. Valet föll på </w:t>
      </w:r>
      <w:r w:rsidRPr="00526B67">
        <w:t xml:space="preserve">Trilanco efter goda vitsord från </w:t>
      </w:r>
      <w:r w:rsidR="00317AA4">
        <w:t xml:space="preserve">flertalet </w:t>
      </w:r>
      <w:r w:rsidRPr="00526B67">
        <w:t>butiksägare</w:t>
      </w:r>
      <w:r>
        <w:t>. D</w:t>
      </w:r>
      <w:r w:rsidR="005E2322">
        <w:t xml:space="preserve">et var på den stora branschmässan </w:t>
      </w:r>
      <w:r>
        <w:t>”</w:t>
      </w:r>
      <w:r w:rsidR="005E2322">
        <w:t>Beta International</w:t>
      </w:r>
      <w:r>
        <w:t>”</w:t>
      </w:r>
      <w:r w:rsidR="005E2322">
        <w:t xml:space="preserve"> i Birmingham i slute</w:t>
      </w:r>
      <w:r w:rsidR="005859D9">
        <w:t>t av januari som affären med det stora engelska grossistföretaget</w:t>
      </w:r>
      <w:r w:rsidR="005E2322">
        <w:t xml:space="preserve"> gick i lås.   </w:t>
      </w:r>
    </w:p>
    <w:p w14:paraId="2008FE74" w14:textId="2DDE993D" w:rsidR="00317AA4" w:rsidRDefault="005E2322" w:rsidP="000412E2">
      <w:r>
        <w:rPr>
          <w:i/>
        </w:rPr>
        <w:t>– ”</w:t>
      </w:r>
      <w:r w:rsidR="00BE2C5F">
        <w:rPr>
          <w:i/>
        </w:rPr>
        <w:t>Det är en helt otrolig känsla</w:t>
      </w:r>
      <w:r w:rsidRPr="005E2322">
        <w:rPr>
          <w:i/>
        </w:rPr>
        <w:t xml:space="preserve"> </w:t>
      </w:r>
      <w:r w:rsidR="00BE2C5F">
        <w:rPr>
          <w:i/>
        </w:rPr>
        <w:t xml:space="preserve">att </w:t>
      </w:r>
      <w:r w:rsidRPr="005E2322">
        <w:rPr>
          <w:i/>
        </w:rPr>
        <w:t xml:space="preserve">som liten entreprenör </w:t>
      </w:r>
      <w:r w:rsidR="00BE2C5F">
        <w:rPr>
          <w:i/>
        </w:rPr>
        <w:t xml:space="preserve">bege sig till en </w:t>
      </w:r>
      <w:r w:rsidRPr="005E2322">
        <w:rPr>
          <w:i/>
        </w:rPr>
        <w:t xml:space="preserve">stor branschmässa </w:t>
      </w:r>
      <w:r w:rsidR="00BE2C5F">
        <w:rPr>
          <w:i/>
        </w:rPr>
        <w:t xml:space="preserve">som BETA International </w:t>
      </w:r>
      <w:r w:rsidRPr="005E2322">
        <w:rPr>
          <w:i/>
        </w:rPr>
        <w:t xml:space="preserve">och </w:t>
      </w:r>
      <w:r w:rsidR="00BE2C5F">
        <w:rPr>
          <w:i/>
        </w:rPr>
        <w:t xml:space="preserve">där möta den starka </w:t>
      </w:r>
      <w:r w:rsidRPr="005E2322">
        <w:rPr>
          <w:i/>
        </w:rPr>
        <w:t>efterfrågan</w:t>
      </w:r>
      <w:r w:rsidR="00BE2C5F">
        <w:rPr>
          <w:i/>
        </w:rPr>
        <w:t xml:space="preserve"> som jag gjorde”,</w:t>
      </w:r>
      <w:r w:rsidRPr="005E2322">
        <w:rPr>
          <w:i/>
        </w:rPr>
        <w:t xml:space="preserve"> </w:t>
      </w:r>
      <w:r w:rsidR="00BE2C5F" w:rsidRPr="00BE2C5F">
        <w:t>säger Anna</w:t>
      </w:r>
      <w:r w:rsidR="00BE2C5F">
        <w:t xml:space="preserve"> </w:t>
      </w:r>
      <w:r w:rsidR="00526B67">
        <w:t xml:space="preserve">Hallin </w:t>
      </w:r>
      <w:r w:rsidR="00BE2C5F">
        <w:t>nöjt.</w:t>
      </w:r>
    </w:p>
    <w:p w14:paraId="01AD9F69" w14:textId="588B4817" w:rsidR="00793CAC" w:rsidRPr="00317AA4" w:rsidRDefault="00793CAC" w:rsidP="000412E2">
      <w:r>
        <w:t xml:space="preserve">Horsewell Scandinavia AB är ett inkubatorbolag hos Åkroken Business Incubator och erhåller stöd och rådgivning för att ta sig ut på större marknader </w:t>
      </w:r>
      <w:r w:rsidR="00D93940">
        <w:t>i</w:t>
      </w:r>
      <w:r>
        <w:t xml:space="preserve"> syfte att skapa fler </w:t>
      </w:r>
      <w:r w:rsidR="00D93940">
        <w:t xml:space="preserve">växande </w:t>
      </w:r>
      <w:r>
        <w:t>företag i Västernorrland.</w:t>
      </w:r>
    </w:p>
    <w:p w14:paraId="1143769F" w14:textId="3495EF5D" w:rsidR="00E715C1" w:rsidRDefault="005E2322" w:rsidP="0089233F">
      <w:pPr>
        <w:rPr>
          <w:i/>
        </w:rPr>
      </w:pPr>
      <w:r w:rsidRPr="005E2322">
        <w:rPr>
          <w:b/>
        </w:rPr>
        <w:t>Om Trilanco</w:t>
      </w:r>
      <w:r>
        <w:br/>
      </w:r>
      <w:r w:rsidR="00257936">
        <w:t>Tr</w:t>
      </w:r>
      <w:r w:rsidR="00317AA4">
        <w:t>ilanco är S</w:t>
      </w:r>
      <w:r w:rsidRPr="005E2322">
        <w:t xml:space="preserve">torbritanniens största </w:t>
      </w:r>
      <w:r>
        <w:t xml:space="preserve">grossist inom djurhälsa </w:t>
      </w:r>
      <w:r w:rsidRPr="005E2322">
        <w:t>och hästprodukter</w:t>
      </w:r>
      <w:r>
        <w:t xml:space="preserve"> med för närvarande över 10 000 produkter i sitt sortiment</w:t>
      </w:r>
      <w:r w:rsidRPr="005E2322">
        <w:t xml:space="preserve">. </w:t>
      </w:r>
      <w:r w:rsidR="00317AA4">
        <w:t>Företaget</w:t>
      </w:r>
      <w:r>
        <w:t xml:space="preserve"> säljer produkter från </w:t>
      </w:r>
      <w:r w:rsidRPr="005E2322">
        <w:t>ledande tillverkare över hela världen</w:t>
      </w:r>
      <w:r>
        <w:t xml:space="preserve">. </w:t>
      </w:r>
      <w:hyperlink r:id="rId8" w:history="1">
        <w:r w:rsidR="00E715C1" w:rsidRPr="0085564D">
          <w:rPr>
            <w:rStyle w:val="Hyperlnk"/>
          </w:rPr>
          <w:t>www.trilanco.com</w:t>
        </w:r>
      </w:hyperlink>
    </w:p>
    <w:p w14:paraId="50659747" w14:textId="4D8522EF" w:rsidR="00257936" w:rsidRPr="007B3F01" w:rsidRDefault="005B6E09" w:rsidP="0089233F">
      <w:pPr>
        <w:rPr>
          <w:i/>
        </w:rPr>
      </w:pPr>
      <w:r w:rsidRPr="005B6E09">
        <w:rPr>
          <w:b/>
          <w:lang w:val="en-US"/>
        </w:rPr>
        <w:t>Kontakt</w:t>
      </w:r>
      <w:r>
        <w:rPr>
          <w:lang w:val="en-US"/>
        </w:rPr>
        <w:br/>
      </w:r>
      <w:r w:rsidR="002E257D">
        <w:rPr>
          <w:bCs/>
        </w:rPr>
        <w:t>Anna Hallin</w:t>
      </w:r>
      <w:r w:rsidR="00CE739A">
        <w:rPr>
          <w:bCs/>
        </w:rPr>
        <w:t xml:space="preserve">, </w:t>
      </w:r>
      <w:r w:rsidR="00156265">
        <w:rPr>
          <w:bCs/>
        </w:rPr>
        <w:t>Horsewell Scandinavia</w:t>
      </w:r>
      <w:r w:rsidR="002E257D">
        <w:rPr>
          <w:bCs/>
        </w:rPr>
        <w:t xml:space="preserve"> AB</w:t>
      </w:r>
      <w:r>
        <w:rPr>
          <w:bCs/>
        </w:rPr>
        <w:br/>
        <w:t>0</w:t>
      </w:r>
      <w:r w:rsidRPr="00E331B0">
        <w:rPr>
          <w:bCs/>
        </w:rPr>
        <w:t>70</w:t>
      </w:r>
      <w:r>
        <w:rPr>
          <w:bCs/>
        </w:rPr>
        <w:t>-</w:t>
      </w:r>
      <w:r w:rsidR="002E257D">
        <w:rPr>
          <w:bCs/>
        </w:rPr>
        <w:t>322 22 95</w:t>
      </w:r>
      <w:r>
        <w:rPr>
          <w:bCs/>
        </w:rPr>
        <w:br/>
      </w:r>
      <w:hyperlink r:id="rId9" w:history="1">
        <w:r w:rsidR="002E257D" w:rsidRPr="0085564D">
          <w:rPr>
            <w:rStyle w:val="Hyperlnk"/>
          </w:rPr>
          <w:t>info@horsewell.se</w:t>
        </w:r>
      </w:hyperlink>
      <w:r w:rsidR="00257936">
        <w:rPr>
          <w:i/>
        </w:rPr>
        <w:br/>
      </w:r>
      <w:hyperlink r:id="rId10" w:history="1">
        <w:r w:rsidR="00257936" w:rsidRPr="00B734D7">
          <w:rPr>
            <w:rStyle w:val="Hyperlnk"/>
          </w:rPr>
          <w:t>www.horsewell.se</w:t>
        </w:r>
      </w:hyperlink>
      <w:bookmarkStart w:id="0" w:name="_GoBack"/>
      <w:bookmarkEnd w:id="0"/>
    </w:p>
    <w:sectPr w:rsidR="00257936" w:rsidRPr="007B3F01" w:rsidSect="00227D4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35" w:right="1418" w:bottom="184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54781E" w14:textId="77777777" w:rsidR="004D68FE" w:rsidRDefault="004D68FE" w:rsidP="00C571D9">
      <w:pPr>
        <w:spacing w:after="0" w:line="240" w:lineRule="auto"/>
      </w:pPr>
      <w:r>
        <w:separator/>
      </w:r>
    </w:p>
  </w:endnote>
  <w:endnote w:type="continuationSeparator" w:id="0">
    <w:p w14:paraId="4390A0F3" w14:textId="77777777" w:rsidR="004D68FE" w:rsidRDefault="004D68FE" w:rsidP="00C57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5DB21" w14:textId="77777777" w:rsidR="00645283" w:rsidRDefault="00645283">
    <w:pPr>
      <w:pStyle w:val="Sidfot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70C90" w14:textId="77777777" w:rsidR="00FC1146" w:rsidRPr="00CC4245" w:rsidRDefault="00FC1146" w:rsidP="00520669">
    <w:pPr>
      <w:pStyle w:val="Sidfot"/>
      <w:rPr>
        <w:rFonts w:ascii="Georgia" w:hAnsi="Georgia"/>
        <w:b/>
        <w:color w:val="7F7F7F"/>
        <w:szCs w:val="20"/>
        <w:lang w:val="en-US"/>
      </w:rPr>
    </w:pPr>
  </w:p>
  <w:p w14:paraId="2419F89C" w14:textId="77777777" w:rsidR="00645283" w:rsidRDefault="00C92032" w:rsidP="00645283">
    <w:pPr>
      <w:pStyle w:val="Sidfot"/>
      <w:rPr>
        <w:rFonts w:ascii="Georgia" w:hAnsi="Georgia"/>
        <w:b/>
        <w:color w:val="7F7F7F"/>
        <w:szCs w:val="20"/>
        <w:lang w:val="en-US"/>
      </w:rPr>
    </w:pPr>
    <w:r>
      <w:rPr>
        <w:noProof/>
        <w:lang w:eastAsia="sv-SE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2D80C9B4" wp14:editId="40C6B8D6">
              <wp:simplePos x="0" y="0"/>
              <wp:positionH relativeFrom="column">
                <wp:posOffset>0</wp:posOffset>
              </wp:positionH>
              <wp:positionV relativeFrom="paragraph">
                <wp:posOffset>116204</wp:posOffset>
              </wp:positionV>
              <wp:extent cx="5760085" cy="0"/>
              <wp:effectExtent l="0" t="0" r="31115" b="25400"/>
              <wp:wrapNone/>
              <wp:docPr id="4" name="R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81B5BC" id="Rak_x0020_1" o:spid="_x0000_s1026" style="position:absolute;z-index:251656704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margin;mso-height-relative:margin" from="0,9.15pt" to="453.55pt,9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" strokecolor="#7f7f7f" strokeweight=".5pt">
              <o:lock v:ext="edit" shapetype="f"/>
            </v:line>
          </w:pict>
        </mc:Fallback>
      </mc:AlternateContent>
    </w:r>
  </w:p>
  <w:p w14:paraId="13633BBC" w14:textId="77777777" w:rsidR="00FC1146" w:rsidRPr="00645283" w:rsidRDefault="00645283" w:rsidP="00645283">
    <w:pPr>
      <w:pStyle w:val="Sidfot"/>
      <w:rPr>
        <w:rFonts w:ascii="Georgia" w:hAnsi="Georgia"/>
        <w:b/>
        <w:color w:val="7F7F7F"/>
        <w:szCs w:val="20"/>
        <w:lang w:val="en-US"/>
      </w:rPr>
    </w:pPr>
    <w:r>
      <w:rPr>
        <w:sz w:val="10"/>
        <w:szCs w:val="10"/>
      </w:rPr>
      <w:tab/>
    </w:r>
  </w:p>
  <w:p w14:paraId="60F76493" w14:textId="77777777" w:rsidR="00FC1146" w:rsidRDefault="00C92032" w:rsidP="00FC1146">
    <w:pPr>
      <w:pStyle w:val="Sidfot"/>
      <w:tabs>
        <w:tab w:val="clear" w:pos="4536"/>
        <w:tab w:val="clear" w:pos="9072"/>
        <w:tab w:val="left" w:pos="8187"/>
      </w:tabs>
      <w:rPr>
        <w:sz w:val="12"/>
        <w:szCs w:val="12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2ADB74C" wp14:editId="7D5D9202">
              <wp:simplePos x="0" y="0"/>
              <wp:positionH relativeFrom="column">
                <wp:posOffset>2971800</wp:posOffset>
              </wp:positionH>
              <wp:positionV relativeFrom="paragraph">
                <wp:posOffset>283210</wp:posOffset>
              </wp:positionV>
              <wp:extent cx="2857500" cy="294005"/>
              <wp:effectExtent l="0" t="0" r="12700" b="10795"/>
              <wp:wrapNone/>
              <wp:docPr id="9" name="Textrut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57500" cy="294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11088932" w14:textId="77777777" w:rsidR="00645283" w:rsidRPr="00645283" w:rsidRDefault="00645283" w:rsidP="00FC1146">
                          <w:pPr>
                            <w:pStyle w:val="Sidfot"/>
                            <w:tabs>
                              <w:tab w:val="clear" w:pos="4536"/>
                              <w:tab w:val="clear" w:pos="9072"/>
                            </w:tabs>
                            <w:jc w:val="right"/>
                            <w:rPr>
                              <w:color w:val="141313"/>
                              <w:sz w:val="12"/>
                              <w:szCs w:val="12"/>
                            </w:rPr>
                          </w:pPr>
                          <w:r w:rsidRPr="00645283">
                            <w:rPr>
                              <w:color w:val="141313"/>
                              <w:sz w:val="12"/>
                              <w:szCs w:val="12"/>
                            </w:rPr>
                            <w:t>Åkroken Business Incubator erhåller stöd för projekt VINK 2016-2018 från Europeiska regionala utvecklingsfonden och Länsstyrelsen Västernorrland</w:t>
                          </w:r>
                        </w:p>
                        <w:p w14:paraId="0F840E9F" w14:textId="77777777" w:rsidR="00FC1146" w:rsidRPr="00645283" w:rsidRDefault="00645283" w:rsidP="00FC1146">
                          <w:pPr>
                            <w:pStyle w:val="Sidfot"/>
                            <w:tabs>
                              <w:tab w:val="clear" w:pos="4536"/>
                              <w:tab w:val="clear" w:pos="9072"/>
                            </w:tabs>
                            <w:jc w:val="right"/>
                            <w:rPr>
                              <w:b/>
                              <w:color w:val="141313"/>
                              <w:sz w:val="14"/>
                              <w:szCs w:val="14"/>
                            </w:rPr>
                          </w:pPr>
                          <w:r w:rsidRPr="00645283">
                            <w:rPr>
                              <w:color w:val="141313"/>
                              <w:sz w:val="14"/>
                              <w:szCs w:val="14"/>
                            </w:rPr>
                            <w:t xml:space="preserve"> </w:t>
                          </w:r>
                          <w:r w:rsidR="00FC1146" w:rsidRPr="00645283">
                            <w:rPr>
                              <w:b/>
                              <w:color w:val="141313"/>
                              <w:sz w:val="14"/>
                              <w:szCs w:val="14"/>
                            </w:rPr>
                            <w:t>www.akrokenbusinessincubator.se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ADB74C" id="_x0000_t202" coordsize="21600,21600" o:spt="202" path="m0,0l0,21600,21600,21600,21600,0xe">
              <v:stroke joinstyle="miter"/>
              <v:path gradientshapeok="t" o:connecttype="rect"/>
            </v:shapetype>
            <v:shape id="Textruta_x0020_9" o:spid="_x0000_s1027" type="#_x0000_t202" style="position:absolute;margin-left:234pt;margin-top:22.3pt;width:225pt;height:23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" filled="f" stroked="f">
              <v:path arrowok="t"/>
              <v:textbox inset="0,0,0,0">
                <w:txbxContent>
                  <w:p w14:paraId="11088932" w14:textId="77777777" w:rsidR="00645283" w:rsidRPr="00645283" w:rsidRDefault="00645283" w:rsidP="00FC1146">
                    <w:pPr>
                      <w:pStyle w:val="Sidfot"/>
                      <w:tabs>
                        <w:tab w:val="clear" w:pos="4536"/>
                        <w:tab w:val="clear" w:pos="9072"/>
                      </w:tabs>
                      <w:jc w:val="right"/>
                      <w:rPr>
                        <w:color w:val="141313"/>
                        <w:sz w:val="12"/>
                        <w:szCs w:val="12"/>
                      </w:rPr>
                    </w:pPr>
                    <w:r w:rsidRPr="00645283">
                      <w:rPr>
                        <w:color w:val="141313"/>
                        <w:sz w:val="12"/>
                        <w:szCs w:val="12"/>
                      </w:rPr>
                      <w:t>Åkroken Business Incubator erhåller stöd för projekt VINK 2016-2018 från Europeiska regionala utvecklingsfonden och Länsstyrelsen Västernorrland</w:t>
                    </w:r>
                  </w:p>
                  <w:p w14:paraId="0F840E9F" w14:textId="77777777" w:rsidR="00FC1146" w:rsidRPr="00645283" w:rsidRDefault="00645283" w:rsidP="00FC1146">
                    <w:pPr>
                      <w:pStyle w:val="Sidfot"/>
                      <w:tabs>
                        <w:tab w:val="clear" w:pos="4536"/>
                        <w:tab w:val="clear" w:pos="9072"/>
                      </w:tabs>
                      <w:jc w:val="right"/>
                      <w:rPr>
                        <w:b/>
                        <w:color w:val="141313"/>
                        <w:sz w:val="14"/>
                        <w:szCs w:val="14"/>
                      </w:rPr>
                    </w:pPr>
                    <w:r w:rsidRPr="00645283">
                      <w:rPr>
                        <w:color w:val="141313"/>
                        <w:sz w:val="14"/>
                        <w:szCs w:val="14"/>
                      </w:rPr>
                      <w:t xml:space="preserve"> </w:t>
                    </w:r>
                    <w:r w:rsidR="00FC1146" w:rsidRPr="00645283">
                      <w:rPr>
                        <w:b/>
                        <w:color w:val="141313"/>
                        <w:sz w:val="14"/>
                        <w:szCs w:val="14"/>
                      </w:rPr>
                      <w:t>www.akrokenbusinessincubator.se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2"/>
        <w:szCs w:val="12"/>
        <w:lang w:eastAsia="sv-SE"/>
      </w:rPr>
      <w:drawing>
        <wp:inline distT="0" distB="0" distL="0" distR="0" wp14:anchorId="09B747CC" wp14:editId="574A1455">
          <wp:extent cx="2368550" cy="609600"/>
          <wp:effectExtent l="0" t="0" r="0" b="0"/>
          <wp:docPr id="3" name="Bildobjekt 4" descr="Beskrivning: Macintosh HD:Users:Helene:Dropbox (Åkroken Incubator):ÅBI:KOMMUNIKATION:LOGOTYPER:VINK LOGGOR_FÄR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4" descr="Beskrivning: Macintosh HD:Users:Helene:Dropbox (Åkroken Incubator):ÅBI:KOMMUNIKATION:LOGOTYPER:VINK LOGGOR_FÄR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85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8218BA" w14:textId="77777777" w:rsidR="00645283" w:rsidRDefault="00645283">
    <w:pPr>
      <w:pStyle w:val="Sidfo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12BF1C" w14:textId="77777777" w:rsidR="004D68FE" w:rsidRDefault="004D68FE" w:rsidP="00C571D9">
      <w:pPr>
        <w:spacing w:after="0" w:line="240" w:lineRule="auto"/>
      </w:pPr>
      <w:r>
        <w:separator/>
      </w:r>
    </w:p>
  </w:footnote>
  <w:footnote w:type="continuationSeparator" w:id="0">
    <w:p w14:paraId="0CBC5A8E" w14:textId="77777777" w:rsidR="004D68FE" w:rsidRDefault="004D68FE" w:rsidP="00C57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FA2AC" w14:textId="77777777" w:rsidR="00645283" w:rsidRDefault="00645283">
    <w:pPr>
      <w:pStyle w:val="Sidhuvud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7FB74" w14:textId="77777777" w:rsidR="00FC1146" w:rsidRDefault="00C92032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7728" behindDoc="1" locked="0" layoutInCell="1" allowOverlap="1" wp14:anchorId="0B5A4E46" wp14:editId="2279961E">
          <wp:simplePos x="0" y="0"/>
          <wp:positionH relativeFrom="column">
            <wp:posOffset>4182745</wp:posOffset>
          </wp:positionH>
          <wp:positionV relativeFrom="paragraph">
            <wp:posOffset>46355</wp:posOffset>
          </wp:positionV>
          <wp:extent cx="1990090" cy="746760"/>
          <wp:effectExtent l="0" t="0" r="0" b="0"/>
          <wp:wrapNone/>
          <wp:docPr id="5" name="Bildobjekt 2" descr="Beskrivning: Macintosh HD:Users:Helene:Dropbox (Åkroken Incubator):ÅBI:KOMMUNIKATION:Logos:Akroken Business Incubator logo:ÅB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2" descr="Beskrivning: Macintosh HD:Users:Helene:Dropbox (Åkroken Incubator):ÅBI:KOMMUNIKATION:Logos:Akroken Business Incubator logo:ÅB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EDF285" w14:textId="77777777" w:rsidR="00645283" w:rsidRDefault="00645283">
    <w:pPr>
      <w:pStyle w:val="Sidhuvud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E475D"/>
    <w:multiLevelType w:val="hybridMultilevel"/>
    <w:tmpl w:val="A3CC522A"/>
    <w:lvl w:ilvl="0" w:tplc="D4624DC2">
      <w:start w:val="16"/>
      <w:numFmt w:val="bullet"/>
      <w:lvlText w:val="–"/>
      <w:lvlJc w:val="left"/>
      <w:pPr>
        <w:ind w:left="720" w:hanging="360"/>
      </w:pPr>
      <w:rPr>
        <w:rFonts w:ascii="Arial" w:eastAsia="Georgia" w:hAnsi="Arial" w:cs="Arial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72467"/>
    <w:multiLevelType w:val="hybridMultilevel"/>
    <w:tmpl w:val="E58A6240"/>
    <w:lvl w:ilvl="0" w:tplc="B93CDA28">
      <w:start w:val="16"/>
      <w:numFmt w:val="bullet"/>
      <w:lvlText w:val="-"/>
      <w:lvlJc w:val="left"/>
      <w:pPr>
        <w:ind w:left="720" w:hanging="360"/>
      </w:pPr>
      <w:rPr>
        <w:rFonts w:ascii="Arial" w:eastAsia="Georgia" w:hAnsi="Arial" w:cs="Arial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E92F75"/>
    <w:multiLevelType w:val="hybridMultilevel"/>
    <w:tmpl w:val="CB3C49CA"/>
    <w:lvl w:ilvl="0" w:tplc="E7B4998A">
      <w:start w:val="16"/>
      <w:numFmt w:val="bullet"/>
      <w:lvlText w:val="–"/>
      <w:lvlJc w:val="left"/>
      <w:pPr>
        <w:ind w:left="720" w:hanging="360"/>
      </w:pPr>
      <w:rPr>
        <w:rFonts w:ascii="Arial" w:eastAsia="Georgia" w:hAnsi="Arial" w:cs="Arial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287450"/>
    <w:multiLevelType w:val="hybridMultilevel"/>
    <w:tmpl w:val="BFEE9B3A"/>
    <w:lvl w:ilvl="0" w:tplc="041D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4">
    <w:nsid w:val="684F68A8"/>
    <w:multiLevelType w:val="hybridMultilevel"/>
    <w:tmpl w:val="373A1CDC"/>
    <w:lvl w:ilvl="0" w:tplc="764A889C">
      <w:start w:val="16"/>
      <w:numFmt w:val="bullet"/>
      <w:lvlText w:val="–"/>
      <w:lvlJc w:val="left"/>
      <w:pPr>
        <w:ind w:left="720" w:hanging="360"/>
      </w:pPr>
      <w:rPr>
        <w:rFonts w:ascii="Arial" w:eastAsia="Georgia" w:hAnsi="Arial" w:cs="Arial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7EB"/>
    <w:rsid w:val="0001290F"/>
    <w:rsid w:val="00027ACB"/>
    <w:rsid w:val="000412E2"/>
    <w:rsid w:val="00042339"/>
    <w:rsid w:val="00065E0B"/>
    <w:rsid w:val="0008366E"/>
    <w:rsid w:val="000B748F"/>
    <w:rsid w:val="000D1704"/>
    <w:rsid w:val="001428C0"/>
    <w:rsid w:val="00156175"/>
    <w:rsid w:val="00156265"/>
    <w:rsid w:val="001B1650"/>
    <w:rsid w:val="001B7046"/>
    <w:rsid w:val="00227032"/>
    <w:rsid w:val="00227D44"/>
    <w:rsid w:val="00257936"/>
    <w:rsid w:val="002E257D"/>
    <w:rsid w:val="00317AA4"/>
    <w:rsid w:val="003319F1"/>
    <w:rsid w:val="0033387D"/>
    <w:rsid w:val="00344274"/>
    <w:rsid w:val="0035691F"/>
    <w:rsid w:val="00480226"/>
    <w:rsid w:val="004850C1"/>
    <w:rsid w:val="004B5745"/>
    <w:rsid w:val="004C3137"/>
    <w:rsid w:val="004D68FE"/>
    <w:rsid w:val="0050310F"/>
    <w:rsid w:val="00520669"/>
    <w:rsid w:val="00526B67"/>
    <w:rsid w:val="005579C1"/>
    <w:rsid w:val="00561789"/>
    <w:rsid w:val="005819A3"/>
    <w:rsid w:val="005859D9"/>
    <w:rsid w:val="005B00C6"/>
    <w:rsid w:val="005B6E09"/>
    <w:rsid w:val="005C73A9"/>
    <w:rsid w:val="005E2322"/>
    <w:rsid w:val="005F481B"/>
    <w:rsid w:val="00612B72"/>
    <w:rsid w:val="00636D00"/>
    <w:rsid w:val="00645283"/>
    <w:rsid w:val="00646371"/>
    <w:rsid w:val="0066420A"/>
    <w:rsid w:val="006738E1"/>
    <w:rsid w:val="00676288"/>
    <w:rsid w:val="006A47EB"/>
    <w:rsid w:val="006A49D8"/>
    <w:rsid w:val="007264EF"/>
    <w:rsid w:val="00793CAC"/>
    <w:rsid w:val="007B3F01"/>
    <w:rsid w:val="00816C99"/>
    <w:rsid w:val="00863E72"/>
    <w:rsid w:val="0089233F"/>
    <w:rsid w:val="008C25BD"/>
    <w:rsid w:val="008F09AF"/>
    <w:rsid w:val="00973124"/>
    <w:rsid w:val="009769E3"/>
    <w:rsid w:val="009D2715"/>
    <w:rsid w:val="009D71E7"/>
    <w:rsid w:val="009E7BF5"/>
    <w:rsid w:val="00A3465E"/>
    <w:rsid w:val="00A7572A"/>
    <w:rsid w:val="00AB1C78"/>
    <w:rsid w:val="00AB2781"/>
    <w:rsid w:val="00AC7D11"/>
    <w:rsid w:val="00AD1601"/>
    <w:rsid w:val="00AE2513"/>
    <w:rsid w:val="00B5437F"/>
    <w:rsid w:val="00BE2C5F"/>
    <w:rsid w:val="00BE30D4"/>
    <w:rsid w:val="00C1087C"/>
    <w:rsid w:val="00C21AB6"/>
    <w:rsid w:val="00C571D9"/>
    <w:rsid w:val="00C60549"/>
    <w:rsid w:val="00C65719"/>
    <w:rsid w:val="00C908D7"/>
    <w:rsid w:val="00C92032"/>
    <w:rsid w:val="00CC36AE"/>
    <w:rsid w:val="00CC4245"/>
    <w:rsid w:val="00CE739A"/>
    <w:rsid w:val="00CF7668"/>
    <w:rsid w:val="00D77B9E"/>
    <w:rsid w:val="00D87BAA"/>
    <w:rsid w:val="00D93940"/>
    <w:rsid w:val="00DD3842"/>
    <w:rsid w:val="00E331B0"/>
    <w:rsid w:val="00E34BE4"/>
    <w:rsid w:val="00E55819"/>
    <w:rsid w:val="00E715C1"/>
    <w:rsid w:val="00E7567F"/>
    <w:rsid w:val="00EA59C0"/>
    <w:rsid w:val="00EC617E"/>
    <w:rsid w:val="00EE1E8E"/>
    <w:rsid w:val="00EF6453"/>
    <w:rsid w:val="00EF6A6E"/>
    <w:rsid w:val="00F41A22"/>
    <w:rsid w:val="00F55FB1"/>
    <w:rsid w:val="00F73505"/>
    <w:rsid w:val="00FA2D0B"/>
    <w:rsid w:val="00FA3DBA"/>
    <w:rsid w:val="00FB14BC"/>
    <w:rsid w:val="00FC1146"/>
    <w:rsid w:val="00FD0D9F"/>
    <w:rsid w:val="00FF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D9DCA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eastAsia="Georgia" w:hAnsi="Georg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5BD"/>
    <w:pPr>
      <w:spacing w:after="200" w:line="276" w:lineRule="auto"/>
    </w:pPr>
    <w:rPr>
      <w:rFonts w:ascii="Arial" w:hAnsi="Arial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227D44"/>
    <w:pPr>
      <w:keepNext/>
      <w:keepLines/>
      <w:spacing w:after="120"/>
      <w:outlineLvl w:val="0"/>
    </w:pPr>
    <w:rPr>
      <w:rFonts w:ascii="Georgia" w:eastAsia="ＭＳ Ｐゴシック" w:hAnsi="Georgia"/>
      <w:b/>
      <w:bCs/>
      <w:color w:val="6D212A"/>
      <w:sz w:val="36"/>
      <w:szCs w:val="32"/>
    </w:rPr>
  </w:style>
  <w:style w:type="paragraph" w:styleId="Rubrik2">
    <w:name w:val="heading 2"/>
    <w:aliases w:val="Mellanrubrik"/>
    <w:basedOn w:val="Normal"/>
    <w:next w:val="Normal"/>
    <w:link w:val="Rubrik2Char"/>
    <w:uiPriority w:val="9"/>
    <w:unhideWhenUsed/>
    <w:qFormat/>
    <w:rsid w:val="00227D44"/>
    <w:pPr>
      <w:keepNext/>
      <w:keepLines/>
      <w:spacing w:after="0"/>
      <w:outlineLvl w:val="1"/>
    </w:pPr>
    <w:rPr>
      <w:rFonts w:eastAsia="ＭＳ Ｐゴシック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rsid w:val="008C25BD"/>
    <w:pPr>
      <w:keepNext/>
      <w:keepLines/>
      <w:spacing w:before="200" w:after="0"/>
      <w:outlineLvl w:val="2"/>
    </w:pPr>
    <w:rPr>
      <w:rFonts w:ascii="Georgia" w:eastAsia="ＭＳ Ｐゴシック" w:hAnsi="Georgia"/>
      <w:b/>
      <w:bCs/>
      <w:color w:val="8A484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57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571D9"/>
  </w:style>
  <w:style w:type="paragraph" w:styleId="Sidfot">
    <w:name w:val="footer"/>
    <w:basedOn w:val="Normal"/>
    <w:link w:val="SidfotChar"/>
    <w:uiPriority w:val="99"/>
    <w:unhideWhenUsed/>
    <w:rsid w:val="00C57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571D9"/>
  </w:style>
  <w:style w:type="paragraph" w:styleId="Ballongtext">
    <w:name w:val="Balloon Text"/>
    <w:basedOn w:val="Normal"/>
    <w:link w:val="BallongtextChar"/>
    <w:uiPriority w:val="99"/>
    <w:semiHidden/>
    <w:unhideWhenUsed/>
    <w:rsid w:val="00C57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C571D9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rsid w:val="005F481B"/>
    <w:pPr>
      <w:ind w:left="720"/>
      <w:contextualSpacing/>
    </w:pPr>
  </w:style>
  <w:style w:type="character" w:customStyle="1" w:styleId="Rubrik1Char">
    <w:name w:val="Rubrik 1 Char"/>
    <w:link w:val="Rubrik1"/>
    <w:uiPriority w:val="9"/>
    <w:rsid w:val="00227D44"/>
    <w:rPr>
      <w:rFonts w:ascii="Georgia" w:eastAsia="ＭＳ Ｐゴシック" w:hAnsi="Georgia" w:cs="Times New Roman"/>
      <w:b/>
      <w:bCs/>
      <w:color w:val="6D212A"/>
      <w:sz w:val="36"/>
      <w:szCs w:val="32"/>
    </w:rPr>
  </w:style>
  <w:style w:type="character" w:customStyle="1" w:styleId="Rubrik2Char">
    <w:name w:val="Rubrik 2 Char"/>
    <w:aliases w:val="Mellanrubrik Char"/>
    <w:link w:val="Rubrik2"/>
    <w:uiPriority w:val="9"/>
    <w:rsid w:val="00227D44"/>
    <w:rPr>
      <w:rFonts w:ascii="Arial" w:eastAsia="ＭＳ Ｐゴシック" w:hAnsi="Arial" w:cs="Times New Roman"/>
      <w:b/>
      <w:bCs/>
      <w:sz w:val="20"/>
      <w:szCs w:val="26"/>
    </w:rPr>
  </w:style>
  <w:style w:type="paragraph" w:styleId="Ingetavstnd">
    <w:name w:val="No Spacing"/>
    <w:uiPriority w:val="1"/>
    <w:rsid w:val="008C25BD"/>
    <w:rPr>
      <w:rFonts w:ascii="Arial" w:hAnsi="Arial"/>
      <w:szCs w:val="22"/>
      <w:lang w:eastAsia="en-US"/>
    </w:rPr>
  </w:style>
  <w:style w:type="character" w:customStyle="1" w:styleId="Rubrik3Char">
    <w:name w:val="Rubrik 3 Char"/>
    <w:link w:val="Rubrik3"/>
    <w:uiPriority w:val="9"/>
    <w:semiHidden/>
    <w:rsid w:val="008C25BD"/>
    <w:rPr>
      <w:rFonts w:ascii="Georgia" w:eastAsia="ＭＳ Ｐゴシック" w:hAnsi="Georgia" w:cs="Times New Roman"/>
      <w:b/>
      <w:bCs/>
      <w:color w:val="8A484B"/>
      <w:sz w:val="20"/>
    </w:rPr>
  </w:style>
  <w:style w:type="paragraph" w:styleId="Rubrik">
    <w:name w:val="Title"/>
    <w:basedOn w:val="Normal"/>
    <w:next w:val="Normal"/>
    <w:link w:val="RubrikChar"/>
    <w:uiPriority w:val="10"/>
    <w:rsid w:val="008C25BD"/>
    <w:pPr>
      <w:pBdr>
        <w:bottom w:val="single" w:sz="8" w:space="4" w:color="8A484B"/>
      </w:pBdr>
      <w:spacing w:after="300" w:line="240" w:lineRule="auto"/>
      <w:contextualSpacing/>
    </w:pPr>
    <w:rPr>
      <w:rFonts w:ascii="Georgia" w:eastAsia="ＭＳ Ｐゴシック" w:hAnsi="Georgia"/>
      <w:color w:val="51181F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uiPriority w:val="10"/>
    <w:rsid w:val="008C25BD"/>
    <w:rPr>
      <w:rFonts w:ascii="Georgia" w:eastAsia="ＭＳ Ｐゴシック" w:hAnsi="Georgia" w:cs="Times New Roman"/>
      <w:color w:val="51181F"/>
      <w:spacing w:val="5"/>
      <w:kern w:val="28"/>
      <w:sz w:val="52"/>
      <w:szCs w:val="52"/>
    </w:rPr>
  </w:style>
  <w:style w:type="paragraph" w:styleId="Citat">
    <w:name w:val="Quote"/>
    <w:basedOn w:val="Normal"/>
    <w:next w:val="Normal"/>
    <w:link w:val="CitatChar"/>
    <w:uiPriority w:val="29"/>
    <w:qFormat/>
    <w:rsid w:val="008C25BD"/>
    <w:rPr>
      <w:i/>
      <w:iCs/>
      <w:color w:val="000000"/>
    </w:rPr>
  </w:style>
  <w:style w:type="character" w:customStyle="1" w:styleId="CitatChar">
    <w:name w:val="Citat Char"/>
    <w:link w:val="Citat"/>
    <w:uiPriority w:val="29"/>
    <w:rsid w:val="008C25BD"/>
    <w:rPr>
      <w:rFonts w:ascii="Arial" w:hAnsi="Arial"/>
      <w:i/>
      <w:iCs/>
      <w:color w:val="000000"/>
      <w:sz w:val="20"/>
    </w:rPr>
  </w:style>
  <w:style w:type="character" w:styleId="Starkbetoning">
    <w:name w:val="Intense Emphasis"/>
    <w:uiPriority w:val="21"/>
    <w:rsid w:val="008C25BD"/>
    <w:rPr>
      <w:b/>
      <w:bCs/>
      <w:i/>
      <w:iCs/>
      <w:color w:val="8A484B"/>
    </w:rPr>
  </w:style>
  <w:style w:type="character" w:styleId="Hyperlnk">
    <w:name w:val="Hyperlink"/>
    <w:uiPriority w:val="99"/>
    <w:unhideWhenUsed/>
    <w:rsid w:val="00FC1146"/>
    <w:rPr>
      <w:color w:val="6D212A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3319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trilanco.com" TargetMode="External"/><Relationship Id="rId9" Type="http://schemas.openxmlformats.org/officeDocument/2006/relationships/hyperlink" Target="mailto:info@horsewell.se" TargetMode="External"/><Relationship Id="rId10" Type="http://schemas.openxmlformats.org/officeDocument/2006/relationships/hyperlink" Target="http://www.horsewell.s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Helene/Dropbox%20(A&#778;kroken%20Incubator)/A&#778;BI%20Kommunikation/Nyheter%20och%20media/PM%202016-02-02%20A&#778;ngefo&#776;retaget%20Recond%20Concept%20exporterar%20svensk%20teknologi%20till%20Ukraina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F4C6CA-8247-5F42-9386-B0325AECE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 2016-02-02 Ångeföretaget Recond Concept exporterar svensk teknologi till Ukraina.dotx</Template>
  <TotalTime>70</TotalTime>
  <Pages>1</Pages>
  <Words>435</Words>
  <Characters>2309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Ivares</dc:creator>
  <cp:keywords/>
  <cp:lastModifiedBy>Helene Ivares</cp:lastModifiedBy>
  <cp:revision>12</cp:revision>
  <cp:lastPrinted>2016-02-09T17:20:00Z</cp:lastPrinted>
  <dcterms:created xsi:type="dcterms:W3CDTF">2016-02-09T12:34:00Z</dcterms:created>
  <dcterms:modified xsi:type="dcterms:W3CDTF">2016-02-10T14:34:00Z</dcterms:modified>
</cp:coreProperties>
</file>