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0A12" w14:textId="2043BCC8" w:rsidR="0089771E" w:rsidRPr="00010F11" w:rsidRDefault="00B2429B" w:rsidP="00010F11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bookmarkStart w:id="0" w:name="Subject"/>
      <w:r w:rsidRPr="00945ADE">
        <w:rPr>
          <w:rFonts w:cs="Arial"/>
          <w:b w:val="0"/>
          <w:color w:val="888888"/>
          <w:sz w:val="28"/>
          <w:szCs w:val="28"/>
        </w:rPr>
        <w:t>PRESSMEDDELANDE</w:t>
      </w:r>
      <w:bookmarkStart w:id="1" w:name="Start"/>
      <w:bookmarkEnd w:id="0"/>
      <w:bookmarkEnd w:id="1"/>
    </w:p>
    <w:p w14:paraId="0FD2D443" w14:textId="5F5E6AB5" w:rsidR="004D63DE" w:rsidRPr="004B2375" w:rsidRDefault="00AD5F34" w:rsidP="00AD5F34">
      <w:pPr>
        <w:pStyle w:val="Rubrik1"/>
        <w:rPr>
          <w:sz w:val="32"/>
          <w:szCs w:val="32"/>
        </w:rPr>
      </w:pPr>
      <w:r>
        <w:rPr>
          <w:sz w:val="32"/>
          <w:szCs w:val="32"/>
        </w:rPr>
        <w:t xml:space="preserve">Inside Scandinavian Design </w:t>
      </w:r>
      <w:r w:rsidR="003C16AF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C16AF">
        <w:rPr>
          <w:sz w:val="32"/>
          <w:szCs w:val="32"/>
        </w:rPr>
        <w:t xml:space="preserve">en utställning </w:t>
      </w:r>
      <w:r>
        <w:rPr>
          <w:sz w:val="32"/>
          <w:szCs w:val="32"/>
        </w:rPr>
        <w:t>o</w:t>
      </w:r>
      <w:r w:rsidR="004D63DE" w:rsidRPr="004B2375">
        <w:rPr>
          <w:sz w:val="32"/>
          <w:szCs w:val="32"/>
        </w:rPr>
        <w:t>m arbete</w:t>
      </w:r>
      <w:r w:rsidR="0089771E">
        <w:rPr>
          <w:sz w:val="32"/>
          <w:szCs w:val="32"/>
        </w:rPr>
        <w:t>t och värdena</w:t>
      </w:r>
      <w:r w:rsidR="00131B4E" w:rsidRPr="004B2375">
        <w:rPr>
          <w:sz w:val="32"/>
          <w:szCs w:val="32"/>
        </w:rPr>
        <w:t xml:space="preserve"> i</w:t>
      </w:r>
      <w:r w:rsidR="001568D0" w:rsidRPr="004B2375">
        <w:rPr>
          <w:sz w:val="32"/>
          <w:szCs w:val="32"/>
        </w:rPr>
        <w:t>nom</w:t>
      </w:r>
      <w:r w:rsidR="00131B4E" w:rsidRPr="004B2375">
        <w:rPr>
          <w:sz w:val="32"/>
          <w:szCs w:val="32"/>
        </w:rPr>
        <w:t xml:space="preserve"> den </w:t>
      </w:r>
      <w:r w:rsidR="004D63DE" w:rsidRPr="004B2375">
        <w:rPr>
          <w:sz w:val="32"/>
          <w:szCs w:val="32"/>
        </w:rPr>
        <w:t>skandinaviska möbelindustrin</w:t>
      </w:r>
    </w:p>
    <w:p w14:paraId="4722BF46" w14:textId="77777777" w:rsidR="00CC0918" w:rsidRPr="00CC0918" w:rsidRDefault="00CC0918" w:rsidP="00CC0918">
      <w:pPr>
        <w:pStyle w:val="Pa1"/>
        <w:rPr>
          <w:rFonts w:ascii="Arial" w:hAnsi="Arial" w:cs="Arial"/>
          <w:i/>
          <w:sz w:val="22"/>
          <w:szCs w:val="22"/>
        </w:rPr>
      </w:pPr>
    </w:p>
    <w:p w14:paraId="5CD80A93" w14:textId="35CFC0DD" w:rsidR="00CC0918" w:rsidRPr="00077FC7" w:rsidRDefault="00CC0918" w:rsidP="00CC0918">
      <w:r w:rsidRPr="001568D0">
        <w:rPr>
          <w:rFonts w:ascii="Arial" w:hAnsi="Arial" w:cs="Arial"/>
          <w:i/>
          <w:szCs w:val="22"/>
        </w:rPr>
        <w:t>Vilka värden står mo</w:t>
      </w:r>
      <w:r w:rsidR="00010458">
        <w:rPr>
          <w:rFonts w:ascii="Arial" w:hAnsi="Arial" w:cs="Arial"/>
          <w:i/>
          <w:szCs w:val="22"/>
        </w:rPr>
        <w:t>dern skandinavisk möbelindustri</w:t>
      </w:r>
      <w:r w:rsidRPr="001568D0">
        <w:rPr>
          <w:rFonts w:ascii="Arial" w:hAnsi="Arial" w:cs="Arial"/>
          <w:i/>
          <w:szCs w:val="22"/>
        </w:rPr>
        <w:t xml:space="preserve"> för? Vilken roll spela</w:t>
      </w:r>
      <w:r w:rsidR="004B2375">
        <w:rPr>
          <w:rFonts w:ascii="Arial" w:hAnsi="Arial" w:cs="Arial"/>
          <w:i/>
          <w:szCs w:val="22"/>
        </w:rPr>
        <w:t xml:space="preserve">r innovation, hantverk och </w:t>
      </w:r>
      <w:r w:rsidRPr="001568D0">
        <w:rPr>
          <w:rFonts w:ascii="Arial" w:hAnsi="Arial" w:cs="Arial"/>
          <w:i/>
          <w:szCs w:val="22"/>
        </w:rPr>
        <w:t xml:space="preserve">närhet mellan konstruktion och produktion i skapandet av en möbel? </w:t>
      </w:r>
      <w:r w:rsidR="00077FC7" w:rsidRPr="00077FC7">
        <w:rPr>
          <w:rFonts w:ascii="Arial" w:hAnsi="Arial" w:cs="Arial"/>
          <w:i/>
          <w:lang w:eastAsia="sv-SE"/>
        </w:rPr>
        <w:t>Och hu</w:t>
      </w:r>
      <w:r w:rsidR="00E618EA">
        <w:rPr>
          <w:rFonts w:ascii="Arial" w:hAnsi="Arial" w:cs="Arial"/>
          <w:i/>
          <w:lang w:eastAsia="sv-SE"/>
        </w:rPr>
        <w:t xml:space="preserve">r håller </w:t>
      </w:r>
      <w:r w:rsidR="00077FC7" w:rsidRPr="00077FC7">
        <w:rPr>
          <w:rFonts w:ascii="Arial" w:hAnsi="Arial" w:cs="Arial"/>
          <w:i/>
          <w:lang w:eastAsia="sv-SE"/>
        </w:rPr>
        <w:t>produktionslandskapet</w:t>
      </w:r>
      <w:r w:rsidR="00E618EA">
        <w:rPr>
          <w:rFonts w:ascii="Arial" w:hAnsi="Arial" w:cs="Arial"/>
          <w:i/>
          <w:lang w:eastAsia="sv-SE"/>
        </w:rPr>
        <w:t xml:space="preserve"> på att förändras</w:t>
      </w:r>
      <w:r w:rsidR="00E618EA" w:rsidRPr="00077FC7">
        <w:rPr>
          <w:rFonts w:ascii="Arial" w:hAnsi="Arial" w:cs="Arial"/>
          <w:i/>
          <w:lang w:eastAsia="sv-SE"/>
        </w:rPr>
        <w:t xml:space="preserve"> </w:t>
      </w:r>
      <w:r w:rsidR="00077FC7" w:rsidRPr="00077FC7">
        <w:rPr>
          <w:rFonts w:ascii="Arial" w:hAnsi="Arial" w:cs="Arial"/>
          <w:i/>
          <w:lang w:eastAsia="sv-SE"/>
        </w:rPr>
        <w:t>med tanke på den ökade betydelsen av miljöfrågor?</w:t>
      </w:r>
      <w:r w:rsidR="00077FC7">
        <w:t xml:space="preserve"> </w:t>
      </w:r>
      <w:r w:rsidRPr="00CC0918">
        <w:rPr>
          <w:rFonts w:ascii="Arial" w:hAnsi="Arial" w:cs="Arial"/>
          <w:i/>
          <w:szCs w:val="22"/>
        </w:rPr>
        <w:t xml:space="preserve">På Stockholm </w:t>
      </w:r>
      <w:proofErr w:type="spellStart"/>
      <w:r w:rsidRPr="00CC0918">
        <w:rPr>
          <w:rFonts w:ascii="Arial" w:hAnsi="Arial" w:cs="Arial"/>
          <w:i/>
          <w:szCs w:val="22"/>
        </w:rPr>
        <w:t>Furniture</w:t>
      </w:r>
      <w:proofErr w:type="spellEnd"/>
      <w:r w:rsidRPr="00CC0918">
        <w:rPr>
          <w:rFonts w:ascii="Arial" w:hAnsi="Arial" w:cs="Arial"/>
          <w:i/>
          <w:szCs w:val="22"/>
        </w:rPr>
        <w:t xml:space="preserve"> &amp; </w:t>
      </w:r>
      <w:proofErr w:type="spellStart"/>
      <w:r w:rsidRPr="00CC0918">
        <w:rPr>
          <w:rFonts w:ascii="Arial" w:hAnsi="Arial" w:cs="Arial"/>
          <w:i/>
          <w:szCs w:val="22"/>
        </w:rPr>
        <w:t>Light</w:t>
      </w:r>
      <w:proofErr w:type="spellEnd"/>
      <w:r w:rsidR="00D17E84">
        <w:rPr>
          <w:rFonts w:ascii="Arial" w:hAnsi="Arial" w:cs="Arial"/>
          <w:i/>
          <w:szCs w:val="22"/>
        </w:rPr>
        <w:t xml:space="preserve"> Fair, 3-7 februari 2015, visas</w:t>
      </w:r>
      <w:r w:rsidR="004B2375">
        <w:rPr>
          <w:rFonts w:ascii="Arial" w:hAnsi="Arial" w:cs="Arial"/>
          <w:i/>
          <w:szCs w:val="22"/>
        </w:rPr>
        <w:t xml:space="preserve"> utställningen</w:t>
      </w:r>
      <w:r>
        <w:rPr>
          <w:rFonts w:ascii="Arial" w:hAnsi="Arial" w:cs="Arial"/>
          <w:i/>
          <w:szCs w:val="22"/>
        </w:rPr>
        <w:t xml:space="preserve"> </w:t>
      </w:r>
      <w:r w:rsidRPr="00CC0918">
        <w:rPr>
          <w:rFonts w:ascii="Arial" w:hAnsi="Arial" w:cs="Arial"/>
          <w:i/>
          <w:szCs w:val="22"/>
        </w:rPr>
        <w:t>Inside Scandinavian Design</w:t>
      </w:r>
      <w:r>
        <w:rPr>
          <w:rFonts w:ascii="Arial" w:hAnsi="Arial" w:cs="Arial"/>
          <w:i/>
          <w:szCs w:val="22"/>
        </w:rPr>
        <w:t xml:space="preserve"> </w:t>
      </w:r>
      <w:r w:rsidR="004B2375">
        <w:rPr>
          <w:rFonts w:ascii="Arial" w:hAnsi="Arial" w:cs="Arial"/>
          <w:i/>
          <w:szCs w:val="22"/>
        </w:rPr>
        <w:t>som belyser viktiga aspekter av arbetet bakom skandinaviska möbler.</w:t>
      </w:r>
    </w:p>
    <w:p w14:paraId="5F363F69" w14:textId="77777777" w:rsidR="00010458" w:rsidRDefault="00010458" w:rsidP="00CC0918">
      <w:pPr>
        <w:rPr>
          <w:rFonts w:ascii="Arial" w:hAnsi="Arial" w:cs="Arial"/>
          <w:i/>
          <w:szCs w:val="22"/>
        </w:rPr>
      </w:pPr>
    </w:p>
    <w:p w14:paraId="1EB67714" w14:textId="6D1BE5EB" w:rsidR="00B54007" w:rsidRPr="00010458" w:rsidRDefault="00685072" w:rsidP="00B54007">
      <w:pPr>
        <w:pStyle w:val="Pa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Inside Scandinavian Design är ett samarbete </w:t>
      </w:r>
      <w:r w:rsidR="00D17E84">
        <w:rPr>
          <w:rFonts w:ascii="Arial" w:hAnsi="Arial" w:cs="Arial"/>
          <w:sz w:val="22"/>
          <w:szCs w:val="22"/>
        </w:rPr>
        <w:t xml:space="preserve">mellan </w:t>
      </w:r>
      <w:r w:rsidR="00B54007" w:rsidRPr="00010458">
        <w:rPr>
          <w:rFonts w:ascii="Arial" w:hAnsi="Arial" w:cs="Arial"/>
          <w:sz w:val="22"/>
          <w:szCs w:val="22"/>
        </w:rPr>
        <w:t>Stoc</w:t>
      </w:r>
      <w:r w:rsidR="003847B2">
        <w:rPr>
          <w:rFonts w:ascii="Arial" w:hAnsi="Arial" w:cs="Arial"/>
          <w:sz w:val="22"/>
          <w:szCs w:val="22"/>
        </w:rPr>
        <w:t>k</w:t>
      </w:r>
      <w:r w:rsidR="004D1041">
        <w:rPr>
          <w:rFonts w:ascii="Arial" w:hAnsi="Arial" w:cs="Arial"/>
          <w:sz w:val="22"/>
          <w:szCs w:val="22"/>
        </w:rPr>
        <w:t xml:space="preserve">holm </w:t>
      </w:r>
      <w:proofErr w:type="spellStart"/>
      <w:r w:rsidR="004D1041">
        <w:rPr>
          <w:rFonts w:ascii="Arial" w:hAnsi="Arial" w:cs="Arial"/>
          <w:sz w:val="22"/>
          <w:szCs w:val="22"/>
        </w:rPr>
        <w:t>Furniture</w:t>
      </w:r>
      <w:proofErr w:type="spellEnd"/>
      <w:r w:rsidR="004D1041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4D1041">
        <w:rPr>
          <w:rFonts w:ascii="Arial" w:hAnsi="Arial" w:cs="Arial"/>
          <w:sz w:val="22"/>
          <w:szCs w:val="22"/>
        </w:rPr>
        <w:t>Light</w:t>
      </w:r>
      <w:proofErr w:type="spellEnd"/>
      <w:r w:rsidR="004D1041">
        <w:rPr>
          <w:rFonts w:ascii="Arial" w:hAnsi="Arial" w:cs="Arial"/>
          <w:sz w:val="22"/>
          <w:szCs w:val="22"/>
        </w:rPr>
        <w:t xml:space="preserve"> Fair och </w:t>
      </w:r>
      <w:r w:rsidR="00B54007">
        <w:rPr>
          <w:rFonts w:ascii="Arial" w:hAnsi="Arial" w:cs="Arial"/>
          <w:sz w:val="22"/>
          <w:szCs w:val="22"/>
        </w:rPr>
        <w:t xml:space="preserve">TMF, </w:t>
      </w:r>
      <w:r w:rsidR="006C459F">
        <w:rPr>
          <w:rFonts w:ascii="Arial" w:hAnsi="Arial" w:cs="Arial"/>
          <w:sz w:val="22"/>
          <w:szCs w:val="22"/>
        </w:rPr>
        <w:t xml:space="preserve">Trä- och möbelföretagen och skapas av </w:t>
      </w:r>
      <w:r w:rsidR="004D1041">
        <w:rPr>
          <w:rFonts w:ascii="Arial" w:hAnsi="Arial" w:cs="Arial"/>
          <w:sz w:val="22"/>
          <w:szCs w:val="22"/>
        </w:rPr>
        <w:t xml:space="preserve">designduon </w:t>
      </w:r>
      <w:r w:rsidR="004D1041" w:rsidRPr="004D1041">
        <w:rPr>
          <w:rFonts w:ascii="Arial" w:hAnsi="Arial" w:cs="Arial"/>
          <w:sz w:val="22"/>
          <w:szCs w:val="22"/>
        </w:rPr>
        <w:t xml:space="preserve">Färg &amp; Blanche. </w:t>
      </w:r>
      <w:r w:rsidR="00C91019">
        <w:rPr>
          <w:rFonts w:ascii="Arial" w:hAnsi="Arial" w:cs="Arial"/>
          <w:sz w:val="22"/>
          <w:szCs w:val="22"/>
        </w:rPr>
        <w:t xml:space="preserve">Utställningen </w:t>
      </w:r>
      <w:r w:rsidR="00B54007" w:rsidRPr="00010458">
        <w:rPr>
          <w:rFonts w:ascii="Arial" w:hAnsi="Arial" w:cs="Arial"/>
          <w:sz w:val="22"/>
          <w:szCs w:val="22"/>
        </w:rPr>
        <w:t>följer produkten från idé till förverkligand</w:t>
      </w:r>
      <w:r w:rsidR="009A6C74">
        <w:rPr>
          <w:rFonts w:ascii="Arial" w:hAnsi="Arial" w:cs="Arial"/>
          <w:sz w:val="22"/>
          <w:szCs w:val="22"/>
        </w:rPr>
        <w:t>e och visar processen</w:t>
      </w:r>
      <w:r w:rsidR="00B54007" w:rsidRPr="00010458">
        <w:rPr>
          <w:rFonts w:ascii="Arial" w:hAnsi="Arial" w:cs="Arial"/>
          <w:sz w:val="22"/>
          <w:szCs w:val="22"/>
        </w:rPr>
        <w:t xml:space="preserve"> </w:t>
      </w:r>
      <w:r w:rsidR="0089771E">
        <w:rPr>
          <w:rFonts w:ascii="Arial" w:hAnsi="Arial" w:cs="Arial"/>
          <w:sz w:val="22"/>
          <w:szCs w:val="22"/>
        </w:rPr>
        <w:t>för utformning</w:t>
      </w:r>
      <w:r w:rsidR="00B54007" w:rsidRPr="00010458">
        <w:rPr>
          <w:rFonts w:ascii="Arial" w:hAnsi="Arial" w:cs="Arial"/>
          <w:sz w:val="22"/>
          <w:szCs w:val="22"/>
        </w:rPr>
        <w:t>, utve</w:t>
      </w:r>
      <w:r w:rsidR="0089771E">
        <w:rPr>
          <w:rFonts w:ascii="Arial" w:hAnsi="Arial" w:cs="Arial"/>
          <w:sz w:val="22"/>
          <w:szCs w:val="22"/>
        </w:rPr>
        <w:t>ckling och produktion</w:t>
      </w:r>
      <w:r w:rsidR="00B54007" w:rsidRPr="00010458">
        <w:rPr>
          <w:rFonts w:ascii="Arial" w:hAnsi="Arial" w:cs="Arial"/>
          <w:sz w:val="22"/>
          <w:szCs w:val="22"/>
        </w:rPr>
        <w:t xml:space="preserve">, liksom de utmaningar som </w:t>
      </w:r>
      <w:r w:rsidR="0089771E">
        <w:rPr>
          <w:rFonts w:ascii="Arial" w:hAnsi="Arial" w:cs="Arial"/>
          <w:sz w:val="22"/>
          <w:szCs w:val="22"/>
        </w:rPr>
        <w:t xml:space="preserve">ligger i </w:t>
      </w:r>
      <w:r w:rsidR="00B54007" w:rsidRPr="00010458">
        <w:rPr>
          <w:rFonts w:ascii="Arial" w:hAnsi="Arial" w:cs="Arial"/>
          <w:sz w:val="22"/>
          <w:szCs w:val="22"/>
        </w:rPr>
        <w:t>att skapa något som håller länge på marknaden.</w:t>
      </w:r>
    </w:p>
    <w:p w14:paraId="6A51B623" w14:textId="77777777" w:rsidR="00C651BE" w:rsidRPr="003C16AF" w:rsidRDefault="00C651BE" w:rsidP="00C651BE">
      <w:pPr>
        <w:rPr>
          <w:rFonts w:ascii="Arial" w:hAnsi="Arial" w:cs="Arial"/>
          <w:szCs w:val="22"/>
        </w:rPr>
      </w:pPr>
    </w:p>
    <w:p w14:paraId="7749C91C" w14:textId="77777777" w:rsidR="00C91019" w:rsidRPr="000E2358" w:rsidRDefault="00C91019" w:rsidP="00C91019">
      <w:pPr>
        <w:pStyle w:val="Liststycke"/>
        <w:numPr>
          <w:ilvl w:val="0"/>
          <w:numId w:val="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När jag reser</w:t>
      </w:r>
      <w:r w:rsidRPr="00C651BE">
        <w:rPr>
          <w:rFonts w:ascii="Arial" w:hAnsi="Arial" w:cs="Arial"/>
          <w:szCs w:val="22"/>
        </w:rPr>
        <w:t xml:space="preserve"> och träffar företag runt om i Sverige så ser jag vilka fantastiska historier som finns bakom många möbler. Med utställningen vill vi tydliggöra för kunden att det finns så mycket mer bakom en möbel än d</w:t>
      </w:r>
      <w:r>
        <w:rPr>
          <w:rFonts w:ascii="Arial" w:hAnsi="Arial" w:cs="Arial"/>
          <w:szCs w:val="22"/>
        </w:rPr>
        <w:t xml:space="preserve">et som man ser med </w:t>
      </w:r>
      <w:proofErr w:type="gramStart"/>
      <w:r>
        <w:rPr>
          <w:rFonts w:ascii="Arial" w:hAnsi="Arial" w:cs="Arial"/>
          <w:szCs w:val="22"/>
        </w:rPr>
        <w:t>blotta</w:t>
      </w:r>
      <w:proofErr w:type="gramEnd"/>
      <w:r>
        <w:rPr>
          <w:rFonts w:ascii="Arial" w:hAnsi="Arial" w:cs="Arial"/>
          <w:szCs w:val="22"/>
        </w:rPr>
        <w:t xml:space="preserve"> ögat, säger </w:t>
      </w:r>
      <w:r w:rsidRPr="00C651BE">
        <w:rPr>
          <w:rFonts w:ascii="Arial" w:hAnsi="Arial" w:cs="Arial"/>
          <w:bCs/>
          <w:szCs w:val="22"/>
          <w:lang w:val="da-DK" w:eastAsia="sv-SE"/>
        </w:rPr>
        <w:t xml:space="preserve">Cecilia Ask Engström, </w:t>
      </w:r>
      <w:r>
        <w:rPr>
          <w:rFonts w:ascii="Arial" w:hAnsi="Arial" w:cs="Arial"/>
          <w:bCs/>
          <w:szCs w:val="22"/>
          <w:lang w:val="da-DK" w:eastAsia="sv-SE"/>
        </w:rPr>
        <w:t xml:space="preserve">chef branschutveckling, </w:t>
      </w:r>
      <w:r w:rsidRPr="00C651BE">
        <w:rPr>
          <w:rFonts w:ascii="Arial" w:hAnsi="Arial" w:cs="Arial"/>
          <w:bCs/>
          <w:szCs w:val="22"/>
          <w:lang w:val="da-DK" w:eastAsia="sv-SE"/>
        </w:rPr>
        <w:t>TMF</w:t>
      </w:r>
      <w:r>
        <w:rPr>
          <w:rFonts w:ascii="Arial" w:hAnsi="Arial" w:cs="Arial"/>
          <w:bCs/>
          <w:szCs w:val="22"/>
          <w:lang w:val="da-DK" w:eastAsia="sv-SE"/>
        </w:rPr>
        <w:t>.</w:t>
      </w:r>
    </w:p>
    <w:p w14:paraId="57149D28" w14:textId="77777777" w:rsidR="00C91019" w:rsidRPr="000E2358" w:rsidRDefault="00C91019" w:rsidP="000E2358">
      <w:pPr>
        <w:pStyle w:val="Liststycke"/>
        <w:rPr>
          <w:rFonts w:ascii="Arial" w:hAnsi="Arial" w:cs="Arial"/>
        </w:rPr>
      </w:pPr>
    </w:p>
    <w:p w14:paraId="62EF9446" w14:textId="542AEE56" w:rsidR="000E2358" w:rsidRPr="000E2358" w:rsidRDefault="000E2358" w:rsidP="000E2358">
      <w:pPr>
        <w:pStyle w:val="Liststycke"/>
        <w:numPr>
          <w:ilvl w:val="0"/>
          <w:numId w:val="8"/>
        </w:numPr>
        <w:rPr>
          <w:rFonts w:ascii="Arial" w:hAnsi="Arial" w:cs="Arial"/>
          <w:szCs w:val="22"/>
        </w:rPr>
      </w:pPr>
      <w:r>
        <w:rPr>
          <w:rFonts w:ascii="Arial" w:hAnsi="Arial" w:cs="Arial"/>
        </w:rPr>
        <w:t>Som möte</w:t>
      </w:r>
      <w:r w:rsidR="0032051A">
        <w:rPr>
          <w:rFonts w:ascii="Arial" w:hAnsi="Arial" w:cs="Arial"/>
        </w:rPr>
        <w:t>splats för skandinavisk design</w:t>
      </w:r>
      <w:r>
        <w:rPr>
          <w:rFonts w:ascii="Arial" w:hAnsi="Arial" w:cs="Arial"/>
        </w:rPr>
        <w:t xml:space="preserve"> känns det självklart att sätta fokus på den skandinaviska möbeln. Frågeställningen är angelägen.</w:t>
      </w:r>
      <w:r w:rsidRPr="000E2358">
        <w:rPr>
          <w:rFonts w:ascii="Arial" w:hAnsi="Arial" w:cs="Arial"/>
        </w:rPr>
        <w:t xml:space="preserve"> Det är viktigt med medvetna konsumenter som gör genomtänkta val, menar Cecilia Nyberg, projektchef för Stockholm </w:t>
      </w:r>
      <w:proofErr w:type="spellStart"/>
      <w:r w:rsidRPr="000E2358">
        <w:rPr>
          <w:rFonts w:ascii="Arial" w:hAnsi="Arial" w:cs="Arial"/>
        </w:rPr>
        <w:t>Furniture</w:t>
      </w:r>
      <w:proofErr w:type="spellEnd"/>
      <w:r w:rsidRPr="000E2358">
        <w:rPr>
          <w:rFonts w:ascii="Arial" w:hAnsi="Arial" w:cs="Arial"/>
        </w:rPr>
        <w:t xml:space="preserve"> &amp; </w:t>
      </w:r>
      <w:proofErr w:type="spellStart"/>
      <w:r w:rsidRPr="000E2358">
        <w:rPr>
          <w:rFonts w:ascii="Arial" w:hAnsi="Arial" w:cs="Arial"/>
        </w:rPr>
        <w:t>Light</w:t>
      </w:r>
      <w:proofErr w:type="spellEnd"/>
      <w:r w:rsidRPr="000E2358">
        <w:rPr>
          <w:rFonts w:ascii="Arial" w:hAnsi="Arial" w:cs="Arial"/>
        </w:rPr>
        <w:t xml:space="preserve"> Fair</w:t>
      </w:r>
      <w:r>
        <w:rPr>
          <w:rFonts w:ascii="Arial" w:hAnsi="Arial" w:cs="Arial"/>
        </w:rPr>
        <w:t>.</w:t>
      </w:r>
    </w:p>
    <w:p w14:paraId="6FEBAC0B" w14:textId="77777777" w:rsidR="004D1041" w:rsidRDefault="00C651BE" w:rsidP="004D1041">
      <w:pPr>
        <w:rPr>
          <w:rFonts w:ascii="Arial" w:hAnsi="Arial" w:cs="Arial"/>
          <w:color w:val="1F497D"/>
        </w:rPr>
      </w:pPr>
      <w:r w:rsidRPr="00B54007">
        <w:rPr>
          <w:rFonts w:ascii="Arial" w:hAnsi="Arial" w:cs="Arial"/>
        </w:rPr>
        <w:t> </w:t>
      </w:r>
    </w:p>
    <w:p w14:paraId="6089540A" w14:textId="320B7208" w:rsidR="00D76C1E" w:rsidRPr="004D1041" w:rsidRDefault="00280381" w:rsidP="004D1041">
      <w:pPr>
        <w:rPr>
          <w:rFonts w:ascii="Arial" w:hAnsi="Arial" w:cs="Arial"/>
        </w:rPr>
      </w:pPr>
      <w:r>
        <w:rPr>
          <w:rFonts w:ascii="Arial" w:hAnsi="Arial" w:cs="Arial"/>
          <w:szCs w:val="22"/>
        </w:rPr>
        <w:t>Utställningen gestaltas och kureras av</w:t>
      </w:r>
      <w:r w:rsidR="006C459F">
        <w:rPr>
          <w:rFonts w:ascii="Arial" w:hAnsi="Arial" w:cs="Arial"/>
          <w:szCs w:val="22"/>
        </w:rPr>
        <w:t xml:space="preserve"> </w:t>
      </w:r>
      <w:r w:rsidR="006C459F" w:rsidRPr="004D1041">
        <w:rPr>
          <w:rFonts w:ascii="Arial" w:hAnsi="Arial" w:cs="Arial"/>
          <w:szCs w:val="22"/>
        </w:rPr>
        <w:t>Färg &amp; Blanche.</w:t>
      </w:r>
      <w:r w:rsidR="006C459F">
        <w:rPr>
          <w:rFonts w:ascii="Arial" w:hAnsi="Arial" w:cs="Arial"/>
          <w:szCs w:val="22"/>
        </w:rPr>
        <w:t xml:space="preserve"> </w:t>
      </w:r>
      <w:r w:rsidR="006C459F">
        <w:rPr>
          <w:rFonts w:ascii="Arial" w:hAnsi="Arial" w:cs="Arial"/>
        </w:rPr>
        <w:t xml:space="preserve">De </w:t>
      </w:r>
      <w:r w:rsidR="00785F8A">
        <w:rPr>
          <w:rFonts w:ascii="Arial" w:hAnsi="Arial" w:cs="Arial"/>
          <w:color w:val="000000"/>
          <w:szCs w:val="22"/>
          <w:lang w:eastAsia="sv-SE"/>
        </w:rPr>
        <w:t xml:space="preserve">kommer att skapa 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 xml:space="preserve">en träpaviljong som omfamnar utställningen, för att ge </w:t>
      </w:r>
      <w:r w:rsidR="000E2358" w:rsidRPr="00D76C1E">
        <w:rPr>
          <w:rFonts w:ascii="Arial" w:hAnsi="Arial" w:cs="Arial"/>
          <w:color w:val="000000"/>
          <w:szCs w:val="22"/>
          <w:lang w:eastAsia="sv-SE"/>
        </w:rPr>
        <w:t xml:space="preserve">besökaren 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>en känsla</w:t>
      </w:r>
      <w:r w:rsidR="000E2358">
        <w:rPr>
          <w:rFonts w:ascii="Arial" w:hAnsi="Arial" w:cs="Arial"/>
          <w:color w:val="000000"/>
          <w:szCs w:val="22"/>
          <w:lang w:eastAsia="sv-SE"/>
        </w:rPr>
        <w:t xml:space="preserve"> av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 xml:space="preserve"> att </w:t>
      </w:r>
      <w:r w:rsidR="0089771E">
        <w:rPr>
          <w:rFonts w:ascii="Arial" w:hAnsi="Arial" w:cs="Arial"/>
          <w:color w:val="000000"/>
          <w:szCs w:val="22"/>
          <w:lang w:eastAsia="sv-SE"/>
        </w:rPr>
        <w:t xml:space="preserve">komma in i en stor möbelkonstruktion </w:t>
      </w:r>
      <w:r w:rsidR="000E2358">
        <w:rPr>
          <w:rFonts w:ascii="Arial" w:hAnsi="Arial" w:cs="Arial"/>
          <w:color w:val="000000"/>
          <w:szCs w:val="22"/>
          <w:lang w:eastAsia="sv-SE"/>
        </w:rPr>
        <w:t>och där</w:t>
      </w:r>
      <w:r w:rsidR="0089771E">
        <w:rPr>
          <w:rFonts w:ascii="Arial" w:hAnsi="Arial" w:cs="Arial"/>
          <w:color w:val="000000"/>
          <w:szCs w:val="22"/>
          <w:lang w:eastAsia="sv-SE"/>
        </w:rPr>
        <w:t xml:space="preserve"> upptäcka berättelser om</w:t>
      </w:r>
      <w:r w:rsidR="006B2CD0">
        <w:rPr>
          <w:rFonts w:ascii="Arial" w:hAnsi="Arial" w:cs="Arial"/>
          <w:color w:val="000000"/>
          <w:szCs w:val="22"/>
          <w:lang w:eastAsia="sv-SE"/>
        </w:rPr>
        <w:t xml:space="preserve"> olika möbler och 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>arbete</w:t>
      </w:r>
      <w:r w:rsidR="0089771E">
        <w:rPr>
          <w:rFonts w:ascii="Arial" w:hAnsi="Arial" w:cs="Arial"/>
          <w:color w:val="000000"/>
          <w:szCs w:val="22"/>
          <w:lang w:eastAsia="sv-SE"/>
        </w:rPr>
        <w:t>t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 xml:space="preserve"> och värde</w:t>
      </w:r>
      <w:r w:rsidR="0089771E">
        <w:rPr>
          <w:rFonts w:ascii="Arial" w:hAnsi="Arial" w:cs="Arial"/>
          <w:color w:val="000000"/>
          <w:szCs w:val="22"/>
          <w:lang w:eastAsia="sv-SE"/>
        </w:rPr>
        <w:t>na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 xml:space="preserve"> </w:t>
      </w:r>
      <w:r w:rsidR="006B2CD0">
        <w:rPr>
          <w:rFonts w:ascii="Arial" w:hAnsi="Arial" w:cs="Arial"/>
          <w:color w:val="000000"/>
          <w:szCs w:val="22"/>
          <w:lang w:eastAsia="sv-SE"/>
        </w:rPr>
        <w:t xml:space="preserve">som ligger 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>bakom</w:t>
      </w:r>
      <w:r w:rsidR="007C282C">
        <w:rPr>
          <w:rFonts w:ascii="Arial" w:hAnsi="Arial" w:cs="Arial"/>
          <w:color w:val="000000"/>
          <w:szCs w:val="22"/>
          <w:lang w:eastAsia="sv-SE"/>
        </w:rPr>
        <w:t>.</w:t>
      </w:r>
    </w:p>
    <w:p w14:paraId="0AC6A1FA" w14:textId="6DD4E06F" w:rsidR="00A067D2" w:rsidRPr="00D76C1E" w:rsidRDefault="00A067D2" w:rsidP="00D76C1E">
      <w:pPr>
        <w:shd w:val="clear" w:color="auto" w:fill="FFFFFF"/>
        <w:spacing w:line="240" w:lineRule="auto"/>
        <w:rPr>
          <w:rFonts w:ascii="Arial" w:hAnsi="Arial" w:cs="Arial"/>
          <w:color w:val="222222"/>
          <w:szCs w:val="22"/>
          <w:lang w:eastAsia="sv-SE"/>
        </w:rPr>
      </w:pPr>
    </w:p>
    <w:p w14:paraId="5A63405B" w14:textId="00C0FE93" w:rsidR="00D76C1E" w:rsidRPr="00A067D2" w:rsidRDefault="0032051A" w:rsidP="00D76C1E">
      <w:pPr>
        <w:pStyle w:val="Liststycke"/>
        <w:numPr>
          <w:ilvl w:val="0"/>
          <w:numId w:val="8"/>
        </w:numPr>
        <w:shd w:val="clear" w:color="auto" w:fill="FFFFFF"/>
        <w:spacing w:line="240" w:lineRule="auto"/>
        <w:rPr>
          <w:rFonts w:ascii="Arial" w:hAnsi="Arial" w:cs="Arial"/>
          <w:color w:val="222222"/>
          <w:szCs w:val="22"/>
          <w:lang w:eastAsia="sv-SE"/>
        </w:rPr>
      </w:pPr>
      <w:r>
        <w:rPr>
          <w:rFonts w:ascii="Arial" w:hAnsi="Arial" w:cs="Arial"/>
          <w:color w:val="000000"/>
          <w:szCs w:val="22"/>
          <w:lang w:eastAsia="sv-SE"/>
        </w:rPr>
        <w:t>Det är</w:t>
      </w:r>
      <w:r w:rsidR="00D76C1E">
        <w:rPr>
          <w:rFonts w:ascii="Arial" w:hAnsi="Arial" w:cs="Arial"/>
          <w:color w:val="000000"/>
          <w:szCs w:val="22"/>
          <w:lang w:eastAsia="sv-SE"/>
        </w:rPr>
        <w:t xml:space="preserve"> </w:t>
      </w:r>
      <w:r w:rsidR="00A067D2" w:rsidRPr="00A067D2">
        <w:rPr>
          <w:rFonts w:ascii="Arial" w:hAnsi="Arial" w:cs="Arial"/>
          <w:color w:val="000000"/>
          <w:szCs w:val="22"/>
          <w:lang w:eastAsia="sv-SE"/>
        </w:rPr>
        <w:t xml:space="preserve">ett spännande uppdrag och </w:t>
      </w:r>
      <w:r>
        <w:rPr>
          <w:rFonts w:ascii="Arial" w:hAnsi="Arial" w:cs="Arial"/>
          <w:color w:val="000000"/>
          <w:szCs w:val="22"/>
          <w:lang w:eastAsia="sv-SE"/>
        </w:rPr>
        <w:t xml:space="preserve">en ära att </w:t>
      </w:r>
      <w:r w:rsidR="00A067D2" w:rsidRPr="00A067D2">
        <w:rPr>
          <w:rFonts w:ascii="Arial" w:hAnsi="Arial" w:cs="Arial"/>
          <w:color w:val="000000"/>
          <w:szCs w:val="22"/>
          <w:lang w:eastAsia="sv-SE"/>
        </w:rPr>
        <w:t>lyfta arbetet som finns bakom vår industri, med dess tradition, innovation och fina produktion.</w:t>
      </w:r>
      <w:r w:rsidR="00D76C1E" w:rsidRPr="00D76C1E">
        <w:rPr>
          <w:rFonts w:ascii="Arial" w:hAnsi="Arial" w:cs="Arial"/>
          <w:color w:val="000000"/>
          <w:szCs w:val="22"/>
          <w:lang w:eastAsia="sv-SE"/>
        </w:rPr>
        <w:t xml:space="preserve"> </w:t>
      </w:r>
      <w:r w:rsidR="00D76C1E">
        <w:rPr>
          <w:rFonts w:ascii="Arial" w:hAnsi="Arial" w:cs="Arial"/>
          <w:color w:val="000000"/>
          <w:szCs w:val="22"/>
          <w:lang w:eastAsia="sv-SE"/>
        </w:rPr>
        <w:t xml:space="preserve">I utställningen </w:t>
      </w:r>
      <w:r w:rsidR="00D76C1E" w:rsidRPr="00A067D2">
        <w:rPr>
          <w:rFonts w:ascii="Arial" w:hAnsi="Arial" w:cs="Arial"/>
          <w:color w:val="000000"/>
          <w:szCs w:val="22"/>
          <w:lang w:eastAsia="sv-SE"/>
        </w:rPr>
        <w:t xml:space="preserve">vill </w:t>
      </w:r>
      <w:r w:rsidR="00D76C1E">
        <w:rPr>
          <w:rFonts w:ascii="Arial" w:hAnsi="Arial" w:cs="Arial"/>
          <w:color w:val="000000"/>
          <w:szCs w:val="22"/>
          <w:lang w:eastAsia="sv-SE"/>
        </w:rPr>
        <w:t xml:space="preserve">vi </w:t>
      </w:r>
      <w:r w:rsidR="00D76C1E" w:rsidRPr="00A067D2">
        <w:rPr>
          <w:rFonts w:ascii="Arial" w:hAnsi="Arial" w:cs="Arial"/>
          <w:color w:val="000000"/>
          <w:szCs w:val="22"/>
          <w:lang w:eastAsia="sv-SE"/>
        </w:rPr>
        <w:t>visa goda exempel på hur arbetet m</w:t>
      </w:r>
      <w:r w:rsidR="00D76C1E">
        <w:rPr>
          <w:rFonts w:ascii="Arial" w:hAnsi="Arial" w:cs="Arial"/>
          <w:color w:val="000000"/>
          <w:szCs w:val="22"/>
          <w:lang w:eastAsia="sv-SE"/>
        </w:rPr>
        <w:t>ed att skapa en möbel går till,</w:t>
      </w:r>
      <w:r w:rsidR="00D76C1E" w:rsidRPr="00A067D2">
        <w:rPr>
          <w:rFonts w:ascii="Arial" w:hAnsi="Arial" w:cs="Arial"/>
          <w:color w:val="000000"/>
          <w:szCs w:val="22"/>
          <w:lang w:eastAsia="sv-SE"/>
        </w:rPr>
        <w:t xml:space="preserve"> sådant som normalt sett inte syns på en mässa eller står i en pressr</w:t>
      </w:r>
      <w:r w:rsidR="00D76C1E">
        <w:rPr>
          <w:rFonts w:ascii="Arial" w:hAnsi="Arial" w:cs="Arial"/>
          <w:color w:val="000000"/>
          <w:szCs w:val="22"/>
          <w:lang w:eastAsia="sv-SE"/>
        </w:rPr>
        <w:t xml:space="preserve">elease. </w:t>
      </w:r>
      <w:r w:rsidR="00D76C1E" w:rsidRPr="00A067D2">
        <w:rPr>
          <w:rFonts w:ascii="Arial" w:hAnsi="Arial" w:cs="Arial"/>
          <w:color w:val="000000"/>
          <w:szCs w:val="22"/>
          <w:lang w:eastAsia="sv-SE"/>
        </w:rPr>
        <w:t>Det finns många intressanta historier att berätta</w:t>
      </w:r>
      <w:r w:rsidR="00D76C1E">
        <w:rPr>
          <w:rFonts w:ascii="Arial" w:hAnsi="Arial" w:cs="Arial"/>
          <w:color w:val="000000"/>
          <w:szCs w:val="22"/>
          <w:lang w:eastAsia="sv-SE"/>
        </w:rPr>
        <w:t xml:space="preserve">, säger </w:t>
      </w:r>
      <w:r w:rsidR="0089771E">
        <w:rPr>
          <w:rFonts w:ascii="Arial" w:hAnsi="Arial" w:cs="Arial"/>
          <w:color w:val="000000"/>
          <w:szCs w:val="22"/>
          <w:lang w:eastAsia="sv-SE"/>
        </w:rPr>
        <w:t>Fredrik Färg och Emma Marga</w:t>
      </w:r>
      <w:r w:rsidR="00D76C1E">
        <w:rPr>
          <w:rFonts w:ascii="Arial" w:hAnsi="Arial" w:cs="Arial"/>
          <w:color w:val="000000"/>
          <w:szCs w:val="22"/>
          <w:lang w:eastAsia="sv-SE"/>
        </w:rPr>
        <w:t xml:space="preserve"> Blanche.</w:t>
      </w:r>
      <w:bookmarkStart w:id="2" w:name="_GoBack"/>
      <w:bookmarkEnd w:id="2"/>
    </w:p>
    <w:p w14:paraId="44F15E35" w14:textId="77777777" w:rsidR="004D63DE" w:rsidRPr="009734E2" w:rsidRDefault="004D63DE" w:rsidP="004D63DE">
      <w:pPr>
        <w:rPr>
          <w:rFonts w:ascii="Arial" w:hAnsi="Arial" w:cs="Arial"/>
          <w:szCs w:val="22"/>
        </w:rPr>
      </w:pPr>
    </w:p>
    <w:p w14:paraId="12AB3F85" w14:textId="77777777" w:rsidR="00112B07" w:rsidRPr="009734E2" w:rsidRDefault="00A34318" w:rsidP="00A34318">
      <w:pPr>
        <w:rPr>
          <w:rFonts w:ascii="Arial" w:hAnsi="Arial" w:cs="Arial"/>
          <w:szCs w:val="22"/>
        </w:rPr>
      </w:pPr>
      <w:r w:rsidRPr="009734E2">
        <w:rPr>
          <w:rFonts w:ascii="Arial" w:hAnsi="Arial" w:cs="Arial"/>
          <w:szCs w:val="22"/>
        </w:rPr>
        <w:t>För mer information</w:t>
      </w:r>
      <w:r w:rsidR="00112B07" w:rsidRPr="009734E2">
        <w:rPr>
          <w:rFonts w:ascii="Arial" w:hAnsi="Arial" w:cs="Arial"/>
          <w:szCs w:val="22"/>
        </w:rPr>
        <w:t xml:space="preserve"> besök</w:t>
      </w:r>
      <w:r w:rsidRPr="009734E2">
        <w:rPr>
          <w:rFonts w:ascii="Arial" w:hAnsi="Arial" w:cs="Arial"/>
          <w:szCs w:val="22"/>
        </w:rPr>
        <w:t xml:space="preserve"> </w:t>
      </w:r>
      <w:hyperlink r:id="rId9" w:history="1">
        <w:r w:rsidR="00112B07" w:rsidRPr="009734E2">
          <w:rPr>
            <w:rStyle w:val="Hyperlnk"/>
            <w:rFonts w:ascii="Arial" w:hAnsi="Arial" w:cs="Arial"/>
            <w:szCs w:val="22"/>
          </w:rPr>
          <w:t>www.stockholmfurniturefair.com</w:t>
        </w:r>
      </w:hyperlink>
      <w:r w:rsidR="00112B07" w:rsidRPr="009734E2">
        <w:rPr>
          <w:rFonts w:ascii="Arial" w:hAnsi="Arial" w:cs="Arial"/>
          <w:szCs w:val="22"/>
        </w:rPr>
        <w:t xml:space="preserve"> eller </w:t>
      </w:r>
      <w:r w:rsidRPr="009734E2">
        <w:rPr>
          <w:rFonts w:ascii="Arial" w:hAnsi="Arial" w:cs="Arial"/>
          <w:szCs w:val="22"/>
        </w:rPr>
        <w:t xml:space="preserve">kontakta: </w:t>
      </w:r>
    </w:p>
    <w:p w14:paraId="4EB08371" w14:textId="59FD8B2F" w:rsidR="00112B07" w:rsidRPr="009734E2" w:rsidRDefault="00112B07" w:rsidP="00112B07">
      <w:pPr>
        <w:rPr>
          <w:rFonts w:ascii="Arial" w:hAnsi="Arial" w:cs="Arial"/>
          <w:szCs w:val="22"/>
        </w:rPr>
      </w:pPr>
      <w:r w:rsidRPr="009734E2">
        <w:rPr>
          <w:rFonts w:ascii="Arial" w:hAnsi="Arial" w:cs="Arial"/>
          <w:szCs w:val="22"/>
        </w:rPr>
        <w:t>Cecil</w:t>
      </w:r>
      <w:r w:rsidR="00E85A71" w:rsidRPr="009734E2">
        <w:rPr>
          <w:rFonts w:ascii="Arial" w:hAnsi="Arial" w:cs="Arial"/>
          <w:szCs w:val="22"/>
        </w:rPr>
        <w:t xml:space="preserve">ia Nyberg, projektchef, </w:t>
      </w:r>
      <w:proofErr w:type="spellStart"/>
      <w:r w:rsidR="00E85A71" w:rsidRPr="009734E2">
        <w:rPr>
          <w:rFonts w:ascii="Arial" w:hAnsi="Arial" w:cs="Arial"/>
          <w:szCs w:val="22"/>
        </w:rPr>
        <w:t>tel</w:t>
      </w:r>
      <w:proofErr w:type="spellEnd"/>
      <w:r w:rsidR="00E85A71" w:rsidRPr="009734E2">
        <w:rPr>
          <w:rFonts w:ascii="Arial" w:hAnsi="Arial" w:cs="Arial"/>
          <w:szCs w:val="22"/>
        </w:rPr>
        <w:t xml:space="preserve"> 0</w:t>
      </w:r>
      <w:r w:rsidRPr="009734E2">
        <w:rPr>
          <w:rFonts w:ascii="Arial" w:hAnsi="Arial" w:cs="Arial"/>
          <w:szCs w:val="22"/>
        </w:rPr>
        <w:t xml:space="preserve">8-749 43 86, </w:t>
      </w:r>
      <w:hyperlink r:id="rId10" w:history="1">
        <w:r w:rsidRPr="009734E2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14:paraId="64AF73BE" w14:textId="02C40F48" w:rsidR="00112B07" w:rsidRPr="009734E2" w:rsidRDefault="00112B07" w:rsidP="00112B07">
      <w:pPr>
        <w:rPr>
          <w:rFonts w:ascii="Arial" w:hAnsi="Arial" w:cs="Arial"/>
          <w:szCs w:val="22"/>
        </w:rPr>
      </w:pPr>
      <w:r w:rsidRPr="009734E2">
        <w:rPr>
          <w:rFonts w:ascii="Arial" w:hAnsi="Arial" w:cs="Arial"/>
          <w:szCs w:val="22"/>
        </w:rPr>
        <w:t xml:space="preserve">Lotta Signeul, pressansvarig, </w:t>
      </w:r>
      <w:proofErr w:type="spellStart"/>
      <w:r w:rsidRPr="009734E2">
        <w:rPr>
          <w:rFonts w:ascii="Arial" w:hAnsi="Arial" w:cs="Arial"/>
          <w:szCs w:val="22"/>
        </w:rPr>
        <w:t>tel</w:t>
      </w:r>
      <w:proofErr w:type="spellEnd"/>
      <w:r w:rsidRPr="009734E2">
        <w:rPr>
          <w:rFonts w:ascii="Arial" w:hAnsi="Arial" w:cs="Arial"/>
          <w:szCs w:val="22"/>
        </w:rPr>
        <w:t xml:space="preserve"> </w:t>
      </w:r>
      <w:r w:rsidR="00E85A71" w:rsidRPr="009734E2">
        <w:rPr>
          <w:rFonts w:ascii="Arial" w:hAnsi="Arial" w:cs="Arial"/>
          <w:szCs w:val="22"/>
        </w:rPr>
        <w:t>08-</w:t>
      </w:r>
      <w:r w:rsidRPr="009734E2">
        <w:rPr>
          <w:rFonts w:ascii="Arial" w:hAnsi="Arial" w:cs="Arial"/>
          <w:szCs w:val="22"/>
        </w:rPr>
        <w:t xml:space="preserve">749 43 36, </w:t>
      </w:r>
      <w:hyperlink r:id="rId11" w:history="1">
        <w:r w:rsidRPr="009734E2">
          <w:rPr>
            <w:rStyle w:val="Hyperlnk"/>
            <w:rFonts w:ascii="Arial" w:hAnsi="Arial" w:cs="Arial"/>
            <w:szCs w:val="22"/>
          </w:rPr>
          <w:t>lotta.signeul@stockholmsmassan.se</w:t>
        </w:r>
      </w:hyperlink>
    </w:p>
    <w:p w14:paraId="39F83D3B" w14:textId="77777777" w:rsidR="00A34318" w:rsidRPr="009734E2" w:rsidRDefault="00A34318" w:rsidP="00A34318">
      <w:pPr>
        <w:rPr>
          <w:rFonts w:ascii="Arial" w:hAnsi="Arial" w:cs="Arial"/>
          <w:szCs w:val="22"/>
        </w:rPr>
      </w:pPr>
    </w:p>
    <w:p w14:paraId="0E1544A1" w14:textId="34E84313" w:rsidR="002E6AFF" w:rsidRPr="009734E2" w:rsidRDefault="00A34318" w:rsidP="003B0E8C">
      <w:pPr>
        <w:rPr>
          <w:rFonts w:ascii="Arial" w:hAnsi="Arial" w:cs="Arial"/>
          <w:szCs w:val="22"/>
          <w:lang w:val="en-US"/>
        </w:rPr>
      </w:pPr>
      <w:r w:rsidRPr="009734E2">
        <w:rPr>
          <w:rFonts w:ascii="Arial" w:hAnsi="Arial" w:cs="Arial"/>
          <w:i/>
          <w:szCs w:val="22"/>
        </w:rPr>
        <w:t xml:space="preserve">Stockholm </w:t>
      </w:r>
      <w:proofErr w:type="spellStart"/>
      <w:r w:rsidRPr="009734E2">
        <w:rPr>
          <w:rFonts w:ascii="Arial" w:hAnsi="Arial" w:cs="Arial"/>
          <w:i/>
          <w:szCs w:val="22"/>
        </w:rPr>
        <w:t>Furniture</w:t>
      </w:r>
      <w:proofErr w:type="spellEnd"/>
      <w:r w:rsidRPr="009734E2">
        <w:rPr>
          <w:rFonts w:ascii="Arial" w:hAnsi="Arial" w:cs="Arial"/>
          <w:i/>
          <w:szCs w:val="22"/>
        </w:rPr>
        <w:t xml:space="preserve"> &amp; </w:t>
      </w:r>
      <w:proofErr w:type="spellStart"/>
      <w:r w:rsidRPr="009734E2">
        <w:rPr>
          <w:rFonts w:ascii="Arial" w:hAnsi="Arial" w:cs="Arial"/>
          <w:i/>
          <w:szCs w:val="22"/>
        </w:rPr>
        <w:t>Light</w:t>
      </w:r>
      <w:proofErr w:type="spellEnd"/>
      <w:r w:rsidRPr="009734E2">
        <w:rPr>
          <w:rFonts w:ascii="Arial" w:hAnsi="Arial" w:cs="Arial"/>
          <w:i/>
          <w:szCs w:val="22"/>
        </w:rPr>
        <w:t xml:space="preserve"> Fair är världens största mötesplats för skandinavisk möbel- och belysningsdesign. Här möter inhemska och internationella besökare det mest kompletta utbudet av skandinaviska möbler, kontor, design, textil, belysning och övrig inredning för </w:t>
      </w:r>
      <w:r w:rsidR="00112B07" w:rsidRPr="009734E2">
        <w:rPr>
          <w:rFonts w:ascii="Arial" w:hAnsi="Arial" w:cs="Arial"/>
          <w:i/>
          <w:szCs w:val="22"/>
        </w:rPr>
        <w:t>såväl hem- som offentlig miljö</w:t>
      </w:r>
      <w:r w:rsidRPr="009734E2">
        <w:rPr>
          <w:rFonts w:ascii="Arial" w:hAnsi="Arial" w:cs="Arial"/>
          <w:i/>
          <w:szCs w:val="22"/>
        </w:rPr>
        <w:t xml:space="preserve">. </w:t>
      </w:r>
      <w:proofErr w:type="spellStart"/>
      <w:proofErr w:type="gramStart"/>
      <w:r w:rsidRPr="009734E2">
        <w:rPr>
          <w:rFonts w:ascii="Arial" w:hAnsi="Arial" w:cs="Arial"/>
          <w:i/>
          <w:szCs w:val="22"/>
          <w:lang w:val="en-US"/>
        </w:rPr>
        <w:t>Parallellt</w:t>
      </w:r>
      <w:proofErr w:type="spellEnd"/>
      <w:r w:rsidRPr="009734E2">
        <w:rPr>
          <w:rFonts w:ascii="Arial" w:hAnsi="Arial" w:cs="Arial"/>
          <w:i/>
          <w:szCs w:val="22"/>
          <w:lang w:val="en-US"/>
        </w:rPr>
        <w:t xml:space="preserve"> med Stockholm Furniture &amp; Light Fair </w:t>
      </w:r>
      <w:proofErr w:type="spellStart"/>
      <w:r w:rsidRPr="009734E2">
        <w:rPr>
          <w:rFonts w:ascii="Arial" w:hAnsi="Arial" w:cs="Arial"/>
          <w:i/>
          <w:szCs w:val="22"/>
          <w:lang w:val="en-US"/>
        </w:rPr>
        <w:t>pågår</w:t>
      </w:r>
      <w:proofErr w:type="spellEnd"/>
      <w:r w:rsidRPr="009734E2">
        <w:rPr>
          <w:rFonts w:ascii="Arial" w:hAnsi="Arial" w:cs="Arial"/>
          <w:i/>
          <w:szCs w:val="22"/>
          <w:lang w:val="en-US"/>
        </w:rPr>
        <w:t xml:space="preserve"> </w:t>
      </w:r>
      <w:proofErr w:type="spellStart"/>
      <w:r w:rsidRPr="009734E2">
        <w:rPr>
          <w:rFonts w:ascii="Arial" w:hAnsi="Arial" w:cs="Arial"/>
          <w:i/>
          <w:szCs w:val="22"/>
          <w:lang w:val="en-US"/>
        </w:rPr>
        <w:t>även</w:t>
      </w:r>
      <w:proofErr w:type="spellEnd"/>
      <w:r w:rsidRPr="009734E2">
        <w:rPr>
          <w:rFonts w:ascii="Arial" w:hAnsi="Arial" w:cs="Arial"/>
          <w:i/>
          <w:szCs w:val="22"/>
          <w:lang w:val="en-US"/>
        </w:rPr>
        <w:t xml:space="preserve"> Stockholm Design Week.</w:t>
      </w:r>
      <w:proofErr w:type="gramEnd"/>
    </w:p>
    <w:sectPr w:rsidR="002E6AFF" w:rsidRPr="009734E2" w:rsidSect="008357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8C6EE" w14:textId="77777777" w:rsidR="0077590F" w:rsidRDefault="0077590F">
      <w:r>
        <w:separator/>
      </w:r>
    </w:p>
  </w:endnote>
  <w:endnote w:type="continuationSeparator" w:id="0">
    <w:p w14:paraId="1F802500" w14:textId="77777777" w:rsidR="0077590F" w:rsidRDefault="0077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780C6" w14:textId="77777777" w:rsidR="00785F8A" w:rsidRDefault="00785F8A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94405C6" w14:textId="77777777" w:rsidR="00785F8A" w:rsidRDefault="00785F8A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119E283E" w14:textId="77777777" w:rsidR="00785F8A" w:rsidRDefault="00785F8A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7B7A858C" w14:textId="77777777" w:rsidR="00785F8A" w:rsidRDefault="00785F8A" w:rsidP="002E6AFF">
    <w:pPr>
      <w:pStyle w:val="Sidfot"/>
      <w:ind w:left="-1588" w:right="-1588"/>
      <w:rPr>
        <w:sz w:val="2"/>
        <w:szCs w:val="2"/>
      </w:rPr>
    </w:pPr>
  </w:p>
  <w:p w14:paraId="26624073" w14:textId="77777777" w:rsidR="00785F8A" w:rsidRDefault="00785F8A" w:rsidP="002E6AFF">
    <w:pPr>
      <w:pStyle w:val="Sidfot"/>
      <w:ind w:left="-1588" w:right="-1588"/>
      <w:rPr>
        <w:sz w:val="2"/>
        <w:szCs w:val="2"/>
      </w:rPr>
    </w:pPr>
  </w:p>
  <w:p w14:paraId="224F4788" w14:textId="77777777" w:rsidR="00785F8A" w:rsidRDefault="00785F8A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5677F862" w14:textId="77777777" w:rsidR="00785F8A" w:rsidRPr="00FC22B6" w:rsidRDefault="00785F8A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14:paraId="5380A87C" w14:textId="77777777" w:rsidR="00785F8A" w:rsidRDefault="00785F8A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077FC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077FC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BA7A3" w14:textId="77777777" w:rsidR="00785F8A" w:rsidRPr="00324615" w:rsidRDefault="00785F8A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 xml:space="preserve">Inspiration och kunskap, affärsmöjligheter och nya vänner. Stockholmsmässan är Norden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235B0ED2" w14:textId="77777777" w:rsidR="00785F8A" w:rsidRPr="00AB07EC" w:rsidRDefault="00785F8A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14:paraId="77544728" w14:textId="77777777" w:rsidR="00785F8A" w:rsidRPr="00324615" w:rsidRDefault="00785F8A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6E96C" w14:textId="77777777" w:rsidR="0077590F" w:rsidRDefault="0077590F">
      <w:r>
        <w:separator/>
      </w:r>
    </w:p>
  </w:footnote>
  <w:footnote w:type="continuationSeparator" w:id="0">
    <w:p w14:paraId="55E8C283" w14:textId="77777777" w:rsidR="0077590F" w:rsidRDefault="00775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DB60" w14:textId="77777777" w:rsidR="00785F8A" w:rsidRDefault="00785F8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503BF2D8" wp14:editId="26E021E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1" name="Bild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D9D53" w14:textId="77777777" w:rsidR="00785F8A" w:rsidRDefault="00785F8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 wp14:anchorId="7F82A304" wp14:editId="51B4BE7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0" name="Bild 40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30F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254ACE"/>
    <w:multiLevelType w:val="hybridMultilevel"/>
    <w:tmpl w:val="76204294"/>
    <w:lvl w:ilvl="0" w:tplc="9DAA0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24EB5"/>
    <w:multiLevelType w:val="hybridMultilevel"/>
    <w:tmpl w:val="7ACC4ECC"/>
    <w:lvl w:ilvl="0" w:tplc="C88C4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2CB5"/>
    <w:multiLevelType w:val="hybridMultilevel"/>
    <w:tmpl w:val="6C0EE58A"/>
    <w:lvl w:ilvl="0" w:tplc="24B0BD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A1A1A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67993"/>
    <w:multiLevelType w:val="hybridMultilevel"/>
    <w:tmpl w:val="C4EE69B6"/>
    <w:lvl w:ilvl="0" w:tplc="1604FAF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D50E5"/>
    <w:multiLevelType w:val="hybridMultilevel"/>
    <w:tmpl w:val="19A63C92"/>
    <w:lvl w:ilvl="0" w:tplc="4CB8A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8D33F10"/>
    <w:multiLevelType w:val="hybridMultilevel"/>
    <w:tmpl w:val="7452F760"/>
    <w:lvl w:ilvl="0" w:tplc="8DF47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55C07"/>
    <w:multiLevelType w:val="hybridMultilevel"/>
    <w:tmpl w:val="CA5CC9B4"/>
    <w:lvl w:ilvl="0" w:tplc="61347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C1054"/>
    <w:multiLevelType w:val="hybridMultilevel"/>
    <w:tmpl w:val="6B42472E"/>
    <w:lvl w:ilvl="0" w:tplc="9A4A7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E73D6"/>
    <w:multiLevelType w:val="hybridMultilevel"/>
    <w:tmpl w:val="E88618BC"/>
    <w:lvl w:ilvl="0" w:tplc="9DE85C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458"/>
    <w:rsid w:val="00010F11"/>
    <w:rsid w:val="00024231"/>
    <w:rsid w:val="00027F18"/>
    <w:rsid w:val="000322DB"/>
    <w:rsid w:val="000616A9"/>
    <w:rsid w:val="0007246C"/>
    <w:rsid w:val="000731B8"/>
    <w:rsid w:val="0007685E"/>
    <w:rsid w:val="00077FC7"/>
    <w:rsid w:val="00084921"/>
    <w:rsid w:val="00086069"/>
    <w:rsid w:val="000A0465"/>
    <w:rsid w:val="000A595D"/>
    <w:rsid w:val="000B0FE9"/>
    <w:rsid w:val="000B2DB6"/>
    <w:rsid w:val="000B7019"/>
    <w:rsid w:val="000D3930"/>
    <w:rsid w:val="000D7A20"/>
    <w:rsid w:val="000E2358"/>
    <w:rsid w:val="000E52C8"/>
    <w:rsid w:val="000E5740"/>
    <w:rsid w:val="00107932"/>
    <w:rsid w:val="001103CC"/>
    <w:rsid w:val="00110ABA"/>
    <w:rsid w:val="00112B07"/>
    <w:rsid w:val="00114723"/>
    <w:rsid w:val="00116121"/>
    <w:rsid w:val="001162A2"/>
    <w:rsid w:val="00122A53"/>
    <w:rsid w:val="0013129A"/>
    <w:rsid w:val="00131B4E"/>
    <w:rsid w:val="00132693"/>
    <w:rsid w:val="00143993"/>
    <w:rsid w:val="00145DC4"/>
    <w:rsid w:val="00155683"/>
    <w:rsid w:val="001568D0"/>
    <w:rsid w:val="00170683"/>
    <w:rsid w:val="00171296"/>
    <w:rsid w:val="001751D8"/>
    <w:rsid w:val="001825DD"/>
    <w:rsid w:val="00187739"/>
    <w:rsid w:val="00193667"/>
    <w:rsid w:val="0019661C"/>
    <w:rsid w:val="00196924"/>
    <w:rsid w:val="001A1733"/>
    <w:rsid w:val="001A2339"/>
    <w:rsid w:val="001B1E1B"/>
    <w:rsid w:val="001C01E7"/>
    <w:rsid w:val="001C3EA6"/>
    <w:rsid w:val="001D1D29"/>
    <w:rsid w:val="001D72C2"/>
    <w:rsid w:val="001E59C6"/>
    <w:rsid w:val="001F05C5"/>
    <w:rsid w:val="001F2819"/>
    <w:rsid w:val="001F3AF9"/>
    <w:rsid w:val="00205541"/>
    <w:rsid w:val="00205581"/>
    <w:rsid w:val="002133F3"/>
    <w:rsid w:val="0022371B"/>
    <w:rsid w:val="00243F54"/>
    <w:rsid w:val="00252030"/>
    <w:rsid w:val="002613BB"/>
    <w:rsid w:val="00280381"/>
    <w:rsid w:val="00290C0B"/>
    <w:rsid w:val="00293BCC"/>
    <w:rsid w:val="002A740D"/>
    <w:rsid w:val="002B57D3"/>
    <w:rsid w:val="002C1483"/>
    <w:rsid w:val="002C29E1"/>
    <w:rsid w:val="002C7ADE"/>
    <w:rsid w:val="002D695D"/>
    <w:rsid w:val="002E6AFF"/>
    <w:rsid w:val="002F2DA7"/>
    <w:rsid w:val="0030247A"/>
    <w:rsid w:val="00311E0B"/>
    <w:rsid w:val="00312822"/>
    <w:rsid w:val="0032051A"/>
    <w:rsid w:val="00324615"/>
    <w:rsid w:val="00326249"/>
    <w:rsid w:val="00326E72"/>
    <w:rsid w:val="003372B9"/>
    <w:rsid w:val="00367FDA"/>
    <w:rsid w:val="0037329D"/>
    <w:rsid w:val="00375E92"/>
    <w:rsid w:val="003847B2"/>
    <w:rsid w:val="003A0F56"/>
    <w:rsid w:val="003A590E"/>
    <w:rsid w:val="003B0E8C"/>
    <w:rsid w:val="003B7759"/>
    <w:rsid w:val="003C16AF"/>
    <w:rsid w:val="003C1922"/>
    <w:rsid w:val="003C78B9"/>
    <w:rsid w:val="003C7910"/>
    <w:rsid w:val="003E0999"/>
    <w:rsid w:val="003F2E9A"/>
    <w:rsid w:val="003F4EF1"/>
    <w:rsid w:val="003F58E4"/>
    <w:rsid w:val="00405ECB"/>
    <w:rsid w:val="00447571"/>
    <w:rsid w:val="00461524"/>
    <w:rsid w:val="0047640A"/>
    <w:rsid w:val="004773DA"/>
    <w:rsid w:val="00481A9B"/>
    <w:rsid w:val="004B2375"/>
    <w:rsid w:val="004B2549"/>
    <w:rsid w:val="004B3189"/>
    <w:rsid w:val="004B5DE8"/>
    <w:rsid w:val="004B6BD5"/>
    <w:rsid w:val="004B7319"/>
    <w:rsid w:val="004C0485"/>
    <w:rsid w:val="004D1041"/>
    <w:rsid w:val="004D173E"/>
    <w:rsid w:val="004D1FEA"/>
    <w:rsid w:val="004D63DE"/>
    <w:rsid w:val="004E57B2"/>
    <w:rsid w:val="004F0CF0"/>
    <w:rsid w:val="004F1766"/>
    <w:rsid w:val="004F3C35"/>
    <w:rsid w:val="004F67E6"/>
    <w:rsid w:val="0051151D"/>
    <w:rsid w:val="00517831"/>
    <w:rsid w:val="00530101"/>
    <w:rsid w:val="005319CF"/>
    <w:rsid w:val="0053234A"/>
    <w:rsid w:val="005434AA"/>
    <w:rsid w:val="00550887"/>
    <w:rsid w:val="00555E52"/>
    <w:rsid w:val="005561CC"/>
    <w:rsid w:val="00567BC0"/>
    <w:rsid w:val="00582242"/>
    <w:rsid w:val="00582D62"/>
    <w:rsid w:val="00590B97"/>
    <w:rsid w:val="00596783"/>
    <w:rsid w:val="005A04B2"/>
    <w:rsid w:val="005A388F"/>
    <w:rsid w:val="005A4366"/>
    <w:rsid w:val="005B1BE4"/>
    <w:rsid w:val="005C33A8"/>
    <w:rsid w:val="005D0723"/>
    <w:rsid w:val="005D2AD2"/>
    <w:rsid w:val="005D3C5C"/>
    <w:rsid w:val="005D5EDC"/>
    <w:rsid w:val="005E3C24"/>
    <w:rsid w:val="005E7D29"/>
    <w:rsid w:val="006170C0"/>
    <w:rsid w:val="00624C27"/>
    <w:rsid w:val="006255B0"/>
    <w:rsid w:val="00627469"/>
    <w:rsid w:val="00634FD6"/>
    <w:rsid w:val="0063577E"/>
    <w:rsid w:val="00642FDB"/>
    <w:rsid w:val="00653E56"/>
    <w:rsid w:val="00654EBF"/>
    <w:rsid w:val="00661EA7"/>
    <w:rsid w:val="00666E47"/>
    <w:rsid w:val="00675378"/>
    <w:rsid w:val="006766AA"/>
    <w:rsid w:val="00685072"/>
    <w:rsid w:val="006900A8"/>
    <w:rsid w:val="00693389"/>
    <w:rsid w:val="006948B2"/>
    <w:rsid w:val="0069675A"/>
    <w:rsid w:val="006A14A7"/>
    <w:rsid w:val="006A16F9"/>
    <w:rsid w:val="006A5A50"/>
    <w:rsid w:val="006A7580"/>
    <w:rsid w:val="006B2CD0"/>
    <w:rsid w:val="006B5C59"/>
    <w:rsid w:val="006B675B"/>
    <w:rsid w:val="006C459F"/>
    <w:rsid w:val="006D060F"/>
    <w:rsid w:val="006D1D18"/>
    <w:rsid w:val="006D3CFB"/>
    <w:rsid w:val="006D6DF7"/>
    <w:rsid w:val="006E505E"/>
    <w:rsid w:val="006F35F7"/>
    <w:rsid w:val="006F559F"/>
    <w:rsid w:val="00711498"/>
    <w:rsid w:val="00723D47"/>
    <w:rsid w:val="00726802"/>
    <w:rsid w:val="00727E6B"/>
    <w:rsid w:val="00731473"/>
    <w:rsid w:val="00735961"/>
    <w:rsid w:val="00735B9C"/>
    <w:rsid w:val="00747E9F"/>
    <w:rsid w:val="00762822"/>
    <w:rsid w:val="00765821"/>
    <w:rsid w:val="007659E9"/>
    <w:rsid w:val="007703C7"/>
    <w:rsid w:val="00771221"/>
    <w:rsid w:val="0077175D"/>
    <w:rsid w:val="007720EE"/>
    <w:rsid w:val="0077590F"/>
    <w:rsid w:val="007827DB"/>
    <w:rsid w:val="00785267"/>
    <w:rsid w:val="00785F8A"/>
    <w:rsid w:val="00790567"/>
    <w:rsid w:val="00794970"/>
    <w:rsid w:val="007A33E8"/>
    <w:rsid w:val="007B1F2B"/>
    <w:rsid w:val="007C282C"/>
    <w:rsid w:val="007C6DAD"/>
    <w:rsid w:val="007E085A"/>
    <w:rsid w:val="0080112C"/>
    <w:rsid w:val="00812F4B"/>
    <w:rsid w:val="00817DA4"/>
    <w:rsid w:val="00826889"/>
    <w:rsid w:val="00835756"/>
    <w:rsid w:val="00835E15"/>
    <w:rsid w:val="008363C6"/>
    <w:rsid w:val="00852D46"/>
    <w:rsid w:val="00857E8E"/>
    <w:rsid w:val="00865478"/>
    <w:rsid w:val="00866E5A"/>
    <w:rsid w:val="008871D7"/>
    <w:rsid w:val="00887DAE"/>
    <w:rsid w:val="00893AE4"/>
    <w:rsid w:val="0089771E"/>
    <w:rsid w:val="008C10C1"/>
    <w:rsid w:val="008D5A33"/>
    <w:rsid w:val="008D79D6"/>
    <w:rsid w:val="008E1C14"/>
    <w:rsid w:val="008E556F"/>
    <w:rsid w:val="0090362D"/>
    <w:rsid w:val="00924F41"/>
    <w:rsid w:val="00925029"/>
    <w:rsid w:val="00934EF0"/>
    <w:rsid w:val="00935C70"/>
    <w:rsid w:val="00944F2C"/>
    <w:rsid w:val="00945ADE"/>
    <w:rsid w:val="00946724"/>
    <w:rsid w:val="00960670"/>
    <w:rsid w:val="009620C7"/>
    <w:rsid w:val="009705AB"/>
    <w:rsid w:val="009734E2"/>
    <w:rsid w:val="00992154"/>
    <w:rsid w:val="00992C20"/>
    <w:rsid w:val="009A2CCE"/>
    <w:rsid w:val="009A6C74"/>
    <w:rsid w:val="009C172D"/>
    <w:rsid w:val="009C2649"/>
    <w:rsid w:val="009D6CA0"/>
    <w:rsid w:val="009E1E31"/>
    <w:rsid w:val="009F20C4"/>
    <w:rsid w:val="00A067D2"/>
    <w:rsid w:val="00A06E3D"/>
    <w:rsid w:val="00A23FAC"/>
    <w:rsid w:val="00A34318"/>
    <w:rsid w:val="00A41053"/>
    <w:rsid w:val="00A501BA"/>
    <w:rsid w:val="00A5115B"/>
    <w:rsid w:val="00A53643"/>
    <w:rsid w:val="00A53E98"/>
    <w:rsid w:val="00A5504A"/>
    <w:rsid w:val="00A71666"/>
    <w:rsid w:val="00A7285F"/>
    <w:rsid w:val="00A808A0"/>
    <w:rsid w:val="00A90A20"/>
    <w:rsid w:val="00A9524B"/>
    <w:rsid w:val="00AA3B23"/>
    <w:rsid w:val="00AA4591"/>
    <w:rsid w:val="00AA4AFE"/>
    <w:rsid w:val="00AB07EC"/>
    <w:rsid w:val="00AB1146"/>
    <w:rsid w:val="00AB283C"/>
    <w:rsid w:val="00AB3B9B"/>
    <w:rsid w:val="00AC3D34"/>
    <w:rsid w:val="00AC48FE"/>
    <w:rsid w:val="00AD1B32"/>
    <w:rsid w:val="00AD2C98"/>
    <w:rsid w:val="00AD4490"/>
    <w:rsid w:val="00AD5E5D"/>
    <w:rsid w:val="00AD5F34"/>
    <w:rsid w:val="00AE086A"/>
    <w:rsid w:val="00AE313A"/>
    <w:rsid w:val="00AF09FE"/>
    <w:rsid w:val="00B006F2"/>
    <w:rsid w:val="00B05F2F"/>
    <w:rsid w:val="00B1098B"/>
    <w:rsid w:val="00B13AC5"/>
    <w:rsid w:val="00B1434F"/>
    <w:rsid w:val="00B179A6"/>
    <w:rsid w:val="00B2429B"/>
    <w:rsid w:val="00B45753"/>
    <w:rsid w:val="00B46FD2"/>
    <w:rsid w:val="00B54007"/>
    <w:rsid w:val="00B57618"/>
    <w:rsid w:val="00B62D01"/>
    <w:rsid w:val="00B82258"/>
    <w:rsid w:val="00B874F1"/>
    <w:rsid w:val="00B93928"/>
    <w:rsid w:val="00BA4742"/>
    <w:rsid w:val="00BB54A0"/>
    <w:rsid w:val="00BC019B"/>
    <w:rsid w:val="00BC2E02"/>
    <w:rsid w:val="00BE50C0"/>
    <w:rsid w:val="00C001F3"/>
    <w:rsid w:val="00C02339"/>
    <w:rsid w:val="00C110D8"/>
    <w:rsid w:val="00C16C35"/>
    <w:rsid w:val="00C235F0"/>
    <w:rsid w:val="00C33397"/>
    <w:rsid w:val="00C37F6E"/>
    <w:rsid w:val="00C41158"/>
    <w:rsid w:val="00C426E7"/>
    <w:rsid w:val="00C451DD"/>
    <w:rsid w:val="00C4543A"/>
    <w:rsid w:val="00C651BE"/>
    <w:rsid w:val="00C84B42"/>
    <w:rsid w:val="00C90119"/>
    <w:rsid w:val="00C91019"/>
    <w:rsid w:val="00C92819"/>
    <w:rsid w:val="00C92EC7"/>
    <w:rsid w:val="00CA1895"/>
    <w:rsid w:val="00CA2C71"/>
    <w:rsid w:val="00CA41CD"/>
    <w:rsid w:val="00CB4BF8"/>
    <w:rsid w:val="00CB4D4C"/>
    <w:rsid w:val="00CB7E99"/>
    <w:rsid w:val="00CC0918"/>
    <w:rsid w:val="00CD731A"/>
    <w:rsid w:val="00CE0BF5"/>
    <w:rsid w:val="00CE66FD"/>
    <w:rsid w:val="00D035FF"/>
    <w:rsid w:val="00D047FA"/>
    <w:rsid w:val="00D0653E"/>
    <w:rsid w:val="00D114D2"/>
    <w:rsid w:val="00D151C7"/>
    <w:rsid w:val="00D17E84"/>
    <w:rsid w:val="00D31148"/>
    <w:rsid w:val="00D43117"/>
    <w:rsid w:val="00D457AE"/>
    <w:rsid w:val="00D50613"/>
    <w:rsid w:val="00D56F6F"/>
    <w:rsid w:val="00D57275"/>
    <w:rsid w:val="00D62C45"/>
    <w:rsid w:val="00D74220"/>
    <w:rsid w:val="00D74E88"/>
    <w:rsid w:val="00D76C1E"/>
    <w:rsid w:val="00D87801"/>
    <w:rsid w:val="00D87D0C"/>
    <w:rsid w:val="00DA2DDE"/>
    <w:rsid w:val="00DB0807"/>
    <w:rsid w:val="00DC042B"/>
    <w:rsid w:val="00DC36F4"/>
    <w:rsid w:val="00DD08EF"/>
    <w:rsid w:val="00DD35F6"/>
    <w:rsid w:val="00DE6B37"/>
    <w:rsid w:val="00DE76D1"/>
    <w:rsid w:val="00DF6C37"/>
    <w:rsid w:val="00E002E4"/>
    <w:rsid w:val="00E072DD"/>
    <w:rsid w:val="00E148D7"/>
    <w:rsid w:val="00E149DB"/>
    <w:rsid w:val="00E1515C"/>
    <w:rsid w:val="00E176D9"/>
    <w:rsid w:val="00E20C61"/>
    <w:rsid w:val="00E618EA"/>
    <w:rsid w:val="00E675FD"/>
    <w:rsid w:val="00E67806"/>
    <w:rsid w:val="00E74110"/>
    <w:rsid w:val="00E85A71"/>
    <w:rsid w:val="00EA1BD2"/>
    <w:rsid w:val="00EA42F6"/>
    <w:rsid w:val="00EB3616"/>
    <w:rsid w:val="00EC48EC"/>
    <w:rsid w:val="00ED0659"/>
    <w:rsid w:val="00ED32EB"/>
    <w:rsid w:val="00ED3974"/>
    <w:rsid w:val="00EE238D"/>
    <w:rsid w:val="00EF1989"/>
    <w:rsid w:val="00EF2750"/>
    <w:rsid w:val="00F12612"/>
    <w:rsid w:val="00F15927"/>
    <w:rsid w:val="00F24F23"/>
    <w:rsid w:val="00F345BD"/>
    <w:rsid w:val="00F35575"/>
    <w:rsid w:val="00F40170"/>
    <w:rsid w:val="00F408AD"/>
    <w:rsid w:val="00F52803"/>
    <w:rsid w:val="00F52948"/>
    <w:rsid w:val="00F61EC6"/>
    <w:rsid w:val="00F652DF"/>
    <w:rsid w:val="00F74482"/>
    <w:rsid w:val="00F94F38"/>
    <w:rsid w:val="00F9799D"/>
    <w:rsid w:val="00FA537C"/>
    <w:rsid w:val="00FA5E83"/>
    <w:rsid w:val="00FB1641"/>
    <w:rsid w:val="00FB5331"/>
    <w:rsid w:val="00FB5E28"/>
    <w:rsid w:val="00FC22B6"/>
    <w:rsid w:val="00FD2100"/>
    <w:rsid w:val="00FD4680"/>
    <w:rsid w:val="00FE04CB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59E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apple-converted-space">
    <w:name w:val="apple-converted-space"/>
    <w:rsid w:val="00762822"/>
  </w:style>
  <w:style w:type="paragraph" w:customStyle="1" w:styleId="Formatmall1">
    <w:name w:val="Formatmall1"/>
    <w:basedOn w:val="Normal"/>
    <w:rsid w:val="00326249"/>
    <w:pPr>
      <w:spacing w:before="120" w:line="240" w:lineRule="auto"/>
    </w:pPr>
    <w:rPr>
      <w:rFonts w:ascii="Garamond" w:hAnsi="Garamond"/>
      <w:sz w:val="24"/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F15927"/>
    <w:pPr>
      <w:ind w:left="720"/>
      <w:contextualSpacing/>
    </w:pPr>
  </w:style>
  <w:style w:type="character" w:styleId="Betoning">
    <w:name w:val="Emphasis"/>
    <w:basedOn w:val="Standardstycketeckensnitt"/>
    <w:qFormat/>
    <w:rsid w:val="005D3C5C"/>
    <w:rPr>
      <w:i/>
      <w:iCs/>
    </w:rPr>
  </w:style>
  <w:style w:type="paragraph" w:customStyle="1" w:styleId="Pa1">
    <w:name w:val="Pa1"/>
    <w:basedOn w:val="Normal"/>
    <w:next w:val="Normal"/>
    <w:uiPriority w:val="99"/>
    <w:rsid w:val="004D63DE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  <w:lang w:eastAsia="sv-SE"/>
    </w:rPr>
  </w:style>
  <w:style w:type="character" w:customStyle="1" w:styleId="A3">
    <w:name w:val="A3"/>
    <w:uiPriority w:val="99"/>
    <w:rsid w:val="004D63DE"/>
    <w:rPr>
      <w:rFonts w:ascii="GillSans" w:hAnsi="GillSans" w:cs="GillSans"/>
      <w:color w:val="000000"/>
      <w:sz w:val="30"/>
      <w:szCs w:val="30"/>
    </w:rPr>
  </w:style>
  <w:style w:type="paragraph" w:styleId="Rubrik">
    <w:name w:val="Title"/>
    <w:basedOn w:val="Normal"/>
    <w:next w:val="Normal"/>
    <w:link w:val="RubrikChar"/>
    <w:qFormat/>
    <w:rsid w:val="004B2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B2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apple-converted-space">
    <w:name w:val="apple-converted-space"/>
    <w:rsid w:val="00762822"/>
  </w:style>
  <w:style w:type="paragraph" w:customStyle="1" w:styleId="Formatmall1">
    <w:name w:val="Formatmall1"/>
    <w:basedOn w:val="Normal"/>
    <w:rsid w:val="00326249"/>
    <w:pPr>
      <w:spacing w:before="120" w:line="240" w:lineRule="auto"/>
    </w:pPr>
    <w:rPr>
      <w:rFonts w:ascii="Garamond" w:hAnsi="Garamond"/>
      <w:sz w:val="24"/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F15927"/>
    <w:pPr>
      <w:ind w:left="720"/>
      <w:contextualSpacing/>
    </w:pPr>
  </w:style>
  <w:style w:type="character" w:styleId="Betoning">
    <w:name w:val="Emphasis"/>
    <w:basedOn w:val="Standardstycketeckensnitt"/>
    <w:qFormat/>
    <w:rsid w:val="005D3C5C"/>
    <w:rPr>
      <w:i/>
      <w:iCs/>
    </w:rPr>
  </w:style>
  <w:style w:type="paragraph" w:customStyle="1" w:styleId="Pa1">
    <w:name w:val="Pa1"/>
    <w:basedOn w:val="Normal"/>
    <w:next w:val="Normal"/>
    <w:uiPriority w:val="99"/>
    <w:rsid w:val="004D63DE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  <w:lang w:eastAsia="sv-SE"/>
    </w:rPr>
  </w:style>
  <w:style w:type="character" w:customStyle="1" w:styleId="A3">
    <w:name w:val="A3"/>
    <w:uiPriority w:val="99"/>
    <w:rsid w:val="004D63DE"/>
    <w:rPr>
      <w:rFonts w:ascii="GillSans" w:hAnsi="GillSans" w:cs="GillSans"/>
      <w:color w:val="000000"/>
      <w:sz w:val="30"/>
      <w:szCs w:val="30"/>
    </w:rPr>
  </w:style>
  <w:style w:type="paragraph" w:styleId="Rubrik">
    <w:name w:val="Title"/>
    <w:basedOn w:val="Normal"/>
    <w:next w:val="Normal"/>
    <w:link w:val="RubrikChar"/>
    <w:qFormat/>
    <w:rsid w:val="004B2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B2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tta.signeul@stockholmsmassa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ecilia.nyberg@stockholmsmassa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ockholmfurniturefair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6887-003A-4D91-9547-6E8D5284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0</TotalTime>
  <Pages>1</Pages>
  <Words>409</Words>
  <Characters>2574</Characters>
  <Application>Microsoft Office Word</Application>
  <DocSecurity>4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Stockholmsmässan AB</Company>
  <LinksUpToDate>false</LinksUpToDate>
  <CharactersWithSpaces>2978</CharactersWithSpaces>
  <SharedDoc>false</SharedDoc>
  <HLinks>
    <vt:vector size="24" baseType="variant">
      <vt:variant>
        <vt:i4>4653090</vt:i4>
      </vt:variant>
      <vt:variant>
        <vt:i4>9</vt:i4>
      </vt:variant>
      <vt:variant>
        <vt:i4>0</vt:i4>
      </vt:variant>
      <vt:variant>
        <vt:i4>5</vt:i4>
      </vt:variant>
      <vt:variant>
        <vt:lpwstr>mailto:lotta.signeul@stockholmsmassan.se</vt:lpwstr>
      </vt:variant>
      <vt:variant>
        <vt:lpwstr/>
      </vt:variant>
      <vt:variant>
        <vt:i4>4063326</vt:i4>
      </vt:variant>
      <vt:variant>
        <vt:i4>6</vt:i4>
      </vt:variant>
      <vt:variant>
        <vt:i4>0</vt:i4>
      </vt:variant>
      <vt:variant>
        <vt:i4>5</vt:i4>
      </vt:variant>
      <vt:variant>
        <vt:lpwstr>mailto:cecilia.nyberg@stockholmsmassan.se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http://www.stockholmfurniturefair.com/</vt:lpwstr>
      </vt:variant>
      <vt:variant>
        <vt:lpwstr/>
      </vt:variant>
      <vt:variant>
        <vt:i4>3145768</vt:i4>
      </vt:variant>
      <vt:variant>
        <vt:i4>0</vt:i4>
      </vt:variant>
      <vt:variant>
        <vt:i4>0</vt:i4>
      </vt:variant>
      <vt:variant>
        <vt:i4>5</vt:i4>
      </vt:variant>
      <vt:variant>
        <vt:lpwstr>http://www.studioilse.com/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Elin Sahlin</cp:lastModifiedBy>
  <cp:revision>2</cp:revision>
  <cp:lastPrinted>2014-11-10T08:15:00Z</cp:lastPrinted>
  <dcterms:created xsi:type="dcterms:W3CDTF">2014-11-26T12:28:00Z</dcterms:created>
  <dcterms:modified xsi:type="dcterms:W3CDTF">2014-11-26T12:28:00Z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