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301" w:rsidRDefault="009A535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3985260</wp:posOffset>
            </wp:positionH>
            <wp:positionV relativeFrom="paragraph">
              <wp:posOffset>0</wp:posOffset>
            </wp:positionV>
            <wp:extent cx="2193925" cy="8832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07" t="24097" r="11295" b="27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535A" w:rsidRDefault="009A535A"/>
    <w:p w:rsidR="009A535A" w:rsidRDefault="009A535A"/>
    <w:p w:rsidR="009A535A" w:rsidRDefault="009A535A"/>
    <w:p w:rsidR="000202F1" w:rsidRDefault="000202F1" w:rsidP="009A535A">
      <w:pPr>
        <w:jc w:val="center"/>
        <w:rPr>
          <w:rFonts w:ascii="Proba Pro Md" w:hAnsi="Proba Pro Md"/>
          <w:b/>
          <w:sz w:val="32"/>
        </w:rPr>
      </w:pPr>
    </w:p>
    <w:p w:rsidR="009A535A" w:rsidRPr="00D04DD7" w:rsidRDefault="009A535A" w:rsidP="009A535A">
      <w:pPr>
        <w:jc w:val="center"/>
        <w:rPr>
          <w:rFonts w:ascii="Proba Pro" w:hAnsi="Proba Pro"/>
          <w:b/>
          <w:sz w:val="36"/>
        </w:rPr>
      </w:pPr>
      <w:r w:rsidRPr="00D04DD7">
        <w:rPr>
          <w:rFonts w:ascii="Proba Pro" w:hAnsi="Proba Pro"/>
          <w:b/>
          <w:sz w:val="36"/>
        </w:rPr>
        <w:t>City Costs Barometer</w:t>
      </w:r>
      <w:r w:rsidR="004C3A1F" w:rsidRPr="00D04DD7">
        <w:rPr>
          <w:rFonts w:ascii="Proba Pro" w:hAnsi="Proba Pro"/>
          <w:b/>
          <w:sz w:val="36"/>
        </w:rPr>
        <w:t xml:space="preserve">: </w:t>
      </w:r>
      <w:r w:rsidRPr="00D04DD7">
        <w:rPr>
          <w:rFonts w:ascii="Proba Pro" w:hAnsi="Proba Pro"/>
          <w:b/>
          <w:sz w:val="36"/>
        </w:rPr>
        <w:t>Cost Comparisons at a glance</w:t>
      </w:r>
    </w:p>
    <w:p w:rsidR="009A535A" w:rsidRPr="00D04DD7" w:rsidRDefault="009A535A" w:rsidP="009A535A">
      <w:pPr>
        <w:jc w:val="both"/>
        <w:rPr>
          <w:rFonts w:ascii="Proba Pro" w:hAnsi="Proba Pro" w:cs="Arial"/>
          <w:b/>
        </w:rPr>
      </w:pPr>
    </w:p>
    <w:p w:rsidR="009A535A" w:rsidRPr="004A7637" w:rsidRDefault="009A535A" w:rsidP="009A535A">
      <w:pPr>
        <w:numPr>
          <w:ilvl w:val="0"/>
          <w:numId w:val="1"/>
        </w:numPr>
        <w:jc w:val="both"/>
        <w:rPr>
          <w:rFonts w:ascii="Proba Pro Md" w:hAnsi="Proba Pro Md" w:cs="Arial"/>
          <w:b/>
        </w:rPr>
      </w:pPr>
      <w:r>
        <w:rPr>
          <w:rFonts w:ascii="Proba Pro Md" w:hAnsi="Proba Pro Md" w:cs="Arial"/>
          <w:b/>
        </w:rPr>
        <w:t>Accommodation</w:t>
      </w:r>
      <w:r w:rsidRPr="004A7637">
        <w:rPr>
          <w:rFonts w:ascii="Proba Pro Md" w:hAnsi="Proba Pro Md" w:cs="Arial"/>
          <w:b/>
        </w:rPr>
        <w:t xml:space="preserve">: </w:t>
      </w:r>
      <w:r w:rsidRPr="004A7637">
        <w:rPr>
          <w:rFonts w:ascii="Proba Pro Md" w:hAnsi="Proba Pro Md" w:cs="Arial"/>
        </w:rPr>
        <w:t xml:space="preserve">This year’s report found that accommodation prices have </w:t>
      </w:r>
      <w:r>
        <w:rPr>
          <w:rFonts w:ascii="Proba Pro Md" w:hAnsi="Proba Pro Md" w:cs="Arial"/>
        </w:rPr>
        <w:t>fallen in almost three-quarters of</w:t>
      </w:r>
      <w:r w:rsidRPr="004A7637">
        <w:rPr>
          <w:rFonts w:ascii="Proba Pro Md" w:hAnsi="Proba Pro Md" w:cs="Arial"/>
        </w:rPr>
        <w:t xml:space="preserve"> the cities surveyed, with </w:t>
      </w:r>
      <w:r>
        <w:rPr>
          <w:rFonts w:ascii="Proba Pro Md" w:hAnsi="Proba Pro Md" w:cs="Arial"/>
        </w:rPr>
        <w:t>costs varying from</w:t>
      </w:r>
      <w:r w:rsidRPr="004A7637">
        <w:rPr>
          <w:rFonts w:ascii="Proba Pro Md" w:hAnsi="Proba Pro Md" w:cs="Arial"/>
        </w:rPr>
        <w:t xml:space="preserve"> £</w:t>
      </w:r>
      <w:r>
        <w:rPr>
          <w:rFonts w:ascii="Proba Pro Md" w:hAnsi="Proba Pro Md" w:cs="Arial"/>
        </w:rPr>
        <w:t>67</w:t>
      </w:r>
      <w:r w:rsidRPr="004A7637">
        <w:rPr>
          <w:rFonts w:ascii="Proba Pro Md" w:hAnsi="Proba Pro Md" w:cs="Arial"/>
        </w:rPr>
        <w:t xml:space="preserve"> to £2</w:t>
      </w:r>
      <w:r>
        <w:rPr>
          <w:rFonts w:ascii="Proba Pro Md" w:hAnsi="Proba Pro Md" w:cs="Arial"/>
        </w:rPr>
        <w:t>70</w:t>
      </w:r>
      <w:r w:rsidRPr="004A7637">
        <w:rPr>
          <w:rFonts w:ascii="Proba Pro Md" w:hAnsi="Proba Pro Md" w:cs="Arial"/>
        </w:rPr>
        <w:t xml:space="preserve"> for a two</w:t>
      </w:r>
      <w:r>
        <w:rPr>
          <w:rFonts w:ascii="Proba Pro Md" w:hAnsi="Proba Pro Md" w:cs="Arial"/>
        </w:rPr>
        <w:t>-</w:t>
      </w:r>
      <w:r w:rsidRPr="004A7637">
        <w:rPr>
          <w:rFonts w:ascii="Proba Pro Md" w:hAnsi="Proba Pro Md" w:cs="Arial"/>
        </w:rPr>
        <w:t xml:space="preserve">night weekend stay for two </w:t>
      </w:r>
      <w:r>
        <w:rPr>
          <w:rFonts w:ascii="Proba Pro Md" w:hAnsi="Proba Pro Md" w:cs="Arial"/>
        </w:rPr>
        <w:t>at the end of March.</w:t>
      </w:r>
      <w:r w:rsidRPr="004A7637">
        <w:rPr>
          <w:rFonts w:ascii="Proba Pro Md" w:hAnsi="Proba Pro Md" w:cs="Arial"/>
        </w:rPr>
        <w:t xml:space="preserve">  For the </w:t>
      </w:r>
      <w:r>
        <w:rPr>
          <w:rFonts w:ascii="Proba Pro Md" w:hAnsi="Proba Pro Md" w:cs="Arial"/>
        </w:rPr>
        <w:t>third</w:t>
      </w:r>
      <w:r w:rsidRPr="004A7637">
        <w:rPr>
          <w:rFonts w:ascii="Proba Pro Md" w:hAnsi="Proba Pro Md" w:cs="Arial"/>
        </w:rPr>
        <w:t xml:space="preserve"> year running the </w:t>
      </w:r>
      <w:r w:rsidR="000202F1">
        <w:rPr>
          <w:rFonts w:ascii="Proba Pro Md" w:hAnsi="Proba Pro Md" w:cs="Arial"/>
        </w:rPr>
        <w:t>cheapest</w:t>
      </w:r>
      <w:r w:rsidRPr="004A7637">
        <w:rPr>
          <w:rFonts w:ascii="Proba Pro Md" w:hAnsi="Proba Pro Md" w:cs="Arial"/>
        </w:rPr>
        <w:t xml:space="preserve"> accommodation is in Riga (£</w:t>
      </w:r>
      <w:r>
        <w:rPr>
          <w:rFonts w:ascii="Proba Pro Md" w:hAnsi="Proba Pro Md" w:cs="Arial"/>
        </w:rPr>
        <w:t>67</w:t>
      </w:r>
      <w:r w:rsidRPr="004A7637">
        <w:rPr>
          <w:rFonts w:ascii="Proba Pro Md" w:hAnsi="Proba Pro Md" w:cs="Arial"/>
        </w:rPr>
        <w:t xml:space="preserve">), while </w:t>
      </w:r>
      <w:r>
        <w:rPr>
          <w:rFonts w:ascii="Proba Pro Md" w:hAnsi="Proba Pro Md" w:cs="Arial"/>
        </w:rPr>
        <w:t xml:space="preserve">two nights in Amsterdam (£270) costs four times as much and Dublin is nearly as expensive at £257.  </w:t>
      </w:r>
      <w:r w:rsidRPr="004A7637">
        <w:rPr>
          <w:rFonts w:ascii="Proba Pro Md" w:hAnsi="Proba Pro Md" w:cs="Arial"/>
        </w:rPr>
        <w:t xml:space="preserve">Other cities offering cheap accommodation include </w:t>
      </w:r>
      <w:r>
        <w:rPr>
          <w:rFonts w:ascii="Proba Pro Md" w:hAnsi="Proba Pro Md" w:cs="Arial"/>
        </w:rPr>
        <w:t>Istanbul</w:t>
      </w:r>
      <w:r w:rsidRPr="004A7637">
        <w:rPr>
          <w:rFonts w:ascii="Proba Pro Md" w:hAnsi="Proba Pro Md" w:cs="Arial"/>
        </w:rPr>
        <w:t xml:space="preserve"> (£</w:t>
      </w:r>
      <w:r>
        <w:rPr>
          <w:rFonts w:ascii="Proba Pro Md" w:hAnsi="Proba Pro Md" w:cs="Arial"/>
        </w:rPr>
        <w:t>70</w:t>
      </w:r>
      <w:r w:rsidRPr="004A7637">
        <w:rPr>
          <w:rFonts w:ascii="Proba Pro Md" w:hAnsi="Proba Pro Md" w:cs="Arial"/>
        </w:rPr>
        <w:t xml:space="preserve">), </w:t>
      </w:r>
      <w:r>
        <w:rPr>
          <w:rFonts w:ascii="Proba Pro Md" w:hAnsi="Proba Pro Md" w:cs="Arial"/>
        </w:rPr>
        <w:t>Dubrovnik</w:t>
      </w:r>
      <w:r w:rsidRPr="004A7637">
        <w:rPr>
          <w:rFonts w:ascii="Proba Pro Md" w:hAnsi="Proba Pro Md" w:cs="Arial"/>
        </w:rPr>
        <w:t xml:space="preserve"> (£</w:t>
      </w:r>
      <w:r>
        <w:rPr>
          <w:rFonts w:ascii="Proba Pro Md" w:hAnsi="Proba Pro Md" w:cs="Arial"/>
        </w:rPr>
        <w:t>7</w:t>
      </w:r>
      <w:r w:rsidRPr="004A7637">
        <w:rPr>
          <w:rFonts w:ascii="Proba Pro Md" w:hAnsi="Proba Pro Md" w:cs="Arial"/>
        </w:rPr>
        <w:t>6), Vilnius (£</w:t>
      </w:r>
      <w:r>
        <w:rPr>
          <w:rFonts w:ascii="Proba Pro Md" w:hAnsi="Proba Pro Md" w:cs="Arial"/>
        </w:rPr>
        <w:t>7</w:t>
      </w:r>
      <w:r w:rsidRPr="004A7637">
        <w:rPr>
          <w:rFonts w:ascii="Proba Pro Md" w:hAnsi="Proba Pro Md" w:cs="Arial"/>
        </w:rPr>
        <w:t>7)</w:t>
      </w:r>
      <w:r w:rsidR="00355411">
        <w:rPr>
          <w:rFonts w:ascii="Proba Pro Md" w:hAnsi="Proba Pro Md" w:cs="Arial"/>
        </w:rPr>
        <w:t>, Moscow (£77)</w:t>
      </w:r>
      <w:r>
        <w:rPr>
          <w:rFonts w:ascii="Proba Pro Md" w:hAnsi="Proba Pro Md" w:cs="Arial"/>
        </w:rPr>
        <w:t xml:space="preserve"> and Porto (£77)</w:t>
      </w:r>
      <w:r w:rsidRPr="004A7637">
        <w:rPr>
          <w:rFonts w:ascii="Proba Pro Md" w:hAnsi="Proba Pro Md" w:cs="Arial"/>
        </w:rPr>
        <w:t xml:space="preserve">. </w:t>
      </w:r>
    </w:p>
    <w:p w:rsidR="009A535A" w:rsidRPr="004A7637" w:rsidRDefault="009A535A" w:rsidP="009A535A">
      <w:pPr>
        <w:ind w:left="360"/>
        <w:jc w:val="both"/>
        <w:rPr>
          <w:rFonts w:ascii="Proba Pro Md" w:hAnsi="Proba Pro Md" w:cs="Arial"/>
          <w:b/>
          <w:sz w:val="16"/>
        </w:rPr>
      </w:pPr>
    </w:p>
    <w:p w:rsidR="00947992" w:rsidRPr="000202F1" w:rsidRDefault="009A535A" w:rsidP="00947992">
      <w:pPr>
        <w:numPr>
          <w:ilvl w:val="0"/>
          <w:numId w:val="2"/>
        </w:numPr>
        <w:ind w:left="360"/>
        <w:jc w:val="both"/>
        <w:rPr>
          <w:rFonts w:ascii="Proba Pro Md" w:hAnsi="Proba Pro Md" w:cs="Arial"/>
          <w:sz w:val="16"/>
        </w:rPr>
      </w:pPr>
      <w:r w:rsidRPr="000202F1">
        <w:rPr>
          <w:rFonts w:ascii="Proba Pro Md" w:hAnsi="Proba Pro Md" w:cs="Arial"/>
          <w:b/>
        </w:rPr>
        <w:t>Meal costs:</w:t>
      </w:r>
      <w:r w:rsidRPr="000202F1">
        <w:rPr>
          <w:rFonts w:ascii="Proba Pro Md" w:hAnsi="Proba Pro Md" w:cs="Arial"/>
        </w:rPr>
        <w:t xml:space="preserve">  </w:t>
      </w:r>
      <w:r w:rsidR="000202F1" w:rsidRPr="000202F1">
        <w:rPr>
          <w:rFonts w:ascii="Proba Pro Md" w:hAnsi="Proba Pro Md" w:cs="Arial"/>
        </w:rPr>
        <w:t>For the second consecutive year the Post Office found that evening meals are cheapest in Athens, where the cost of three courses with a bottle of house wine is on par with last year at £3</w:t>
      </w:r>
      <w:r w:rsidR="0015640E">
        <w:rPr>
          <w:rFonts w:ascii="Proba Pro Md" w:hAnsi="Proba Pro Md" w:cs="Arial"/>
        </w:rPr>
        <w:t>6</w:t>
      </w:r>
      <w:r w:rsidR="000202F1" w:rsidRPr="000202F1">
        <w:rPr>
          <w:rFonts w:ascii="Proba Pro Md" w:hAnsi="Proba Pro Md" w:cs="Arial"/>
        </w:rPr>
        <w:t>.</w:t>
      </w:r>
      <w:r w:rsidR="0015640E">
        <w:rPr>
          <w:rFonts w:ascii="Proba Pro Md" w:hAnsi="Proba Pro Md" w:cs="Arial"/>
        </w:rPr>
        <w:t>6</w:t>
      </w:r>
      <w:r w:rsidR="003A7A41">
        <w:rPr>
          <w:rFonts w:ascii="Proba Pro Md" w:hAnsi="Proba Pro Md" w:cs="Arial"/>
        </w:rPr>
        <w:t>5</w:t>
      </w:r>
      <w:r w:rsidR="000202F1" w:rsidRPr="000202F1">
        <w:rPr>
          <w:rFonts w:ascii="Proba Pro Md" w:hAnsi="Proba Pro Md" w:cs="Arial"/>
        </w:rPr>
        <w:t>.  Istanbul is almost as cheap at £3</w:t>
      </w:r>
      <w:r w:rsidR="002549A7">
        <w:rPr>
          <w:rFonts w:ascii="Proba Pro Md" w:hAnsi="Proba Pro Md" w:cs="Arial"/>
        </w:rPr>
        <w:t>6</w:t>
      </w:r>
      <w:r w:rsidR="000202F1" w:rsidRPr="000202F1">
        <w:rPr>
          <w:rFonts w:ascii="Proba Pro Md" w:hAnsi="Proba Pro Md" w:cs="Arial"/>
        </w:rPr>
        <w:t>.</w:t>
      </w:r>
      <w:r w:rsidR="003A7A41">
        <w:rPr>
          <w:rFonts w:ascii="Proba Pro Md" w:hAnsi="Proba Pro Md" w:cs="Arial"/>
        </w:rPr>
        <w:t>66</w:t>
      </w:r>
      <w:r w:rsidR="000202F1" w:rsidRPr="000202F1">
        <w:rPr>
          <w:rFonts w:ascii="Proba Pro Md" w:hAnsi="Proba Pro Md" w:cs="Arial"/>
        </w:rPr>
        <w:t xml:space="preserve">, while a meal in Warsaw costs just </w:t>
      </w:r>
      <w:r w:rsidR="003A7A41">
        <w:rPr>
          <w:rFonts w:ascii="Proba Pro Md" w:hAnsi="Proba Pro Md" w:cs="Arial"/>
        </w:rPr>
        <w:t>over</w:t>
      </w:r>
      <w:r w:rsidR="000202F1" w:rsidRPr="000202F1">
        <w:rPr>
          <w:rFonts w:ascii="Proba Pro Md" w:hAnsi="Proba Pro Md" w:cs="Arial"/>
        </w:rPr>
        <w:t xml:space="preserve"> £38.</w:t>
      </w:r>
      <w:r w:rsidRPr="000202F1">
        <w:rPr>
          <w:rFonts w:ascii="Proba Pro Md" w:hAnsi="Proba Pro Md" w:cs="Arial"/>
        </w:rPr>
        <w:t xml:space="preserve">  However</w:t>
      </w:r>
      <w:r w:rsidR="000202F1" w:rsidRPr="000202F1">
        <w:rPr>
          <w:rFonts w:ascii="Proba Pro Md" w:hAnsi="Proba Pro Md" w:cs="Arial"/>
        </w:rPr>
        <w:t>,</w:t>
      </w:r>
      <w:r w:rsidRPr="000202F1">
        <w:rPr>
          <w:rFonts w:ascii="Proba Pro Md" w:hAnsi="Proba Pro Md" w:cs="Arial"/>
        </w:rPr>
        <w:t xml:space="preserve"> visitors to Stockholm could pay £1</w:t>
      </w:r>
      <w:r w:rsidR="003A7A41">
        <w:rPr>
          <w:rFonts w:ascii="Proba Pro Md" w:hAnsi="Proba Pro Md" w:cs="Arial"/>
        </w:rPr>
        <w:t>30</w:t>
      </w:r>
      <w:r w:rsidR="000202F1" w:rsidRPr="000202F1">
        <w:rPr>
          <w:rFonts w:ascii="Proba Pro Md" w:hAnsi="Proba Pro Md" w:cs="Arial"/>
        </w:rPr>
        <w:t>,</w:t>
      </w:r>
      <w:r w:rsidRPr="000202F1">
        <w:rPr>
          <w:rFonts w:ascii="Proba Pro Md" w:hAnsi="Proba Pro Md" w:cs="Arial"/>
        </w:rPr>
        <w:t xml:space="preserve"> while eating out in Oslo </w:t>
      </w:r>
      <w:r w:rsidR="000202F1" w:rsidRPr="000202F1">
        <w:rPr>
          <w:rFonts w:ascii="Proba Pro Md" w:hAnsi="Proba Pro Md" w:cs="Arial"/>
        </w:rPr>
        <w:t>costs even more at around £14</w:t>
      </w:r>
      <w:r w:rsidR="002549A7">
        <w:rPr>
          <w:rFonts w:ascii="Proba Pro Md" w:hAnsi="Proba Pro Md" w:cs="Arial"/>
        </w:rPr>
        <w:t>1</w:t>
      </w:r>
      <w:r w:rsidR="000202F1" w:rsidRPr="000202F1">
        <w:rPr>
          <w:rFonts w:ascii="Proba Pro Md" w:hAnsi="Proba Pro Md" w:cs="Arial"/>
        </w:rPr>
        <w:t xml:space="preserve"> for two.</w:t>
      </w:r>
    </w:p>
    <w:p w:rsidR="009A535A" w:rsidRPr="00533A37" w:rsidRDefault="009A535A" w:rsidP="009A535A">
      <w:pPr>
        <w:ind w:left="360"/>
        <w:jc w:val="both"/>
        <w:rPr>
          <w:rFonts w:ascii="Proba Pro Md" w:hAnsi="Proba Pro Md" w:cs="Arial"/>
          <w:sz w:val="16"/>
        </w:rPr>
      </w:pPr>
    </w:p>
    <w:p w:rsidR="009A535A" w:rsidRDefault="009A535A" w:rsidP="009A535A">
      <w:pPr>
        <w:numPr>
          <w:ilvl w:val="0"/>
          <w:numId w:val="1"/>
        </w:numPr>
        <w:jc w:val="both"/>
        <w:rPr>
          <w:rFonts w:ascii="Proba Pro Md" w:hAnsi="Proba Pro Md" w:cs="Arial"/>
        </w:rPr>
      </w:pPr>
      <w:r>
        <w:rPr>
          <w:rFonts w:ascii="Proba Pro Md" w:hAnsi="Proba Pro Md" w:cs="Arial"/>
          <w:b/>
        </w:rPr>
        <w:t xml:space="preserve">Drinks:  </w:t>
      </w:r>
      <w:r w:rsidR="000202F1" w:rsidRPr="00B35F83">
        <w:rPr>
          <w:rFonts w:ascii="Proba Pro Md" w:hAnsi="Proba Pro Md" w:cs="Arial"/>
        </w:rPr>
        <w:t>Bratislava and Prague are cheapest of the 48 cities</w:t>
      </w:r>
      <w:r w:rsidR="009D4545">
        <w:rPr>
          <w:rFonts w:ascii="Proba Pro Md" w:hAnsi="Proba Pro Md" w:cs="Arial"/>
        </w:rPr>
        <w:t xml:space="preserve"> </w:t>
      </w:r>
      <w:r w:rsidRPr="00D3343D">
        <w:rPr>
          <w:rFonts w:ascii="Proba Pro Md" w:hAnsi="Proba Pro Md" w:cs="Arial"/>
        </w:rPr>
        <w:t>for</w:t>
      </w:r>
      <w:r w:rsidR="000202F1">
        <w:rPr>
          <w:rFonts w:ascii="Proba Pro Md" w:hAnsi="Proba Pro Md" w:cs="Arial"/>
        </w:rPr>
        <w:t xml:space="preserve"> </w:t>
      </w:r>
      <w:r w:rsidRPr="00D3343D">
        <w:rPr>
          <w:rFonts w:ascii="Proba Pro Md" w:hAnsi="Proba Pro Md" w:cs="Arial"/>
        </w:rPr>
        <w:t>drinks</w:t>
      </w:r>
      <w:r w:rsidR="000202F1">
        <w:rPr>
          <w:rFonts w:ascii="Proba Pro Md" w:hAnsi="Proba Pro Md" w:cs="Arial"/>
        </w:rPr>
        <w:t xml:space="preserve"> at less than £7</w:t>
      </w:r>
      <w:r w:rsidRPr="00D3343D">
        <w:rPr>
          <w:rFonts w:ascii="Proba Pro Md" w:hAnsi="Proba Pro Md" w:cs="Arial"/>
        </w:rPr>
        <w:t xml:space="preserve"> for a coffee, Coca-Cola, beer and glass of wine</w:t>
      </w:r>
      <w:r>
        <w:rPr>
          <w:rFonts w:ascii="Proba Pro Md" w:hAnsi="Proba Pro Md" w:cs="Arial"/>
          <w:b/>
        </w:rPr>
        <w:t xml:space="preserve">.  </w:t>
      </w:r>
      <w:r w:rsidRPr="00D3343D">
        <w:rPr>
          <w:rFonts w:ascii="Proba Pro Md" w:hAnsi="Proba Pro Md" w:cs="Arial"/>
        </w:rPr>
        <w:t>By contrast</w:t>
      </w:r>
      <w:r w:rsidR="000202F1">
        <w:rPr>
          <w:rFonts w:ascii="Proba Pro Md" w:hAnsi="Proba Pro Md" w:cs="Arial"/>
        </w:rPr>
        <w:t>,</w:t>
      </w:r>
      <w:r w:rsidRPr="00D3343D">
        <w:rPr>
          <w:rFonts w:ascii="Proba Pro Md" w:hAnsi="Proba Pro Md" w:cs="Arial"/>
        </w:rPr>
        <w:t xml:space="preserve"> the same four items </w:t>
      </w:r>
      <w:r>
        <w:rPr>
          <w:rFonts w:ascii="Proba Pro Md" w:hAnsi="Proba Pro Md" w:cs="Arial"/>
        </w:rPr>
        <w:t>are</w:t>
      </w:r>
      <w:r w:rsidRPr="00D3343D">
        <w:rPr>
          <w:rFonts w:ascii="Proba Pro Md" w:hAnsi="Proba Pro Md" w:cs="Arial"/>
        </w:rPr>
        <w:t xml:space="preserve"> priced at </w:t>
      </w:r>
      <w:r w:rsidR="00B35F83">
        <w:rPr>
          <w:rFonts w:ascii="Proba Pro Md" w:hAnsi="Proba Pro Md" w:cs="Arial"/>
        </w:rPr>
        <w:t>o</w:t>
      </w:r>
      <w:r w:rsidR="002549A7">
        <w:rPr>
          <w:rFonts w:ascii="Proba Pro Md" w:hAnsi="Proba Pro Md" w:cs="Arial"/>
        </w:rPr>
        <w:t>ver £24</w:t>
      </w:r>
      <w:r w:rsidRPr="00D3343D">
        <w:rPr>
          <w:rFonts w:ascii="Proba Pro Md" w:hAnsi="Proba Pro Md" w:cs="Arial"/>
        </w:rPr>
        <w:t xml:space="preserve"> Reykjavik</w:t>
      </w:r>
      <w:r w:rsidR="00B35F83">
        <w:rPr>
          <w:rFonts w:ascii="Proba Pro Md" w:hAnsi="Proba Pro Md" w:cs="Arial"/>
        </w:rPr>
        <w:t xml:space="preserve"> and </w:t>
      </w:r>
      <w:r w:rsidR="002549A7">
        <w:rPr>
          <w:rFonts w:ascii="Proba Pro Md" w:hAnsi="Proba Pro Md" w:cs="Arial"/>
        </w:rPr>
        <w:t>almost</w:t>
      </w:r>
      <w:r w:rsidR="00B35F83">
        <w:rPr>
          <w:rFonts w:ascii="Proba Pro Md" w:hAnsi="Proba Pro Md" w:cs="Arial"/>
        </w:rPr>
        <w:t xml:space="preserve"> £27 in Oslo</w:t>
      </w:r>
      <w:r w:rsidR="009D4545">
        <w:rPr>
          <w:rFonts w:ascii="Proba Pro Md" w:hAnsi="Proba Pro Md" w:cs="Arial"/>
        </w:rPr>
        <w:t>,</w:t>
      </w:r>
      <w:r w:rsidRPr="00D3343D">
        <w:rPr>
          <w:rFonts w:ascii="Proba Pro Md" w:hAnsi="Proba Pro Md" w:cs="Arial"/>
        </w:rPr>
        <w:t xml:space="preserve"> </w:t>
      </w:r>
      <w:r w:rsidR="00B35F83" w:rsidRPr="00D3343D">
        <w:rPr>
          <w:rFonts w:ascii="Proba Pro Md" w:hAnsi="Proba Pro Md" w:cs="Arial"/>
        </w:rPr>
        <w:t>because of</w:t>
      </w:r>
      <w:r w:rsidRPr="00D3343D">
        <w:rPr>
          <w:rFonts w:ascii="Proba Pro Md" w:hAnsi="Proba Pro Md" w:cs="Arial"/>
        </w:rPr>
        <w:t xml:space="preserve"> the high cost of alcoholic drinks in both cities.</w:t>
      </w:r>
    </w:p>
    <w:p w:rsidR="0044420F" w:rsidRPr="004C3A1F" w:rsidRDefault="0044420F" w:rsidP="0044420F">
      <w:pPr>
        <w:ind w:left="360"/>
        <w:jc w:val="both"/>
        <w:rPr>
          <w:rFonts w:ascii="Proba Pro Md" w:hAnsi="Proba Pro Md" w:cs="Arial"/>
          <w:b/>
          <w:sz w:val="16"/>
        </w:rPr>
      </w:pPr>
    </w:p>
    <w:p w:rsidR="009A535A" w:rsidRPr="0044420F" w:rsidRDefault="009A535A" w:rsidP="009A535A">
      <w:pPr>
        <w:numPr>
          <w:ilvl w:val="0"/>
          <w:numId w:val="1"/>
        </w:numPr>
        <w:jc w:val="both"/>
        <w:rPr>
          <w:rFonts w:ascii="Proba Pro Md" w:hAnsi="Proba Pro Md" w:cs="Arial"/>
          <w:b/>
        </w:rPr>
      </w:pPr>
      <w:r w:rsidRPr="0011460D">
        <w:rPr>
          <w:rFonts w:ascii="Proba Pro Md" w:hAnsi="Proba Pro Md" w:cs="Arial"/>
          <w:b/>
        </w:rPr>
        <w:t>Getting around:</w:t>
      </w:r>
      <w:r w:rsidRPr="0011460D">
        <w:rPr>
          <w:rFonts w:ascii="Proba Pro Md" w:hAnsi="Proba Pro Md" w:cs="Arial"/>
        </w:rPr>
        <w:t xml:space="preserve"> </w:t>
      </w:r>
      <w:r>
        <w:rPr>
          <w:rFonts w:ascii="Proba Pro Md" w:hAnsi="Proba Pro Md" w:cs="Arial"/>
        </w:rPr>
        <w:t>Return</w:t>
      </w:r>
      <w:r w:rsidR="009D4545">
        <w:rPr>
          <w:rFonts w:ascii="Proba Pro Md" w:hAnsi="Proba Pro Md" w:cs="Arial"/>
        </w:rPr>
        <w:t xml:space="preserve"> </w:t>
      </w:r>
      <w:r>
        <w:rPr>
          <w:rFonts w:ascii="Proba Pro Md" w:hAnsi="Proba Pro Md" w:cs="Arial"/>
        </w:rPr>
        <w:t>transfers between</w:t>
      </w:r>
      <w:r w:rsidRPr="0011460D">
        <w:rPr>
          <w:rFonts w:ascii="Proba Pro Md" w:hAnsi="Proba Pro Md" w:cs="Arial"/>
        </w:rPr>
        <w:t xml:space="preserve"> airports</w:t>
      </w:r>
      <w:r>
        <w:rPr>
          <w:rFonts w:ascii="Proba Pro Md" w:hAnsi="Proba Pro Md" w:cs="Arial"/>
        </w:rPr>
        <w:t>/train</w:t>
      </w:r>
      <w:r w:rsidRPr="0011460D">
        <w:rPr>
          <w:rFonts w:ascii="Proba Pro Md" w:hAnsi="Proba Pro Md" w:cs="Arial"/>
        </w:rPr>
        <w:t xml:space="preserve"> stations</w:t>
      </w:r>
      <w:r>
        <w:rPr>
          <w:rFonts w:ascii="Proba Pro Md" w:hAnsi="Proba Pro Md" w:cs="Arial"/>
        </w:rPr>
        <w:t xml:space="preserve"> and city centres</w:t>
      </w:r>
      <w:r w:rsidRPr="0011460D">
        <w:rPr>
          <w:rFonts w:ascii="Proba Pro Md" w:hAnsi="Proba Pro Md" w:cs="Arial"/>
        </w:rPr>
        <w:t xml:space="preserve"> costs</w:t>
      </w:r>
      <w:r>
        <w:rPr>
          <w:rFonts w:ascii="Proba Pro Md" w:hAnsi="Proba Pro Md" w:cs="Arial"/>
        </w:rPr>
        <w:t xml:space="preserve"> less than £2 in</w:t>
      </w:r>
      <w:r w:rsidRPr="0011460D">
        <w:rPr>
          <w:rFonts w:ascii="Proba Pro Md" w:hAnsi="Proba Pro Md" w:cs="Arial"/>
        </w:rPr>
        <w:t xml:space="preserve"> </w:t>
      </w:r>
      <w:r w:rsidR="00B35F83">
        <w:rPr>
          <w:rFonts w:ascii="Proba Pro Md" w:hAnsi="Proba Pro Md" w:cs="Arial"/>
        </w:rPr>
        <w:t>Bucharest</w:t>
      </w:r>
      <w:r w:rsidRPr="0011460D">
        <w:rPr>
          <w:rFonts w:ascii="Proba Pro Md" w:hAnsi="Proba Pro Md" w:cs="Arial"/>
        </w:rPr>
        <w:t xml:space="preserve"> (£1</w:t>
      </w:r>
      <w:r>
        <w:rPr>
          <w:rFonts w:ascii="Proba Pro Md" w:hAnsi="Proba Pro Md" w:cs="Arial"/>
        </w:rPr>
        <w:t>.</w:t>
      </w:r>
      <w:r w:rsidR="00B35F83">
        <w:rPr>
          <w:rFonts w:ascii="Proba Pro Md" w:hAnsi="Proba Pro Md" w:cs="Arial"/>
        </w:rPr>
        <w:t>3</w:t>
      </w:r>
      <w:r w:rsidR="002549A7">
        <w:rPr>
          <w:rFonts w:ascii="Proba Pro Md" w:hAnsi="Proba Pro Md" w:cs="Arial"/>
        </w:rPr>
        <w:t>7</w:t>
      </w:r>
      <w:r w:rsidRPr="0011460D">
        <w:rPr>
          <w:rFonts w:ascii="Proba Pro Md" w:hAnsi="Proba Pro Md" w:cs="Arial"/>
        </w:rPr>
        <w:t>)</w:t>
      </w:r>
      <w:r w:rsidR="00B35F83">
        <w:rPr>
          <w:rFonts w:ascii="Proba Pro Md" w:hAnsi="Proba Pro Md" w:cs="Arial"/>
        </w:rPr>
        <w:t>, Bratislava (£1.</w:t>
      </w:r>
      <w:r w:rsidR="002549A7">
        <w:rPr>
          <w:rFonts w:ascii="Proba Pro Md" w:hAnsi="Proba Pro Md" w:cs="Arial"/>
        </w:rPr>
        <w:t>57</w:t>
      </w:r>
      <w:r w:rsidR="009D4545">
        <w:rPr>
          <w:rFonts w:ascii="Proba Pro Md" w:hAnsi="Proba Pro Md" w:cs="Arial"/>
        </w:rPr>
        <w:t>)</w:t>
      </w:r>
      <w:r w:rsidR="00B35F83">
        <w:rPr>
          <w:rFonts w:ascii="Proba Pro Md" w:hAnsi="Proba Pro Md" w:cs="Arial"/>
        </w:rPr>
        <w:t>, Vilnius (£1.7</w:t>
      </w:r>
      <w:r w:rsidR="002549A7">
        <w:rPr>
          <w:rFonts w:ascii="Proba Pro Md" w:hAnsi="Proba Pro Md" w:cs="Arial"/>
        </w:rPr>
        <w:t>5</w:t>
      </w:r>
      <w:r w:rsidR="00B35F83">
        <w:rPr>
          <w:rFonts w:ascii="Proba Pro Md" w:hAnsi="Proba Pro Md" w:cs="Arial"/>
        </w:rPr>
        <w:t>)</w:t>
      </w:r>
      <w:r>
        <w:rPr>
          <w:rFonts w:ascii="Proba Pro Md" w:hAnsi="Proba Pro Md" w:cs="Arial"/>
        </w:rPr>
        <w:t xml:space="preserve"> and</w:t>
      </w:r>
      <w:r w:rsidRPr="0011460D">
        <w:rPr>
          <w:rFonts w:ascii="Proba Pro Md" w:hAnsi="Proba Pro Md" w:cs="Arial"/>
        </w:rPr>
        <w:t xml:space="preserve"> Warsaw (£1.</w:t>
      </w:r>
      <w:r>
        <w:rPr>
          <w:rFonts w:ascii="Proba Pro Md" w:hAnsi="Proba Pro Md" w:cs="Arial"/>
        </w:rPr>
        <w:t>8</w:t>
      </w:r>
      <w:r w:rsidR="003A7A41">
        <w:rPr>
          <w:rFonts w:ascii="Proba Pro Md" w:hAnsi="Proba Pro Md" w:cs="Arial"/>
        </w:rPr>
        <w:t>6</w:t>
      </w:r>
      <w:r w:rsidRPr="0011460D">
        <w:rPr>
          <w:rFonts w:ascii="Proba Pro Md" w:hAnsi="Proba Pro Md" w:cs="Arial"/>
        </w:rPr>
        <w:t>)</w:t>
      </w:r>
      <w:r>
        <w:rPr>
          <w:rFonts w:ascii="Proba Pro Md" w:hAnsi="Proba Pro Md" w:cs="Arial"/>
        </w:rPr>
        <w:t xml:space="preserve"> but </w:t>
      </w:r>
      <w:r w:rsidR="009D4545">
        <w:rPr>
          <w:rFonts w:ascii="Proba Pro Md" w:hAnsi="Proba Pro Md" w:cs="Arial"/>
        </w:rPr>
        <w:t>as much as</w:t>
      </w:r>
      <w:r w:rsidR="00B35F83">
        <w:rPr>
          <w:rFonts w:ascii="Proba Pro Md" w:hAnsi="Proba Pro Md" w:cs="Arial"/>
        </w:rPr>
        <w:t xml:space="preserve"> £2</w:t>
      </w:r>
      <w:r w:rsidR="002549A7">
        <w:rPr>
          <w:rFonts w:ascii="Proba Pro Md" w:hAnsi="Proba Pro Md" w:cs="Arial"/>
        </w:rPr>
        <w:t>6</w:t>
      </w:r>
      <w:r w:rsidR="00B35F83">
        <w:rPr>
          <w:rFonts w:ascii="Proba Pro Md" w:hAnsi="Proba Pro Md" w:cs="Arial"/>
        </w:rPr>
        <w:t>.</w:t>
      </w:r>
      <w:r w:rsidR="003A7A41">
        <w:rPr>
          <w:rFonts w:ascii="Proba Pro Md" w:hAnsi="Proba Pro Md" w:cs="Arial"/>
        </w:rPr>
        <w:t>4</w:t>
      </w:r>
      <w:r w:rsidR="00B35F83">
        <w:rPr>
          <w:rFonts w:ascii="Proba Pro Md" w:hAnsi="Proba Pro Md" w:cs="Arial"/>
        </w:rPr>
        <w:t xml:space="preserve">3 in </w:t>
      </w:r>
      <w:r w:rsidR="002549A7">
        <w:rPr>
          <w:rFonts w:ascii="Proba Pro Md" w:hAnsi="Proba Pro Md" w:cs="Arial"/>
        </w:rPr>
        <w:t>Reykjavik</w:t>
      </w:r>
      <w:r w:rsidR="00B35F83">
        <w:rPr>
          <w:rFonts w:ascii="Proba Pro Md" w:hAnsi="Proba Pro Md" w:cs="Arial"/>
        </w:rPr>
        <w:t xml:space="preserve"> and £3</w:t>
      </w:r>
      <w:r w:rsidR="002549A7">
        <w:rPr>
          <w:rFonts w:ascii="Proba Pro Md" w:hAnsi="Proba Pro Md" w:cs="Arial"/>
        </w:rPr>
        <w:t>7</w:t>
      </w:r>
      <w:r w:rsidR="00B35F83">
        <w:rPr>
          <w:rFonts w:ascii="Proba Pro Md" w:hAnsi="Proba Pro Md" w:cs="Arial"/>
        </w:rPr>
        <w:t>.</w:t>
      </w:r>
      <w:r w:rsidR="002549A7">
        <w:rPr>
          <w:rFonts w:ascii="Proba Pro Md" w:hAnsi="Proba Pro Md" w:cs="Arial"/>
        </w:rPr>
        <w:t>5</w:t>
      </w:r>
      <w:r w:rsidR="003A7A41">
        <w:rPr>
          <w:rFonts w:ascii="Proba Pro Md" w:hAnsi="Proba Pro Md" w:cs="Arial"/>
        </w:rPr>
        <w:t>7</w:t>
      </w:r>
      <w:r w:rsidR="00B35F83">
        <w:rPr>
          <w:rFonts w:ascii="Proba Pro Md" w:hAnsi="Proba Pro Md" w:cs="Arial"/>
        </w:rPr>
        <w:t xml:space="preserve"> in Bruges.  Transfers</w:t>
      </w:r>
      <w:r>
        <w:rPr>
          <w:rFonts w:ascii="Proba Pro Md" w:hAnsi="Proba Pro Md" w:cs="Arial"/>
        </w:rPr>
        <w:t xml:space="preserve"> are free </w:t>
      </w:r>
      <w:r w:rsidR="009D4545">
        <w:rPr>
          <w:rFonts w:ascii="Proba Pro Md" w:hAnsi="Proba Pro Md" w:cs="Arial"/>
        </w:rPr>
        <w:t xml:space="preserve">for hotel guests </w:t>
      </w:r>
      <w:r>
        <w:rPr>
          <w:rFonts w:ascii="Proba Pro Md" w:hAnsi="Proba Pro Md" w:cs="Arial"/>
        </w:rPr>
        <w:t>in Geneva – as is a 48-hour travel card.  Two</w:t>
      </w:r>
      <w:r w:rsidR="00B35F83">
        <w:rPr>
          <w:rFonts w:ascii="Proba Pro Md" w:hAnsi="Proba Pro Md" w:cs="Arial"/>
        </w:rPr>
        <w:t>-</w:t>
      </w:r>
      <w:r>
        <w:rPr>
          <w:rFonts w:ascii="Proba Pro Md" w:hAnsi="Proba Pro Md" w:cs="Arial"/>
        </w:rPr>
        <w:t>day</w:t>
      </w:r>
      <w:r w:rsidRPr="0011460D">
        <w:rPr>
          <w:rFonts w:ascii="Proba Pro Md" w:hAnsi="Proba Pro Md" w:cs="Arial"/>
        </w:rPr>
        <w:t xml:space="preserve"> </w:t>
      </w:r>
      <w:r>
        <w:rPr>
          <w:rFonts w:ascii="Proba Pro Md" w:hAnsi="Proba Pro Md" w:cs="Arial"/>
        </w:rPr>
        <w:t xml:space="preserve">travel </w:t>
      </w:r>
      <w:r w:rsidRPr="0011460D">
        <w:rPr>
          <w:rFonts w:ascii="Proba Pro Md" w:hAnsi="Proba Pro Md" w:cs="Arial"/>
        </w:rPr>
        <w:t>cards can significantly cut the cost of getting around a city</w:t>
      </w:r>
      <w:r w:rsidR="009D4545">
        <w:rPr>
          <w:rFonts w:ascii="Proba Pro Md" w:hAnsi="Proba Pro Md" w:cs="Arial"/>
        </w:rPr>
        <w:t>.  Those</w:t>
      </w:r>
      <w:r w:rsidRPr="0011460D">
        <w:rPr>
          <w:rFonts w:ascii="Proba Pro Md" w:hAnsi="Proba Pro Md" w:cs="Arial"/>
        </w:rPr>
        <w:t xml:space="preserve"> in </w:t>
      </w:r>
      <w:r w:rsidR="00B35F83">
        <w:rPr>
          <w:rFonts w:ascii="Proba Pro Md" w:hAnsi="Proba Pro Md" w:cs="Arial"/>
        </w:rPr>
        <w:t>Ljubljana (£1.</w:t>
      </w:r>
      <w:r w:rsidR="00873957">
        <w:rPr>
          <w:rFonts w:ascii="Proba Pro Md" w:hAnsi="Proba Pro Md" w:cs="Arial"/>
        </w:rPr>
        <w:t>7</w:t>
      </w:r>
      <w:r w:rsidR="002549A7">
        <w:rPr>
          <w:rFonts w:ascii="Proba Pro Md" w:hAnsi="Proba Pro Md" w:cs="Arial"/>
        </w:rPr>
        <w:t>5</w:t>
      </w:r>
      <w:r w:rsidRPr="0011460D">
        <w:rPr>
          <w:rFonts w:ascii="Proba Pro Md" w:hAnsi="Proba Pro Md" w:cs="Arial"/>
        </w:rPr>
        <w:t>)</w:t>
      </w:r>
      <w:r>
        <w:rPr>
          <w:rFonts w:ascii="Proba Pro Md" w:hAnsi="Proba Pro Md" w:cs="Arial"/>
        </w:rPr>
        <w:t xml:space="preserve">, </w:t>
      </w:r>
      <w:r w:rsidR="00873957">
        <w:rPr>
          <w:rFonts w:ascii="Proba Pro Md" w:hAnsi="Proba Pro Md" w:cs="Arial"/>
        </w:rPr>
        <w:t>Bucharest</w:t>
      </w:r>
      <w:r w:rsidR="00873957" w:rsidRPr="0011460D">
        <w:rPr>
          <w:rFonts w:ascii="Proba Pro Md" w:hAnsi="Proba Pro Md" w:cs="Arial"/>
        </w:rPr>
        <w:t xml:space="preserve"> (£</w:t>
      </w:r>
      <w:r w:rsidR="00873957">
        <w:rPr>
          <w:rFonts w:ascii="Proba Pro Md" w:hAnsi="Proba Pro Md" w:cs="Arial"/>
        </w:rPr>
        <w:t>3.1</w:t>
      </w:r>
      <w:r w:rsidR="002549A7">
        <w:rPr>
          <w:rFonts w:ascii="Proba Pro Md" w:hAnsi="Proba Pro Md" w:cs="Arial"/>
        </w:rPr>
        <w:t>3</w:t>
      </w:r>
      <w:r w:rsidR="00873957" w:rsidRPr="0011460D">
        <w:rPr>
          <w:rFonts w:ascii="Proba Pro Md" w:hAnsi="Proba Pro Md" w:cs="Arial"/>
        </w:rPr>
        <w:t xml:space="preserve">) </w:t>
      </w:r>
      <w:r w:rsidR="00873957">
        <w:rPr>
          <w:rFonts w:ascii="Proba Pro Md" w:hAnsi="Proba Pro Md" w:cs="Arial"/>
        </w:rPr>
        <w:t>and Belgrade</w:t>
      </w:r>
      <w:r>
        <w:rPr>
          <w:rFonts w:ascii="Proba Pro Md" w:hAnsi="Proba Pro Md" w:cs="Arial"/>
        </w:rPr>
        <w:t xml:space="preserve"> (£</w:t>
      </w:r>
      <w:r w:rsidR="00873957">
        <w:rPr>
          <w:rFonts w:ascii="Proba Pro Md" w:hAnsi="Proba Pro Md" w:cs="Arial"/>
        </w:rPr>
        <w:t>3</w:t>
      </w:r>
      <w:r w:rsidR="009D4545">
        <w:rPr>
          <w:rFonts w:ascii="Proba Pro Md" w:hAnsi="Proba Pro Md" w:cs="Arial"/>
        </w:rPr>
        <w:t>.</w:t>
      </w:r>
      <w:r w:rsidR="003A7A41">
        <w:rPr>
          <w:rFonts w:ascii="Proba Pro Md" w:hAnsi="Proba Pro Md" w:cs="Arial"/>
        </w:rPr>
        <w:t>70</w:t>
      </w:r>
      <w:r>
        <w:rPr>
          <w:rFonts w:ascii="Proba Pro Md" w:hAnsi="Proba Pro Md" w:cs="Arial"/>
        </w:rPr>
        <w:t xml:space="preserve">) </w:t>
      </w:r>
      <w:r w:rsidR="009D4545">
        <w:rPr>
          <w:rFonts w:ascii="Proba Pro Md" w:hAnsi="Proba Pro Md" w:cs="Arial"/>
        </w:rPr>
        <w:t>are</w:t>
      </w:r>
      <w:r w:rsidR="00873957">
        <w:rPr>
          <w:rFonts w:ascii="Proba Pro Md" w:hAnsi="Proba Pro Md" w:cs="Arial"/>
        </w:rPr>
        <w:t xml:space="preserve"> a fraction of the price in Reykjavik (£29.</w:t>
      </w:r>
      <w:r w:rsidR="003A7A41">
        <w:rPr>
          <w:rFonts w:ascii="Proba Pro Md" w:hAnsi="Proba Pro Md" w:cs="Arial"/>
        </w:rPr>
        <w:t>52</w:t>
      </w:r>
      <w:r w:rsidR="00873957">
        <w:rPr>
          <w:rFonts w:ascii="Proba Pro Md" w:hAnsi="Proba Pro Md" w:cs="Arial"/>
        </w:rPr>
        <w:t>) or Edinburgh (£38)</w:t>
      </w:r>
      <w:r>
        <w:rPr>
          <w:rFonts w:ascii="Proba Pro Md" w:hAnsi="Proba Pro Md" w:cs="Arial"/>
        </w:rPr>
        <w:t>.</w:t>
      </w:r>
      <w:r w:rsidRPr="0011460D">
        <w:rPr>
          <w:rFonts w:ascii="Proba Pro Md" w:hAnsi="Proba Pro Md" w:cs="Arial"/>
        </w:rPr>
        <w:t xml:space="preserve">  </w:t>
      </w:r>
      <w:r w:rsidR="00873957">
        <w:rPr>
          <w:rFonts w:ascii="Proba Pro Md" w:hAnsi="Proba Pro Md" w:cs="Arial"/>
        </w:rPr>
        <w:t>B</w:t>
      </w:r>
      <w:r w:rsidR="002549A7">
        <w:rPr>
          <w:rFonts w:ascii="Proba Pro Md" w:hAnsi="Proba Pro Md" w:cs="Arial"/>
        </w:rPr>
        <w:t>elgrade</w:t>
      </w:r>
      <w:r w:rsidR="00873957">
        <w:rPr>
          <w:rFonts w:ascii="Proba Pro Md" w:hAnsi="Proba Pro Md" w:cs="Arial"/>
        </w:rPr>
        <w:t xml:space="preserve"> (£3.</w:t>
      </w:r>
      <w:r w:rsidR="003A7A41">
        <w:rPr>
          <w:rFonts w:ascii="Proba Pro Md" w:hAnsi="Proba Pro Md" w:cs="Arial"/>
        </w:rPr>
        <w:t>70</w:t>
      </w:r>
      <w:r w:rsidR="00873957">
        <w:rPr>
          <w:rFonts w:ascii="Proba Pro Md" w:hAnsi="Proba Pro Md" w:cs="Arial"/>
        </w:rPr>
        <w:t>) and Bucharest (£4.</w:t>
      </w:r>
      <w:r w:rsidR="002549A7">
        <w:rPr>
          <w:rFonts w:ascii="Proba Pro Md" w:hAnsi="Proba Pro Md" w:cs="Arial"/>
        </w:rPr>
        <w:t>89</w:t>
      </w:r>
      <w:r w:rsidR="00873957">
        <w:rPr>
          <w:rFonts w:ascii="Proba Pro Md" w:hAnsi="Proba Pro Md" w:cs="Arial"/>
        </w:rPr>
        <w:t>)</w:t>
      </w:r>
      <w:r>
        <w:rPr>
          <w:rFonts w:ascii="Proba Pro Md" w:hAnsi="Proba Pro Md" w:cs="Arial"/>
        </w:rPr>
        <w:t xml:space="preserve"> offer best value for a </w:t>
      </w:r>
      <w:r w:rsidRPr="0011460D">
        <w:rPr>
          <w:rFonts w:ascii="Proba Pro Md" w:hAnsi="Proba Pro Md" w:cs="Arial"/>
        </w:rPr>
        <w:t xml:space="preserve">sightseeing bus tour </w:t>
      </w:r>
      <w:r>
        <w:rPr>
          <w:rFonts w:ascii="Proba Pro Md" w:hAnsi="Proba Pro Md" w:cs="Arial"/>
        </w:rPr>
        <w:t xml:space="preserve">but this will </w:t>
      </w:r>
      <w:r w:rsidR="009D4545">
        <w:rPr>
          <w:rFonts w:ascii="Proba Pro Md" w:hAnsi="Proba Pro Md" w:cs="Arial"/>
        </w:rPr>
        <w:t>cost</w:t>
      </w:r>
      <w:r>
        <w:rPr>
          <w:rFonts w:ascii="Proba Pro Md" w:hAnsi="Proba Pro Md" w:cs="Arial"/>
        </w:rPr>
        <w:t xml:space="preserve"> visitors</w:t>
      </w:r>
      <w:r w:rsidR="009D4545">
        <w:rPr>
          <w:rFonts w:ascii="Proba Pro Md" w:hAnsi="Proba Pro Md" w:cs="Arial"/>
        </w:rPr>
        <w:t xml:space="preserve"> far more in</w:t>
      </w:r>
      <w:r>
        <w:rPr>
          <w:rFonts w:ascii="Proba Pro Md" w:hAnsi="Proba Pro Md" w:cs="Arial"/>
        </w:rPr>
        <w:t xml:space="preserve"> </w:t>
      </w:r>
      <w:r w:rsidR="00873957">
        <w:rPr>
          <w:rFonts w:ascii="Proba Pro Md" w:hAnsi="Proba Pro Md" w:cs="Arial"/>
        </w:rPr>
        <w:t>London</w:t>
      </w:r>
      <w:r>
        <w:rPr>
          <w:rFonts w:ascii="Proba Pro Md" w:hAnsi="Proba Pro Md" w:cs="Arial"/>
        </w:rPr>
        <w:t xml:space="preserve"> (£</w:t>
      </w:r>
      <w:r w:rsidR="00873957">
        <w:rPr>
          <w:rFonts w:ascii="Proba Pro Md" w:hAnsi="Proba Pro Md" w:cs="Arial"/>
        </w:rPr>
        <w:t>33.30</w:t>
      </w:r>
      <w:r>
        <w:rPr>
          <w:rFonts w:ascii="Proba Pro Md" w:hAnsi="Proba Pro Md" w:cs="Arial"/>
        </w:rPr>
        <w:t>)</w:t>
      </w:r>
      <w:r w:rsidR="00873957">
        <w:rPr>
          <w:rFonts w:ascii="Proba Pro Md" w:hAnsi="Proba Pro Md" w:cs="Arial"/>
        </w:rPr>
        <w:t xml:space="preserve"> or Oslo (£40</w:t>
      </w:r>
      <w:r w:rsidR="003A7A41">
        <w:rPr>
          <w:rFonts w:ascii="Proba Pro Md" w:hAnsi="Proba Pro Md" w:cs="Arial"/>
        </w:rPr>
        <w:t>.07).</w:t>
      </w:r>
    </w:p>
    <w:p w:rsidR="009A535A" w:rsidRPr="0011460D" w:rsidRDefault="009A535A" w:rsidP="009A535A">
      <w:pPr>
        <w:ind w:left="360"/>
        <w:jc w:val="both"/>
        <w:rPr>
          <w:rFonts w:ascii="Proba Pro Md" w:hAnsi="Proba Pro Md" w:cs="Arial"/>
          <w:sz w:val="16"/>
        </w:rPr>
      </w:pPr>
    </w:p>
    <w:p w:rsidR="00873957" w:rsidRPr="004C3A1F" w:rsidRDefault="0044420F" w:rsidP="00873957">
      <w:pPr>
        <w:numPr>
          <w:ilvl w:val="0"/>
          <w:numId w:val="4"/>
        </w:numPr>
        <w:jc w:val="both"/>
        <w:rPr>
          <w:rFonts w:ascii="Proba Pro Md" w:hAnsi="Proba Pro Md" w:cs="Arial"/>
          <w:b/>
        </w:rPr>
      </w:pPr>
      <w:r w:rsidRPr="0011460D">
        <w:rPr>
          <w:rFonts w:ascii="Proba Pro Md" w:hAnsi="Proba Pro Md" w:cs="Arial"/>
          <w:b/>
        </w:rPr>
        <w:t>Culture Costs</w:t>
      </w:r>
      <w:r w:rsidRPr="0011460D">
        <w:rPr>
          <w:rFonts w:ascii="Proba Pro Md" w:hAnsi="Proba Pro Md" w:cs="Arial"/>
        </w:rPr>
        <w:t xml:space="preserve">: </w:t>
      </w:r>
      <w:r>
        <w:rPr>
          <w:rFonts w:ascii="Proba Pro Md" w:hAnsi="Proba Pro Md" w:cs="Arial"/>
        </w:rPr>
        <w:t xml:space="preserve">Visits to their leading museum, gallery and heritage attraction cost under £10 in </w:t>
      </w:r>
      <w:r w:rsidR="004C3A1F">
        <w:rPr>
          <w:rFonts w:ascii="Proba Pro Md" w:hAnsi="Proba Pro Md" w:cs="Arial"/>
        </w:rPr>
        <w:t>Belgrade (£5.</w:t>
      </w:r>
      <w:r w:rsidR="002549A7">
        <w:rPr>
          <w:rFonts w:ascii="Proba Pro Md" w:hAnsi="Proba Pro Md" w:cs="Arial"/>
        </w:rPr>
        <w:t>18</w:t>
      </w:r>
      <w:r w:rsidR="004C3A1F">
        <w:rPr>
          <w:rFonts w:ascii="Proba Pro Md" w:hAnsi="Proba Pro Md" w:cs="Arial"/>
        </w:rPr>
        <w:t xml:space="preserve">), </w:t>
      </w:r>
      <w:r>
        <w:rPr>
          <w:rFonts w:ascii="Proba Pro Md" w:hAnsi="Proba Pro Md" w:cs="Arial"/>
        </w:rPr>
        <w:t>Vilnius (£</w:t>
      </w:r>
      <w:r w:rsidR="00873957">
        <w:rPr>
          <w:rFonts w:ascii="Proba Pro Md" w:hAnsi="Proba Pro Md" w:cs="Arial"/>
        </w:rPr>
        <w:t>5.</w:t>
      </w:r>
      <w:r w:rsidR="002549A7">
        <w:rPr>
          <w:rFonts w:ascii="Proba Pro Md" w:hAnsi="Proba Pro Md" w:cs="Arial"/>
        </w:rPr>
        <w:t>24</w:t>
      </w:r>
      <w:r>
        <w:rPr>
          <w:rFonts w:ascii="Proba Pro Md" w:hAnsi="Proba Pro Md" w:cs="Arial"/>
        </w:rPr>
        <w:t xml:space="preserve">) and </w:t>
      </w:r>
      <w:r w:rsidR="00873957">
        <w:rPr>
          <w:rFonts w:ascii="Proba Pro Md" w:hAnsi="Proba Pro Md" w:cs="Arial"/>
        </w:rPr>
        <w:t>Dublin</w:t>
      </w:r>
      <w:r>
        <w:rPr>
          <w:rFonts w:ascii="Proba Pro Md" w:hAnsi="Proba Pro Md" w:cs="Arial"/>
        </w:rPr>
        <w:t xml:space="preserve"> (£9.</w:t>
      </w:r>
      <w:r w:rsidR="002549A7">
        <w:rPr>
          <w:rFonts w:ascii="Proba Pro Md" w:hAnsi="Proba Pro Md" w:cs="Arial"/>
        </w:rPr>
        <w:t>6</w:t>
      </w:r>
      <w:r w:rsidR="003A7A41">
        <w:rPr>
          <w:rFonts w:ascii="Proba Pro Md" w:hAnsi="Proba Pro Md" w:cs="Arial"/>
        </w:rPr>
        <w:t>1)</w:t>
      </w:r>
      <w:r>
        <w:rPr>
          <w:rFonts w:ascii="Proba Pro Md" w:hAnsi="Proba Pro Md" w:cs="Arial"/>
        </w:rPr>
        <w:t xml:space="preserve">.  </w:t>
      </w:r>
      <w:r w:rsidR="00873957" w:rsidRPr="00B35F83">
        <w:rPr>
          <w:rFonts w:ascii="Proba Pro Md" w:hAnsi="Proba Pro Md" w:cs="Arial"/>
        </w:rPr>
        <w:t>At the other end of the spectrum, culture vultures will have to pay over £40 to visit the top three attractions in</w:t>
      </w:r>
      <w:r w:rsidR="004C3A1F">
        <w:rPr>
          <w:rFonts w:ascii="Proba Pro Md" w:hAnsi="Proba Pro Md" w:cs="Arial"/>
        </w:rPr>
        <w:t xml:space="preserve"> traditional favourites</w:t>
      </w:r>
      <w:r w:rsidR="00873957" w:rsidRPr="00B35F83">
        <w:rPr>
          <w:rFonts w:ascii="Proba Pro Md" w:hAnsi="Proba Pro Md" w:cs="Arial"/>
        </w:rPr>
        <w:t xml:space="preserve"> Amsterdam (£</w:t>
      </w:r>
      <w:r w:rsidR="002549A7">
        <w:rPr>
          <w:rFonts w:ascii="Proba Pro Md" w:hAnsi="Proba Pro Md" w:cs="Arial"/>
        </w:rPr>
        <w:t>49</w:t>
      </w:r>
      <w:r w:rsidR="004C3A1F">
        <w:rPr>
          <w:rFonts w:ascii="Proba Pro Md" w:hAnsi="Proba Pro Md" w:cs="Arial"/>
        </w:rPr>
        <w:t>.</w:t>
      </w:r>
      <w:r w:rsidR="003A7A41">
        <w:rPr>
          <w:rFonts w:ascii="Proba Pro Md" w:hAnsi="Proba Pro Md" w:cs="Arial"/>
        </w:rPr>
        <w:t>81</w:t>
      </w:r>
      <w:r w:rsidR="00873957" w:rsidRPr="00B35F83">
        <w:rPr>
          <w:rFonts w:ascii="Proba Pro Md" w:hAnsi="Proba Pro Md" w:cs="Arial"/>
        </w:rPr>
        <w:t xml:space="preserve">), </w:t>
      </w:r>
      <w:r w:rsidR="004C3A1F">
        <w:rPr>
          <w:rFonts w:ascii="Proba Pro Md" w:hAnsi="Proba Pro Md" w:cs="Arial"/>
        </w:rPr>
        <w:t>Rome (£4</w:t>
      </w:r>
      <w:r w:rsidR="002549A7">
        <w:rPr>
          <w:rFonts w:ascii="Proba Pro Md" w:hAnsi="Proba Pro Md" w:cs="Arial"/>
        </w:rPr>
        <w:t>2</w:t>
      </w:r>
      <w:r w:rsidR="004C3A1F">
        <w:rPr>
          <w:rFonts w:ascii="Proba Pro Md" w:hAnsi="Proba Pro Md" w:cs="Arial"/>
        </w:rPr>
        <w:t>.</w:t>
      </w:r>
      <w:r w:rsidR="002549A7">
        <w:rPr>
          <w:rFonts w:ascii="Proba Pro Md" w:hAnsi="Proba Pro Md" w:cs="Arial"/>
        </w:rPr>
        <w:t>8</w:t>
      </w:r>
      <w:r w:rsidR="003A7A41">
        <w:rPr>
          <w:rFonts w:ascii="Proba Pro Md" w:hAnsi="Proba Pro Md" w:cs="Arial"/>
        </w:rPr>
        <w:t>2</w:t>
      </w:r>
      <w:r w:rsidR="004C3A1F">
        <w:rPr>
          <w:rFonts w:ascii="Proba Pro Md" w:hAnsi="Proba Pro Md" w:cs="Arial"/>
        </w:rPr>
        <w:t>) and Vienna (£40.</w:t>
      </w:r>
      <w:r w:rsidR="002549A7">
        <w:rPr>
          <w:rFonts w:ascii="Proba Pro Md" w:hAnsi="Proba Pro Md" w:cs="Arial"/>
        </w:rPr>
        <w:t>3</w:t>
      </w:r>
      <w:r w:rsidR="003A7A41">
        <w:rPr>
          <w:rFonts w:ascii="Proba Pro Md" w:hAnsi="Proba Pro Md" w:cs="Arial"/>
        </w:rPr>
        <w:t>7</w:t>
      </w:r>
      <w:r w:rsidR="004C3A1F">
        <w:rPr>
          <w:rFonts w:ascii="Proba Pro Md" w:hAnsi="Proba Pro Md" w:cs="Arial"/>
        </w:rPr>
        <w:t>).</w:t>
      </w:r>
    </w:p>
    <w:p w:rsidR="004C3A1F" w:rsidRPr="004C3A1F" w:rsidRDefault="004C3A1F" w:rsidP="004C3A1F">
      <w:pPr>
        <w:jc w:val="both"/>
        <w:rPr>
          <w:rFonts w:ascii="Proba Pro Md" w:hAnsi="Proba Pro Md" w:cs="Arial"/>
          <w:b/>
          <w:sz w:val="16"/>
        </w:rPr>
      </w:pPr>
    </w:p>
    <w:p w:rsidR="004C3A1F" w:rsidRPr="004C3A1F" w:rsidRDefault="004C3A1F" w:rsidP="004C3A1F">
      <w:pPr>
        <w:pStyle w:val="ListParagraph"/>
        <w:numPr>
          <w:ilvl w:val="0"/>
          <w:numId w:val="4"/>
        </w:numPr>
        <w:jc w:val="both"/>
        <w:rPr>
          <w:rFonts w:ascii="Proba Pro Md" w:hAnsi="Proba Pro Md" w:cs="Arial"/>
          <w:b/>
        </w:rPr>
      </w:pPr>
      <w:r>
        <w:rPr>
          <w:rFonts w:ascii="Proba Pro Md" w:hAnsi="Proba Pro Md" w:cs="Arial"/>
          <w:b/>
        </w:rPr>
        <w:t xml:space="preserve">Cost of living: </w:t>
      </w:r>
      <w:r w:rsidRPr="004C3A1F">
        <w:rPr>
          <w:rFonts w:ascii="Proba Pro Md" w:hAnsi="Proba Pro Md" w:cs="Arial"/>
        </w:rPr>
        <w:t>After excluding</w:t>
      </w:r>
      <w:r>
        <w:rPr>
          <w:rFonts w:ascii="Proba Pro Md" w:hAnsi="Proba Pro Md" w:cs="Arial"/>
        </w:rPr>
        <w:t xml:space="preserve"> the cost of accommodation, Post Office Travel Money found that the total cost of the other items surveyed had fallen in 15 cities.  The biggest fall of </w:t>
      </w:r>
      <w:r w:rsidR="002549A7">
        <w:rPr>
          <w:rFonts w:ascii="Proba Pro Md" w:hAnsi="Proba Pro Md" w:cs="Arial"/>
        </w:rPr>
        <w:t>1</w:t>
      </w:r>
      <w:r w:rsidR="003A7A41">
        <w:rPr>
          <w:rFonts w:ascii="Proba Pro Md" w:hAnsi="Proba Pro Md" w:cs="Arial"/>
        </w:rPr>
        <w:t>4.6</w:t>
      </w:r>
      <w:r>
        <w:rPr>
          <w:rFonts w:ascii="Proba Pro Md" w:hAnsi="Proba Pro Md" w:cs="Arial"/>
        </w:rPr>
        <w:t xml:space="preserve"> per cent was in Strasbourg, while local prices were also down </w:t>
      </w:r>
      <w:r w:rsidR="002549A7">
        <w:rPr>
          <w:rFonts w:ascii="Proba Pro Md" w:hAnsi="Proba Pro Md" w:cs="Arial"/>
        </w:rPr>
        <w:t>9</w:t>
      </w:r>
      <w:r>
        <w:rPr>
          <w:rFonts w:ascii="Proba Pro Md" w:hAnsi="Proba Pro Md" w:cs="Arial"/>
        </w:rPr>
        <w:t>.</w:t>
      </w:r>
      <w:r w:rsidR="003A7A41">
        <w:rPr>
          <w:rFonts w:ascii="Proba Pro Md" w:hAnsi="Proba Pro Md" w:cs="Arial"/>
        </w:rPr>
        <w:t>5</w:t>
      </w:r>
      <w:r>
        <w:rPr>
          <w:rFonts w:ascii="Proba Pro Md" w:hAnsi="Proba Pro Md" w:cs="Arial"/>
        </w:rPr>
        <w:t xml:space="preserve"> per cent in Berlin, </w:t>
      </w:r>
      <w:r w:rsidR="002549A7">
        <w:rPr>
          <w:rFonts w:ascii="Proba Pro Md" w:hAnsi="Proba Pro Md" w:cs="Arial"/>
        </w:rPr>
        <w:t>10.</w:t>
      </w:r>
      <w:r w:rsidR="003A7A41">
        <w:rPr>
          <w:rFonts w:ascii="Proba Pro Md" w:hAnsi="Proba Pro Md" w:cs="Arial"/>
        </w:rPr>
        <w:t>1</w:t>
      </w:r>
      <w:r>
        <w:rPr>
          <w:rFonts w:ascii="Proba Pro Md" w:hAnsi="Proba Pro Md" w:cs="Arial"/>
        </w:rPr>
        <w:t xml:space="preserve"> per cent in Paris, </w:t>
      </w:r>
      <w:r w:rsidR="002549A7">
        <w:rPr>
          <w:rFonts w:ascii="Proba Pro Md" w:hAnsi="Proba Pro Md" w:cs="Arial"/>
        </w:rPr>
        <w:t>9</w:t>
      </w:r>
      <w:r w:rsidR="00682CAB">
        <w:rPr>
          <w:rFonts w:ascii="Proba Pro Md" w:hAnsi="Proba Pro Md" w:cs="Arial"/>
        </w:rPr>
        <w:t>.</w:t>
      </w:r>
      <w:r w:rsidR="003A7A41">
        <w:rPr>
          <w:rFonts w:ascii="Proba Pro Md" w:hAnsi="Proba Pro Md" w:cs="Arial"/>
        </w:rPr>
        <w:t>8</w:t>
      </w:r>
      <w:bookmarkStart w:id="0" w:name="_GoBack"/>
      <w:bookmarkEnd w:id="0"/>
      <w:r w:rsidR="00682CAB">
        <w:rPr>
          <w:rFonts w:ascii="Proba Pro Md" w:hAnsi="Proba Pro Md" w:cs="Arial"/>
        </w:rPr>
        <w:t xml:space="preserve"> per cent in Rome and </w:t>
      </w:r>
      <w:r w:rsidR="002549A7">
        <w:rPr>
          <w:rFonts w:ascii="Proba Pro Md" w:hAnsi="Proba Pro Md" w:cs="Arial"/>
        </w:rPr>
        <w:t>10</w:t>
      </w:r>
      <w:r>
        <w:rPr>
          <w:rFonts w:ascii="Proba Pro Md" w:hAnsi="Proba Pro Md" w:cs="Arial"/>
        </w:rPr>
        <w:t>.</w:t>
      </w:r>
      <w:r w:rsidR="003A7A41">
        <w:rPr>
          <w:rFonts w:ascii="Proba Pro Md" w:hAnsi="Proba Pro Md" w:cs="Arial"/>
        </w:rPr>
        <w:t>4</w:t>
      </w:r>
      <w:r>
        <w:rPr>
          <w:rFonts w:ascii="Proba Pro Md" w:hAnsi="Proba Pro Md" w:cs="Arial"/>
        </w:rPr>
        <w:t xml:space="preserve"> per cent in Venice.</w:t>
      </w:r>
    </w:p>
    <w:p w:rsidR="004C3A1F" w:rsidRPr="004C3A1F" w:rsidRDefault="004C3A1F" w:rsidP="004C3A1F">
      <w:pPr>
        <w:pStyle w:val="ListParagraph"/>
        <w:rPr>
          <w:rFonts w:ascii="Proba Pro Md" w:hAnsi="Proba Pro Md" w:cs="Arial"/>
        </w:rPr>
      </w:pPr>
    </w:p>
    <w:p w:rsidR="004C3A1F" w:rsidRDefault="004C3A1F" w:rsidP="004C3A1F">
      <w:pPr>
        <w:jc w:val="both"/>
        <w:rPr>
          <w:rFonts w:ascii="Proba Pro Md" w:hAnsi="Proba Pro Md" w:cs="Arial"/>
        </w:rPr>
      </w:pPr>
      <w:r>
        <w:rPr>
          <w:rFonts w:ascii="Proba Pro Md" w:hAnsi="Proba Pro Md" w:cs="Arial"/>
        </w:rPr>
        <w:t>Ends</w:t>
      </w:r>
    </w:p>
    <w:p w:rsidR="004C3A1F" w:rsidRPr="009D4545" w:rsidRDefault="004C3A1F" w:rsidP="004C3A1F">
      <w:pPr>
        <w:jc w:val="both"/>
        <w:rPr>
          <w:rFonts w:ascii="Proba Pro Md" w:hAnsi="Proba Pro Md" w:cs="Arial"/>
          <w:sz w:val="16"/>
        </w:rPr>
      </w:pPr>
    </w:p>
    <w:p w:rsidR="004C3A1F" w:rsidRPr="0011460D" w:rsidRDefault="004C3A1F" w:rsidP="004C3A1F">
      <w:pPr>
        <w:ind w:left="-142" w:firstLine="142"/>
        <w:jc w:val="both"/>
        <w:rPr>
          <w:rFonts w:ascii="Proba Pro Md" w:hAnsi="Proba Pro Md" w:cs="Arial"/>
        </w:rPr>
      </w:pPr>
      <w:r w:rsidRPr="0011460D">
        <w:rPr>
          <w:rFonts w:ascii="Proba Pro Md" w:hAnsi="Proba Pro Md" w:cs="Arial"/>
          <w:b/>
        </w:rPr>
        <w:t>For more information, please contact:</w:t>
      </w:r>
    </w:p>
    <w:p w:rsidR="004C3A1F" w:rsidRPr="0011460D" w:rsidRDefault="004C3A1F" w:rsidP="004C3A1F">
      <w:pPr>
        <w:ind w:left="-142"/>
        <w:jc w:val="both"/>
        <w:rPr>
          <w:rFonts w:ascii="Proba Pro Md" w:hAnsi="Proba Pro Md" w:cs="Arial"/>
          <w:sz w:val="16"/>
        </w:rPr>
      </w:pPr>
    </w:p>
    <w:p w:rsidR="004C3A1F" w:rsidRPr="0011460D" w:rsidRDefault="004C3A1F" w:rsidP="004C3A1F">
      <w:pPr>
        <w:ind w:left="-142" w:firstLine="142"/>
        <w:jc w:val="both"/>
        <w:rPr>
          <w:rFonts w:ascii="Proba Pro Md" w:hAnsi="Proba Pro Md" w:cs="Arial"/>
        </w:rPr>
      </w:pPr>
      <w:r>
        <w:rPr>
          <w:rFonts w:ascii="Proba Pro Md" w:hAnsi="Proba Pro Md" w:cs="Arial"/>
        </w:rPr>
        <w:t>Joanne Leahy</w:t>
      </w:r>
      <w:r>
        <w:rPr>
          <w:rFonts w:ascii="Proba Pro Md" w:hAnsi="Proba Pro Md" w:cs="Arial"/>
        </w:rPr>
        <w:tab/>
      </w:r>
      <w:r w:rsidRPr="0011460D">
        <w:rPr>
          <w:rFonts w:ascii="Proba Pro Md" w:hAnsi="Proba Pro Md" w:cs="Arial"/>
        </w:rPr>
        <w:tab/>
        <w:t xml:space="preserve"> Post Office Press Office</w:t>
      </w:r>
      <w:r w:rsidRPr="0011460D">
        <w:rPr>
          <w:rFonts w:ascii="Proba Pro Md" w:hAnsi="Proba Pro Md" w:cs="Arial"/>
        </w:rPr>
        <w:tab/>
      </w:r>
      <w:r>
        <w:rPr>
          <w:rFonts w:ascii="Proba Pro Md" w:hAnsi="Proba Pro Md" w:cs="Arial"/>
        </w:rPr>
        <w:t>07791 894469</w:t>
      </w:r>
    </w:p>
    <w:p w:rsidR="004C3A1F" w:rsidRPr="0011460D" w:rsidRDefault="004C3A1F" w:rsidP="004C3A1F">
      <w:pPr>
        <w:ind w:left="-142"/>
        <w:rPr>
          <w:rFonts w:ascii="Proba Pro Md" w:hAnsi="Proba Pro Md" w:cs="Arial"/>
          <w:u w:val="single"/>
        </w:rPr>
      </w:pPr>
      <w:r w:rsidRPr="0011460D">
        <w:rPr>
          <w:rFonts w:ascii="Proba Pro Md" w:hAnsi="Proba Pro Md" w:cs="Arial"/>
        </w:rPr>
        <w:tab/>
      </w:r>
      <w:r w:rsidRPr="0011460D">
        <w:rPr>
          <w:rFonts w:ascii="Proba Pro Md" w:hAnsi="Proba Pro Md" w:cs="Arial"/>
        </w:rPr>
        <w:tab/>
      </w:r>
      <w:r w:rsidRPr="0011460D">
        <w:rPr>
          <w:rFonts w:ascii="Proba Pro Md" w:hAnsi="Proba Pro Md" w:cs="Arial"/>
        </w:rPr>
        <w:tab/>
      </w:r>
      <w:r w:rsidRPr="0011460D">
        <w:rPr>
          <w:rFonts w:ascii="Proba Pro Md" w:hAnsi="Proba Pro Md" w:cs="Arial"/>
        </w:rPr>
        <w:tab/>
      </w:r>
      <w:r w:rsidRPr="0011460D">
        <w:rPr>
          <w:rFonts w:ascii="Proba Pro Md" w:hAnsi="Proba Pro Md" w:cs="Arial"/>
        </w:rPr>
        <w:tab/>
      </w:r>
      <w:r w:rsidRPr="0011460D">
        <w:rPr>
          <w:rFonts w:ascii="Proba Pro Md" w:hAnsi="Proba Pro Md" w:cs="Arial"/>
        </w:rPr>
        <w:tab/>
      </w:r>
      <w:r w:rsidRPr="0011460D">
        <w:rPr>
          <w:rFonts w:ascii="Proba Pro Md" w:hAnsi="Proba Pro Md" w:cs="Arial"/>
        </w:rPr>
        <w:tab/>
      </w:r>
      <w:r w:rsidRPr="0011460D">
        <w:rPr>
          <w:rFonts w:ascii="Proba Pro Md" w:hAnsi="Proba Pro Md" w:cs="Arial"/>
        </w:rPr>
        <w:tab/>
      </w:r>
      <w:hyperlink r:id="rId6" w:history="1">
        <w:r w:rsidRPr="001915D3">
          <w:rPr>
            <w:rStyle w:val="Hyperlink"/>
            <w:rFonts w:ascii="Proba Pro Md" w:hAnsi="Proba Pro Md" w:cs="Arial"/>
          </w:rPr>
          <w:t>Joanne.Leahy@postoffice.co.uk</w:t>
        </w:r>
      </w:hyperlink>
    </w:p>
    <w:p w:rsidR="004C3A1F" w:rsidRPr="0011460D" w:rsidRDefault="004C3A1F" w:rsidP="004C3A1F">
      <w:pPr>
        <w:rPr>
          <w:rFonts w:ascii="Proba Pro Md" w:hAnsi="Proba Pro Md" w:cs="Arial"/>
          <w:sz w:val="16"/>
          <w:u w:val="single"/>
        </w:rPr>
      </w:pPr>
    </w:p>
    <w:p w:rsidR="009A535A" w:rsidRPr="00F400BB" w:rsidRDefault="004C3A1F" w:rsidP="009D4545">
      <w:pPr>
        <w:ind w:left="-142" w:firstLine="142"/>
        <w:rPr>
          <w:rFonts w:ascii="Proba Pro Md" w:hAnsi="Proba Pro Md" w:cs="Arial"/>
          <w:sz w:val="12"/>
        </w:rPr>
      </w:pPr>
      <w:r w:rsidRPr="0011460D">
        <w:rPr>
          <w:rFonts w:ascii="Proba Pro Md" w:hAnsi="Proba Pro Md" w:cs="Arial"/>
        </w:rPr>
        <w:t>Christine Ball</w:t>
      </w:r>
      <w:r w:rsidRPr="0011460D">
        <w:rPr>
          <w:rFonts w:ascii="Proba Pro Md" w:hAnsi="Proba Pro Md" w:cs="Arial"/>
        </w:rPr>
        <w:tab/>
        <w:t xml:space="preserve"> </w:t>
      </w:r>
      <w:r w:rsidRPr="0011460D">
        <w:rPr>
          <w:rFonts w:ascii="Proba Pro Md" w:hAnsi="Proba Pro Md" w:cs="Arial"/>
        </w:rPr>
        <w:tab/>
        <w:t>CBPR</w:t>
      </w:r>
      <w:r w:rsidRPr="0011460D">
        <w:rPr>
          <w:rFonts w:ascii="Proba Pro Md" w:hAnsi="Proba Pro Md" w:cs="Arial"/>
        </w:rPr>
        <w:tab/>
      </w:r>
      <w:r w:rsidRPr="0011460D">
        <w:rPr>
          <w:rFonts w:ascii="Proba Pro Md" w:hAnsi="Proba Pro Md" w:cs="Arial"/>
        </w:rPr>
        <w:tab/>
      </w:r>
      <w:r w:rsidRPr="0011460D">
        <w:rPr>
          <w:rFonts w:ascii="Proba Pro Md" w:hAnsi="Proba Pro Md" w:cs="Arial"/>
        </w:rPr>
        <w:tab/>
      </w:r>
      <w:r w:rsidRPr="0011460D">
        <w:rPr>
          <w:rFonts w:ascii="Proba Pro Md" w:hAnsi="Proba Pro Md" w:cs="Arial"/>
        </w:rPr>
        <w:tab/>
        <w:t>01798 874177 / 07976 285997</w:t>
      </w:r>
      <w:r w:rsidRPr="0011460D">
        <w:rPr>
          <w:rFonts w:ascii="Proba Pro Md" w:hAnsi="Proba Pro Md" w:cs="Arial"/>
        </w:rPr>
        <w:tab/>
      </w:r>
      <w:r w:rsidRPr="0011460D">
        <w:rPr>
          <w:rFonts w:ascii="Proba Pro Md" w:hAnsi="Proba Pro Md" w:cs="Arial"/>
        </w:rPr>
        <w:tab/>
      </w:r>
      <w:r w:rsidRPr="0011460D">
        <w:rPr>
          <w:rFonts w:ascii="Proba Pro Md" w:hAnsi="Proba Pro Md" w:cs="Arial"/>
        </w:rPr>
        <w:tab/>
      </w:r>
      <w:r w:rsidRPr="0011460D">
        <w:rPr>
          <w:rFonts w:ascii="Proba Pro Md" w:hAnsi="Proba Pro Md" w:cs="Arial"/>
        </w:rPr>
        <w:tab/>
      </w:r>
      <w:r w:rsidRPr="0011460D">
        <w:rPr>
          <w:rFonts w:ascii="Proba Pro Md" w:hAnsi="Proba Pro Md" w:cs="Arial"/>
        </w:rPr>
        <w:tab/>
      </w:r>
      <w:r w:rsidRPr="0011460D">
        <w:rPr>
          <w:rFonts w:ascii="Proba Pro Md" w:hAnsi="Proba Pro Md" w:cs="Arial"/>
        </w:rPr>
        <w:tab/>
      </w:r>
      <w:r w:rsidRPr="0011460D">
        <w:rPr>
          <w:rFonts w:ascii="Proba Pro Md" w:hAnsi="Proba Pro Md" w:cs="Arial"/>
        </w:rPr>
        <w:tab/>
      </w:r>
      <w:r w:rsidRPr="0011460D">
        <w:rPr>
          <w:rFonts w:ascii="Proba Pro Md" w:hAnsi="Proba Pro Md" w:cs="Arial"/>
        </w:rPr>
        <w:tab/>
      </w:r>
      <w:r w:rsidRPr="0011460D">
        <w:rPr>
          <w:rFonts w:ascii="Proba Pro Md" w:hAnsi="Proba Pro Md" w:cs="Arial"/>
        </w:rPr>
        <w:tab/>
      </w:r>
      <w:r>
        <w:rPr>
          <w:rFonts w:ascii="Proba Pro Md" w:hAnsi="Proba Pro Md" w:cs="Arial"/>
        </w:rPr>
        <w:tab/>
      </w:r>
      <w:hyperlink r:id="rId7" w:history="1">
        <w:r w:rsidR="009D4545" w:rsidRPr="009313AF">
          <w:rPr>
            <w:rStyle w:val="Hyperlink"/>
            <w:rFonts w:ascii="Proba Pro Md" w:hAnsi="Proba Pro Md" w:cs="Arial"/>
          </w:rPr>
          <w:t>cball@cballpr.co.uk</w:t>
        </w:r>
      </w:hyperlink>
      <w:r>
        <w:rPr>
          <w:rFonts w:ascii="Proba Pro Md" w:hAnsi="Proba Pro Md" w:cs="Arial"/>
        </w:rPr>
        <w:t xml:space="preserve"> </w:t>
      </w:r>
    </w:p>
    <w:sectPr w:rsidR="009A535A" w:rsidRPr="00F400BB" w:rsidSect="00B35F83">
      <w:pgSz w:w="11906" w:h="16838"/>
      <w:pgMar w:top="907" w:right="964" w:bottom="102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Md"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Proba Pro"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E0880"/>
    <w:multiLevelType w:val="hybridMultilevel"/>
    <w:tmpl w:val="77F440FC"/>
    <w:lvl w:ilvl="0" w:tplc="222A1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E47BD"/>
    <w:multiLevelType w:val="hybridMultilevel"/>
    <w:tmpl w:val="736464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A37620"/>
    <w:multiLevelType w:val="hybridMultilevel"/>
    <w:tmpl w:val="9376B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260908"/>
    <w:multiLevelType w:val="hybridMultilevel"/>
    <w:tmpl w:val="2C4815DC"/>
    <w:lvl w:ilvl="0" w:tplc="222A18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5A"/>
    <w:rsid w:val="000202F1"/>
    <w:rsid w:val="000B51E2"/>
    <w:rsid w:val="0015640E"/>
    <w:rsid w:val="002549A7"/>
    <w:rsid w:val="00355411"/>
    <w:rsid w:val="003A7A41"/>
    <w:rsid w:val="0044420F"/>
    <w:rsid w:val="004C3A1F"/>
    <w:rsid w:val="00682CAB"/>
    <w:rsid w:val="00873957"/>
    <w:rsid w:val="00874116"/>
    <w:rsid w:val="008C6301"/>
    <w:rsid w:val="00947992"/>
    <w:rsid w:val="009A535A"/>
    <w:rsid w:val="009D4545"/>
    <w:rsid w:val="00B35F83"/>
    <w:rsid w:val="00D0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FECD1"/>
  <w15:chartTrackingRefBased/>
  <w15:docId w15:val="{E7A54F86-B482-4F50-AE1D-6DF9A577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 MT" w:eastAsiaTheme="minorHAnsi" w:hAnsi="Gill Sans MT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992"/>
    <w:pPr>
      <w:ind w:left="720"/>
      <w:contextualSpacing/>
    </w:pPr>
  </w:style>
  <w:style w:type="character" w:styleId="Hyperlink">
    <w:name w:val="Hyperlink"/>
    <w:rsid w:val="004C3A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54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4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ball@cballpr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ne.Leahy@postoffice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Ball</dc:creator>
  <cp:keywords/>
  <dc:description/>
  <cp:lastModifiedBy>Christine Ball</cp:lastModifiedBy>
  <cp:revision>7</cp:revision>
  <cp:lastPrinted>2019-02-28T10:49:00Z</cp:lastPrinted>
  <dcterms:created xsi:type="dcterms:W3CDTF">2019-02-20T17:17:00Z</dcterms:created>
  <dcterms:modified xsi:type="dcterms:W3CDTF">2019-03-01T09:59:00Z</dcterms:modified>
</cp:coreProperties>
</file>