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C47B0" w14:textId="77777777" w:rsidR="0095538B" w:rsidRDefault="00594339" w:rsidP="00C216FE">
      <w:pPr>
        <w:tabs>
          <w:tab w:val="left" w:pos="9214"/>
        </w:tabs>
        <w:ind w:right="1552"/>
        <w:jc w:val="center"/>
        <w:rPr>
          <w:rFonts w:ascii="TradeGothic" w:hAnsi="TradeGothic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488174A" wp14:editId="6AC7C296">
            <wp:simplePos x="0" y="0"/>
            <wp:positionH relativeFrom="margin">
              <wp:posOffset>1600200</wp:posOffset>
            </wp:positionH>
            <wp:positionV relativeFrom="paragraph">
              <wp:posOffset>-76835</wp:posOffset>
            </wp:positionV>
            <wp:extent cx="2146300" cy="1029190"/>
            <wp:effectExtent l="0" t="0" r="0" b="12700"/>
            <wp:wrapNone/>
            <wp:docPr id="2" name="Bildobjekt 2" descr="C:\Users\Louise Severin\AppData\Local\Microsoft\Windows\INetCache\Content.Word\Bibliotekstan med stämpel och 2 rader gatuadresser sv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uise Severin\AppData\Local\Microsoft\Windows\INetCache\Content.Word\Bibliotekstan med stämpel och 2 rader gatuadresser svar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0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6F99C" w14:textId="77777777" w:rsidR="0060065B" w:rsidRDefault="0060065B" w:rsidP="00C216FE">
      <w:pPr>
        <w:ind w:right="842"/>
        <w:rPr>
          <w:rFonts w:ascii="Times New Roman" w:hAnsi="Times New Roman"/>
        </w:rPr>
      </w:pPr>
    </w:p>
    <w:p w14:paraId="6792CB3B" w14:textId="77777777" w:rsidR="00594339" w:rsidRDefault="00594339" w:rsidP="00C216FE">
      <w:pPr>
        <w:ind w:hanging="1843"/>
        <w:rPr>
          <w:rFonts w:ascii="Times New Roman" w:hAnsi="Times New Roman"/>
        </w:rPr>
      </w:pPr>
    </w:p>
    <w:p w14:paraId="058B966A" w14:textId="77777777" w:rsidR="00594339" w:rsidRDefault="00594339" w:rsidP="00C216FE">
      <w:pPr>
        <w:ind w:hanging="1843"/>
        <w:rPr>
          <w:rFonts w:ascii="Times New Roman" w:hAnsi="Times New Roman"/>
        </w:rPr>
      </w:pPr>
    </w:p>
    <w:p w14:paraId="57161D46" w14:textId="77777777" w:rsidR="007B6F76" w:rsidRDefault="00472CF2" w:rsidP="00C216FE">
      <w:pPr>
        <w:ind w:hanging="1843"/>
        <w:jc w:val="center"/>
        <w:rPr>
          <w:rFonts w:ascii="Times New Roman" w:hAnsi="Times New Roman"/>
          <w:sz w:val="22"/>
          <w:szCs w:val="22"/>
        </w:rPr>
      </w:pPr>
      <w:r w:rsidRPr="007B6F76">
        <w:rPr>
          <w:rFonts w:ascii="Times New Roman" w:hAnsi="Times New Roman"/>
          <w:sz w:val="22"/>
          <w:szCs w:val="22"/>
        </w:rPr>
        <w:t>P</w:t>
      </w:r>
      <w:r w:rsidR="00F133B8" w:rsidRPr="007B6F76">
        <w:rPr>
          <w:rFonts w:ascii="Times New Roman" w:hAnsi="Times New Roman"/>
          <w:sz w:val="22"/>
          <w:szCs w:val="22"/>
        </w:rPr>
        <w:t>RESSINFORMATION</w:t>
      </w:r>
    </w:p>
    <w:p w14:paraId="066DEC30" w14:textId="018265DA" w:rsidR="009342FE" w:rsidRPr="007B6F76" w:rsidRDefault="00A57721" w:rsidP="00C216FE">
      <w:pPr>
        <w:ind w:hanging="1843"/>
        <w:jc w:val="center"/>
        <w:rPr>
          <w:rFonts w:ascii="Times New Roman" w:hAnsi="Times New Roman"/>
          <w:sz w:val="22"/>
          <w:szCs w:val="22"/>
        </w:rPr>
      </w:pPr>
      <w:r w:rsidRPr="007B6F76">
        <w:rPr>
          <w:rFonts w:ascii="Times New Roman" w:hAnsi="Times New Roman"/>
          <w:sz w:val="22"/>
          <w:szCs w:val="22"/>
        </w:rPr>
        <w:t xml:space="preserve">Stockholm </w:t>
      </w:r>
      <w:r w:rsidR="00360689">
        <w:rPr>
          <w:rFonts w:ascii="Times New Roman" w:hAnsi="Times New Roman"/>
          <w:sz w:val="22"/>
          <w:szCs w:val="22"/>
        </w:rPr>
        <w:t>28</w:t>
      </w:r>
      <w:r w:rsidR="0091593A" w:rsidRPr="007B6F76">
        <w:rPr>
          <w:rFonts w:ascii="Times New Roman" w:hAnsi="Times New Roman"/>
          <w:sz w:val="22"/>
          <w:szCs w:val="22"/>
        </w:rPr>
        <w:t xml:space="preserve"> </w:t>
      </w:r>
      <w:r w:rsidR="0050726C" w:rsidRPr="007B6F76">
        <w:rPr>
          <w:rFonts w:ascii="Times New Roman" w:hAnsi="Times New Roman"/>
          <w:sz w:val="22"/>
          <w:szCs w:val="22"/>
        </w:rPr>
        <w:t>februari 2017</w:t>
      </w:r>
    </w:p>
    <w:p w14:paraId="420A942D" w14:textId="77777777" w:rsidR="0099764F" w:rsidRPr="00134F65" w:rsidRDefault="0099764F" w:rsidP="00C216FE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/>
        <w:ind w:right="1127"/>
        <w:rPr>
          <w:rFonts w:ascii="Times New Roman" w:eastAsia="Cambria" w:hAnsi="Times New Roman" w:cs="Times New Roman"/>
          <w:sz w:val="20"/>
          <w:szCs w:val="20"/>
          <w:u w:color="000000"/>
          <w:lang w:val="sv-SE"/>
        </w:rPr>
      </w:pPr>
      <w:r w:rsidRPr="00134F65">
        <w:rPr>
          <w:rFonts w:ascii="Cambria" w:eastAsia="Cambria" w:hAnsi="Cambria" w:cs="Cambria"/>
          <w:sz w:val="24"/>
          <w:szCs w:val="24"/>
          <w:u w:color="000000"/>
          <w:lang w:val="sv-SE"/>
        </w:rPr>
        <w:br/>
      </w:r>
      <w:r w:rsidRPr="00134F65">
        <w:rPr>
          <w:rFonts w:ascii="Times New Roman" w:eastAsia="Cambria" w:hAnsi="Times New Roman" w:cs="Times New Roman"/>
          <w:sz w:val="36"/>
          <w:szCs w:val="36"/>
          <w:u w:color="000000"/>
          <w:lang w:val="sv-SE"/>
        </w:rPr>
        <w:t xml:space="preserve">Ge dina garderobsklassiker ett nytt liv i Bibliotekstans </w:t>
      </w:r>
      <w:proofErr w:type="spellStart"/>
      <w:r w:rsidRPr="00134F65">
        <w:rPr>
          <w:rFonts w:ascii="Times New Roman" w:eastAsia="Cambria" w:hAnsi="Times New Roman" w:cs="Times New Roman"/>
          <w:sz w:val="36"/>
          <w:szCs w:val="36"/>
          <w:u w:color="000000"/>
          <w:lang w:val="sv-SE"/>
        </w:rPr>
        <w:t>Library</w:t>
      </w:r>
      <w:proofErr w:type="spellEnd"/>
      <w:r w:rsidRPr="00134F65">
        <w:rPr>
          <w:rFonts w:ascii="Times New Roman" w:eastAsia="Cambria" w:hAnsi="Times New Roman" w:cs="Times New Roman"/>
          <w:sz w:val="36"/>
          <w:szCs w:val="36"/>
          <w:u w:color="000000"/>
          <w:lang w:val="sv-SE"/>
        </w:rPr>
        <w:t xml:space="preserve"> of Fashion.</w:t>
      </w:r>
      <w:r w:rsidRPr="00134F65">
        <w:rPr>
          <w:rFonts w:ascii="Times New Roman" w:hAnsi="Times New Roman" w:cs="Times New Roman"/>
          <w:sz w:val="36"/>
          <w:szCs w:val="36"/>
          <w:u w:color="000000"/>
          <w:lang w:val="sv-SE"/>
        </w:rPr>
        <w:br/>
      </w:r>
    </w:p>
    <w:p w14:paraId="2AE358AB" w14:textId="231D2422" w:rsidR="0016586B" w:rsidRDefault="0099764F" w:rsidP="00C216FE">
      <w:pPr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8"/>
        <w:rPr>
          <w:rFonts w:ascii="Times New Roman" w:hAnsi="Times New Roman"/>
          <w:sz w:val="22"/>
          <w:szCs w:val="22"/>
          <w:u w:color="000000"/>
        </w:rPr>
      </w:pPr>
      <w:proofErr w:type="spellStart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>Gö</w:t>
      </w:r>
      <w:proofErr w:type="spellEnd"/>
      <w:r w:rsidRPr="008D0907">
        <w:rPr>
          <w:rFonts w:ascii="Times New Roman" w:hAnsi="Times New Roman"/>
          <w:b/>
          <w:bCs/>
          <w:sz w:val="22"/>
          <w:szCs w:val="22"/>
          <w:u w:color="000000"/>
          <w:lang w:val="da-DK"/>
        </w:rPr>
        <w:t>mmer det sig bortgl</w:t>
      </w:r>
      <w:proofErr w:type="spellStart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>ömda</w:t>
      </w:r>
      <w:proofErr w:type="spellEnd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 xml:space="preserve"> skatter som </w:t>
      </w:r>
      <w:proofErr w:type="spellStart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>fö</w:t>
      </w:r>
      <w:proofErr w:type="spellEnd"/>
      <w:r w:rsidRPr="008D0907">
        <w:rPr>
          <w:rFonts w:ascii="Times New Roman" w:hAnsi="Times New Roman"/>
          <w:b/>
          <w:bCs/>
          <w:sz w:val="22"/>
          <w:szCs w:val="22"/>
          <w:u w:color="000000"/>
          <w:lang w:val="nl-NL"/>
        </w:rPr>
        <w:t>rtj</w:t>
      </w:r>
      <w:proofErr w:type="spellStart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>änar</w:t>
      </w:r>
      <w:proofErr w:type="spellEnd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 xml:space="preserve"> mer uppmärksamhet i din garderob? Nu ger Bibliotekstan dig chansen att hitta nya ägare med kampanjen </w:t>
      </w:r>
      <w:proofErr w:type="spellStart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>Library</w:t>
      </w:r>
      <w:proofErr w:type="spellEnd"/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 xml:space="preserve"> of Fashion. Tillsammans med auktionshuset Kaplans arrangeras under våren en stor modeauktion som samlar historierna bakom både gamla och nya modeobjekt från såväl privatpersoner som varumärken. Insamlingen sker under sista veckan i februari och första veckan i mars och avslutas med en </w:t>
      </w:r>
      <w:r w:rsidRPr="00E844D5">
        <w:rPr>
          <w:rFonts w:ascii="Times New Roman" w:hAnsi="Times New Roman"/>
          <w:b/>
          <w:bCs/>
          <w:sz w:val="22"/>
          <w:szCs w:val="22"/>
          <w:u w:color="000000"/>
        </w:rPr>
        <w:t>publik auktion i mars. Nu bjuds allmänheten in för att hjälpa till att samla in en lista av tio modeklassiker</w:t>
      </w:r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 xml:space="preserve">, däribland </w:t>
      </w:r>
      <w:r w:rsidR="00585E98">
        <w:rPr>
          <w:rFonts w:ascii="Times New Roman" w:hAnsi="Times New Roman"/>
          <w:b/>
          <w:bCs/>
          <w:sz w:val="22"/>
          <w:szCs w:val="22"/>
          <w:u w:color="000000"/>
        </w:rPr>
        <w:t>Chanels 2.55</w:t>
      </w:r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 xml:space="preserve">, </w:t>
      </w:r>
      <w:r w:rsidR="00585E98">
        <w:rPr>
          <w:rFonts w:ascii="Times New Roman" w:hAnsi="Times New Roman"/>
          <w:b/>
          <w:bCs/>
          <w:sz w:val="22"/>
          <w:szCs w:val="22"/>
          <w:u w:color="000000"/>
        </w:rPr>
        <w:t xml:space="preserve">en trenchcoat från Burberry </w:t>
      </w:r>
      <w:r w:rsidRPr="008D0907">
        <w:rPr>
          <w:rFonts w:ascii="Times New Roman" w:hAnsi="Times New Roman"/>
          <w:b/>
          <w:bCs/>
          <w:sz w:val="22"/>
          <w:szCs w:val="22"/>
          <w:u w:color="000000"/>
        </w:rPr>
        <w:t xml:space="preserve">och </w:t>
      </w:r>
      <w:proofErr w:type="spellStart"/>
      <w:r w:rsidR="00585E98">
        <w:rPr>
          <w:rFonts w:ascii="Times New Roman" w:hAnsi="Times New Roman"/>
          <w:b/>
          <w:bCs/>
          <w:sz w:val="22"/>
          <w:szCs w:val="22"/>
          <w:u w:color="000000"/>
        </w:rPr>
        <w:t>Manolo</w:t>
      </w:r>
      <w:proofErr w:type="spellEnd"/>
      <w:r w:rsidR="00585E98">
        <w:rPr>
          <w:rFonts w:ascii="Times New Roman" w:hAnsi="Times New Roman"/>
          <w:b/>
          <w:bCs/>
          <w:sz w:val="22"/>
          <w:szCs w:val="22"/>
          <w:u w:color="000000"/>
        </w:rPr>
        <w:t xml:space="preserve"> </w:t>
      </w:r>
      <w:proofErr w:type="spellStart"/>
      <w:r w:rsidR="00585E98">
        <w:rPr>
          <w:rFonts w:ascii="Times New Roman" w:hAnsi="Times New Roman"/>
          <w:b/>
          <w:bCs/>
          <w:sz w:val="22"/>
          <w:szCs w:val="22"/>
          <w:u w:color="000000"/>
        </w:rPr>
        <w:t>Blahniks</w:t>
      </w:r>
      <w:proofErr w:type="spellEnd"/>
      <w:r w:rsidR="00585E98">
        <w:rPr>
          <w:rFonts w:ascii="Times New Roman" w:hAnsi="Times New Roman"/>
          <w:b/>
          <w:bCs/>
          <w:sz w:val="22"/>
          <w:szCs w:val="22"/>
          <w:u w:color="000000"/>
        </w:rPr>
        <w:t xml:space="preserve"> svarta pumps. </w:t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I en hyllning till långlivade garderobsfavoriter bjuder Bibliotekstan under en vecka i mars in till 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modefest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 xml:space="preserve"> och auktion. Inför kampanjen gör man en djupdykning i svenskarnas garderober för att leta fram modeklassiker till en stor auktion tillsammans med auktionshuset Kaplans. </w:t>
      </w:r>
      <w:r w:rsidR="00072BAF">
        <w:rPr>
          <w:rFonts w:ascii="Times New Roman" w:hAnsi="Times New Roman"/>
          <w:sz w:val="22"/>
          <w:szCs w:val="22"/>
          <w:u w:color="000000"/>
        </w:rPr>
        <w:t xml:space="preserve">Emilia de </w:t>
      </w:r>
      <w:proofErr w:type="spellStart"/>
      <w:r w:rsidR="00072BAF">
        <w:rPr>
          <w:rFonts w:ascii="Times New Roman" w:hAnsi="Times New Roman"/>
          <w:sz w:val="22"/>
          <w:szCs w:val="22"/>
          <w:u w:color="000000"/>
        </w:rPr>
        <w:t>Poret</w:t>
      </w:r>
      <w:proofErr w:type="spellEnd"/>
      <w:r w:rsidR="00072BAF">
        <w:rPr>
          <w:rFonts w:ascii="Times New Roman" w:hAnsi="Times New Roman"/>
          <w:sz w:val="22"/>
          <w:szCs w:val="22"/>
          <w:u w:color="000000"/>
        </w:rPr>
        <w:t xml:space="preserve"> och Ebba von Sydow, </w:t>
      </w:r>
      <w:r w:rsidR="006F44CC">
        <w:rPr>
          <w:rFonts w:ascii="Times New Roman" w:hAnsi="Times New Roman"/>
          <w:sz w:val="22"/>
          <w:szCs w:val="22"/>
          <w:u w:color="000000"/>
        </w:rPr>
        <w:t xml:space="preserve">Säker Stil, </w:t>
      </w:r>
      <w:r w:rsidR="00072BAF">
        <w:rPr>
          <w:rFonts w:ascii="Times New Roman" w:hAnsi="Times New Roman"/>
          <w:sz w:val="22"/>
          <w:szCs w:val="22"/>
          <w:u w:color="000000"/>
        </w:rPr>
        <w:t>har tagit fram en önskelista</w:t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 för auktionen </w:t>
      </w:r>
      <w:r w:rsidR="00072BAF">
        <w:rPr>
          <w:rFonts w:ascii="Times New Roman" w:hAnsi="Times New Roman"/>
          <w:sz w:val="22"/>
          <w:szCs w:val="22"/>
          <w:u w:color="000000"/>
        </w:rPr>
        <w:t xml:space="preserve">– här </w:t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hittar man bland annat Chanels </w:t>
      </w:r>
      <w:r w:rsidR="00A81018">
        <w:rPr>
          <w:rFonts w:ascii="Times New Roman" w:hAnsi="Times New Roman"/>
          <w:sz w:val="22"/>
          <w:szCs w:val="22"/>
          <w:u w:color="000000"/>
        </w:rPr>
        <w:t>klassiska väska 2.55</w:t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, skor från 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Manolo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 xml:space="preserve"> 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Blahnik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 xml:space="preserve"> och 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Hermè</w:t>
      </w:r>
      <w:r w:rsidR="00017E5F" w:rsidRPr="00134F65">
        <w:rPr>
          <w:rFonts w:ascii="Times New Roman" w:hAnsi="Times New Roman"/>
          <w:sz w:val="22"/>
          <w:szCs w:val="22"/>
          <w:u w:color="000000"/>
        </w:rPr>
        <w:t>s</w:t>
      </w:r>
      <w:proofErr w:type="spellEnd"/>
      <w:r w:rsidR="00017E5F" w:rsidRPr="00134F65">
        <w:rPr>
          <w:rFonts w:ascii="Times New Roman" w:hAnsi="Times New Roman"/>
          <w:sz w:val="22"/>
          <w:szCs w:val="22"/>
          <w:u w:color="000000"/>
        </w:rPr>
        <w:t xml:space="preserve"> </w:t>
      </w:r>
      <w:r w:rsidR="00A81018" w:rsidRPr="00134F65">
        <w:rPr>
          <w:rFonts w:ascii="Times New Roman" w:hAnsi="Times New Roman"/>
          <w:sz w:val="22"/>
          <w:szCs w:val="22"/>
          <w:u w:color="000000"/>
        </w:rPr>
        <w:t>sjalar</w:t>
      </w:r>
      <w:r w:rsidR="00017E5F" w:rsidRPr="00134F65">
        <w:rPr>
          <w:rFonts w:ascii="Times New Roman" w:hAnsi="Times New Roman"/>
          <w:sz w:val="22"/>
          <w:szCs w:val="22"/>
          <w:u w:color="000000"/>
        </w:rPr>
        <w:t xml:space="preserve"> </w:t>
      </w:r>
      <w:r w:rsidR="00017E5F" w:rsidRPr="00017E5F">
        <w:rPr>
          <w:rFonts w:ascii="Times New Roman" w:hAnsi="Times New Roman"/>
          <w:color w:val="000000"/>
          <w:sz w:val="22"/>
          <w:szCs w:val="22"/>
          <w:lang w:eastAsia="sv-SE"/>
        </w:rPr>
        <w:t xml:space="preserve">men även svenska klassiker som t ex </w:t>
      </w:r>
      <w:proofErr w:type="spellStart"/>
      <w:r w:rsidR="00017E5F" w:rsidRPr="00017E5F">
        <w:rPr>
          <w:rFonts w:ascii="Times New Roman" w:hAnsi="Times New Roman"/>
          <w:color w:val="000000"/>
          <w:sz w:val="22"/>
          <w:szCs w:val="22"/>
          <w:lang w:eastAsia="sv-SE"/>
        </w:rPr>
        <w:t>Rodebjers</w:t>
      </w:r>
      <w:proofErr w:type="spellEnd"/>
      <w:r w:rsidR="00017E5F" w:rsidRPr="00017E5F">
        <w:rPr>
          <w:rFonts w:ascii="Times New Roman" w:hAnsi="Times New Roman"/>
          <w:color w:val="000000"/>
          <w:sz w:val="22"/>
          <w:szCs w:val="22"/>
          <w:lang w:eastAsia="sv-SE"/>
        </w:rPr>
        <w:t xml:space="preserve"> eftertraktade kaftaner från tidigare säsonger</w:t>
      </w:r>
      <w:r w:rsidRPr="00134F65">
        <w:rPr>
          <w:rFonts w:ascii="Times New Roman" w:hAnsi="Times New Roman"/>
          <w:sz w:val="22"/>
          <w:szCs w:val="22"/>
          <w:u w:color="000000"/>
        </w:rPr>
        <w:t xml:space="preserve"> - </w:t>
      </w:r>
      <w:proofErr w:type="spellStart"/>
      <w:r w:rsidRPr="00134F65">
        <w:rPr>
          <w:rFonts w:ascii="Times New Roman" w:hAnsi="Times New Roman"/>
          <w:sz w:val="22"/>
          <w:szCs w:val="22"/>
          <w:u w:color="000000"/>
        </w:rPr>
        <w:t>stilm</w:t>
      </w:r>
      <w:r w:rsidRPr="008D0907">
        <w:rPr>
          <w:rFonts w:ascii="Times New Roman" w:hAnsi="Times New Roman"/>
          <w:sz w:val="22"/>
          <w:szCs w:val="22"/>
          <w:u w:color="000000"/>
        </w:rPr>
        <w:t>ä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  <w:lang w:val="da-DK"/>
        </w:rPr>
        <w:t>ssigt h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ållbara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 xml:space="preserve"> modeobjekt som ä</w:t>
      </w:r>
      <w:r>
        <w:rPr>
          <w:rFonts w:ascii="Times New Roman" w:hAnsi="Times New Roman"/>
          <w:sz w:val="22"/>
          <w:szCs w:val="22"/>
          <w:u w:color="000000"/>
        </w:rPr>
        <w:t xml:space="preserve">r </w:t>
      </w:r>
      <w:r w:rsidRPr="008D0907">
        <w:rPr>
          <w:rFonts w:ascii="Times New Roman" w:hAnsi="Times New Roman"/>
          <w:sz w:val="22"/>
          <w:szCs w:val="22"/>
          <w:u w:color="000000"/>
        </w:rPr>
        <w:t>lika aktuella nu som nä</w:t>
      </w:r>
      <w:r w:rsidR="00445138">
        <w:rPr>
          <w:rFonts w:ascii="Times New Roman" w:hAnsi="Times New Roman"/>
          <w:sz w:val="22"/>
          <w:szCs w:val="22"/>
          <w:u w:color="000000"/>
        </w:rPr>
        <w:t xml:space="preserve">r de </w:t>
      </w:r>
      <w:r w:rsidRPr="008D0907">
        <w:rPr>
          <w:rFonts w:ascii="Times New Roman" w:hAnsi="Times New Roman"/>
          <w:sz w:val="22"/>
          <w:szCs w:val="22"/>
          <w:u w:color="000000"/>
        </w:rPr>
        <w:t>skapades.</w:t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Bibliotekstan samarbetar med 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Rodebjer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 xml:space="preserve">, Marimekko, Filippa K och Hope som alla ombetts medverka med ikoniska plagg som har en naturlig plats i så gott som var man eller kvinnas garderob. I en tid då </w:t>
      </w:r>
      <w:r w:rsidRPr="008D0907">
        <w:rPr>
          <w:rFonts w:ascii="Times New Roman" w:hAnsi="Times New Roman"/>
          <w:sz w:val="22"/>
          <w:szCs w:val="22"/>
          <w:u w:color="000000"/>
          <w:lang w:val="fr-FR"/>
        </w:rPr>
        <w:t>modev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ärlden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 xml:space="preserve"> tycks röra sig allt snabbare skapar </w:t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</w:rPr>
        <w:t>Library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 xml:space="preserve"> of Fashion en samlingsplats för alla som är intresserade av hållbar design, genom att såväl kategorisera som berätta historierna bakom gamla och nya älskade plagg.</w:t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- </w:t>
      </w:r>
      <w:r w:rsidRPr="008D0907">
        <w:rPr>
          <w:rFonts w:ascii="Times New Roman" w:hAnsi="Times New Roman"/>
          <w:i/>
          <w:iCs/>
          <w:sz w:val="22"/>
          <w:szCs w:val="22"/>
          <w:u w:color="000000"/>
        </w:rPr>
        <w:t xml:space="preserve">I en tid när modekonsumtionen tycks gå allt snabbare vill vi lyfta kärleken till klassiska plagg och de ändlösa kombinationsmöjligheter de har. Vi är säkra på att Sveriges garderober </w:t>
      </w:r>
      <w:proofErr w:type="spellStart"/>
      <w:r w:rsidRPr="008D0907">
        <w:rPr>
          <w:rFonts w:ascii="Times New Roman" w:hAnsi="Times New Roman"/>
          <w:i/>
          <w:iCs/>
          <w:sz w:val="22"/>
          <w:szCs w:val="22"/>
          <w:u w:color="000000"/>
        </w:rPr>
        <w:t>gö</w:t>
      </w:r>
      <w:proofErr w:type="spellEnd"/>
      <w:r w:rsidRPr="008D0907">
        <w:rPr>
          <w:rFonts w:ascii="Times New Roman" w:hAnsi="Times New Roman"/>
          <w:i/>
          <w:iCs/>
          <w:sz w:val="22"/>
          <w:szCs w:val="22"/>
          <w:u w:color="000000"/>
          <w:lang w:val="da-DK"/>
        </w:rPr>
        <w:t>mmer m</w:t>
      </w:r>
      <w:r w:rsidRPr="008D0907">
        <w:rPr>
          <w:rFonts w:ascii="Times New Roman" w:hAnsi="Times New Roman"/>
          <w:i/>
          <w:iCs/>
          <w:sz w:val="22"/>
          <w:szCs w:val="22"/>
          <w:u w:color="000000"/>
        </w:rPr>
        <w:t xml:space="preserve">ånga av de </w:t>
      </w:r>
      <w:r w:rsidR="007B0216">
        <w:rPr>
          <w:rFonts w:ascii="Times New Roman" w:hAnsi="Times New Roman"/>
          <w:i/>
          <w:iCs/>
          <w:sz w:val="22"/>
          <w:szCs w:val="22"/>
          <w:u w:color="000000"/>
        </w:rPr>
        <w:t>skatter</w:t>
      </w:r>
      <w:r w:rsidRPr="008D0907">
        <w:rPr>
          <w:rFonts w:ascii="Times New Roman" w:hAnsi="Times New Roman"/>
          <w:i/>
          <w:iCs/>
          <w:sz w:val="22"/>
          <w:szCs w:val="22"/>
          <w:u w:color="000000"/>
        </w:rPr>
        <w:t xml:space="preserve"> som vi letar efter för att göra vårt modebibliotek komplett, och att en hel del av dem kommer från varumärken man finner i Bibliotekstan, </w:t>
      </w:r>
      <w:proofErr w:type="spellStart"/>
      <w:r w:rsidRPr="008D0907">
        <w:rPr>
          <w:rFonts w:ascii="Times New Roman" w:hAnsi="Times New Roman"/>
          <w:i/>
          <w:iCs/>
          <w:sz w:val="22"/>
          <w:szCs w:val="22"/>
          <w:u w:color="000000"/>
        </w:rPr>
        <w:t>sä</w:t>
      </w:r>
      <w:proofErr w:type="spellEnd"/>
      <w:r w:rsidRPr="008D0907">
        <w:rPr>
          <w:rFonts w:ascii="Times New Roman" w:hAnsi="Times New Roman"/>
          <w:i/>
          <w:iCs/>
          <w:sz w:val="22"/>
          <w:szCs w:val="22"/>
          <w:u w:color="000000"/>
          <w:lang w:val="da-DK"/>
        </w:rPr>
        <w:t>ger Louise Severin,</w:t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 </w:t>
      </w:r>
      <w:r w:rsidR="00892F57">
        <w:rPr>
          <w:rFonts w:ascii="Times New Roman" w:hAnsi="Times New Roman"/>
          <w:sz w:val="22"/>
          <w:szCs w:val="22"/>
          <w:u w:color="000000"/>
        </w:rPr>
        <w:t>projektledare M</w:t>
      </w:r>
      <w:r w:rsidR="00306C14">
        <w:rPr>
          <w:rFonts w:ascii="Times New Roman" w:hAnsi="Times New Roman"/>
          <w:sz w:val="22"/>
          <w:szCs w:val="22"/>
          <w:u w:color="000000"/>
        </w:rPr>
        <w:t>arknad &amp; PR för</w:t>
      </w:r>
      <w:r w:rsidRPr="00892F57">
        <w:rPr>
          <w:rFonts w:ascii="Times New Roman" w:hAnsi="Times New Roman"/>
          <w:sz w:val="22"/>
          <w:szCs w:val="22"/>
          <w:u w:color="000000"/>
        </w:rPr>
        <w:t xml:space="preserve"> </w:t>
      </w:r>
      <w:r w:rsidR="00306C14">
        <w:rPr>
          <w:rFonts w:ascii="Times New Roman" w:hAnsi="Times New Roman"/>
          <w:sz w:val="22"/>
          <w:szCs w:val="22"/>
          <w:u w:color="000000"/>
        </w:rPr>
        <w:t>Bibliotekstan, Hufvudstaden.</w:t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r w:rsidRPr="008D0907">
        <w:rPr>
          <w:rFonts w:ascii="Times New Roman" w:eastAsia="Arial Unicode MS" w:hAnsi="Times New Roman"/>
          <w:sz w:val="22"/>
          <w:szCs w:val="22"/>
          <w:u w:color="000000"/>
        </w:rPr>
        <w:br/>
      </w:r>
      <w:proofErr w:type="spellStart"/>
      <w:r w:rsidRPr="008D0907">
        <w:rPr>
          <w:rFonts w:ascii="Times New Roman" w:hAnsi="Times New Roman"/>
          <w:sz w:val="22"/>
          <w:szCs w:val="22"/>
          <w:u w:color="000000"/>
          <w:lang w:val="de-DE"/>
        </w:rPr>
        <w:t>Inl</w:t>
      </w:r>
      <w:proofErr w:type="spellEnd"/>
      <w:r w:rsidRPr="008D0907">
        <w:rPr>
          <w:rFonts w:ascii="Times New Roman" w:hAnsi="Times New Roman"/>
          <w:sz w:val="22"/>
          <w:szCs w:val="22"/>
          <w:u w:color="000000"/>
        </w:rPr>
        <w:t>ämning till Kaplans på B</w:t>
      </w:r>
      <w:r w:rsidR="00134F65">
        <w:rPr>
          <w:rFonts w:ascii="Times New Roman" w:hAnsi="Times New Roman"/>
          <w:sz w:val="22"/>
          <w:szCs w:val="22"/>
          <w:u w:color="000000"/>
        </w:rPr>
        <w:t>iblioteksgatan pågår från den 28</w:t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 februari till den 10 mars 2017. Auktionen ä</w:t>
      </w:r>
      <w:r w:rsidRPr="00134F65">
        <w:rPr>
          <w:rFonts w:ascii="Times New Roman" w:hAnsi="Times New Roman"/>
          <w:sz w:val="22"/>
          <w:szCs w:val="22"/>
          <w:u w:color="000000"/>
        </w:rPr>
        <w:t xml:space="preserve">ger rum den 29 mars i </w:t>
      </w:r>
      <w:proofErr w:type="spellStart"/>
      <w:r w:rsidRPr="00134F65">
        <w:rPr>
          <w:rFonts w:ascii="Times New Roman" w:hAnsi="Times New Roman"/>
          <w:sz w:val="22"/>
          <w:szCs w:val="22"/>
          <w:u w:color="000000"/>
        </w:rPr>
        <w:t>Library</w:t>
      </w:r>
      <w:proofErr w:type="spellEnd"/>
      <w:r w:rsidRPr="00134F65">
        <w:rPr>
          <w:rFonts w:ascii="Times New Roman" w:hAnsi="Times New Roman"/>
          <w:sz w:val="22"/>
          <w:szCs w:val="22"/>
          <w:u w:color="000000"/>
        </w:rPr>
        <w:t xml:space="preserve"> of Fashions Pop </w:t>
      </w:r>
      <w:proofErr w:type="spellStart"/>
      <w:r w:rsidRPr="00134F65">
        <w:rPr>
          <w:rFonts w:ascii="Times New Roman" w:hAnsi="Times New Roman"/>
          <w:sz w:val="22"/>
          <w:szCs w:val="22"/>
          <w:u w:color="000000"/>
        </w:rPr>
        <w:t>Up</w:t>
      </w:r>
      <w:proofErr w:type="spellEnd"/>
      <w:r w:rsidRPr="00134F65">
        <w:rPr>
          <w:rFonts w:ascii="Times New Roman" w:hAnsi="Times New Roman"/>
          <w:sz w:val="22"/>
          <w:szCs w:val="22"/>
          <w:u w:color="000000"/>
        </w:rPr>
        <w:t>-butik p</w:t>
      </w:r>
      <w:r w:rsidRPr="008D0907">
        <w:rPr>
          <w:rFonts w:ascii="Times New Roman" w:hAnsi="Times New Roman"/>
          <w:sz w:val="22"/>
          <w:szCs w:val="22"/>
          <w:u w:color="000000"/>
        </w:rPr>
        <w:t xml:space="preserve">å Norrmalmstorg i Stockholm. Alla objekt finns på </w:t>
      </w:r>
      <w:r w:rsidR="00306C14">
        <w:rPr>
          <w:rFonts w:ascii="Times New Roman" w:hAnsi="Times New Roman"/>
          <w:sz w:val="22"/>
          <w:szCs w:val="22"/>
          <w:u w:color="000000"/>
        </w:rPr>
        <w:t>www.bibliotekstan.se/libraryoffashion</w:t>
      </w:r>
      <w:r w:rsidR="00134F65">
        <w:rPr>
          <w:rFonts w:ascii="Times New Roman" w:hAnsi="Times New Roman"/>
          <w:sz w:val="22"/>
          <w:szCs w:val="22"/>
          <w:u w:color="000000"/>
        </w:rPr>
        <w:t xml:space="preserve"> och på Kaplans hemsida.</w:t>
      </w:r>
    </w:p>
    <w:p w14:paraId="6ECD552F" w14:textId="77777777" w:rsidR="0099764F" w:rsidRDefault="0099764F" w:rsidP="00C216F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7"/>
        <w:rPr>
          <w:rFonts w:ascii="Times New Roman" w:hAnsi="Times New Roman"/>
          <w:sz w:val="22"/>
          <w:szCs w:val="22"/>
          <w:u w:color="000000"/>
        </w:rPr>
      </w:pPr>
    </w:p>
    <w:p w14:paraId="6D30CF28" w14:textId="37BEE73A" w:rsidR="0099764F" w:rsidRPr="00B149DF" w:rsidRDefault="0099764F" w:rsidP="00C216FE">
      <w:pPr>
        <w:pStyle w:val="Br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/>
        <w:rPr>
          <w:rFonts w:ascii="Times New Roman" w:eastAsia="Cambria" w:hAnsi="Times New Roman" w:cs="Times New Roman"/>
          <w:u w:color="000000"/>
          <w:lang w:val="sv-SE"/>
        </w:rPr>
      </w:pPr>
      <w:proofErr w:type="spellStart"/>
      <w:r w:rsidRPr="00134F65">
        <w:rPr>
          <w:rFonts w:ascii="Times New Roman" w:eastAsia="Cambria" w:hAnsi="Times New Roman" w:cs="Times New Roman"/>
          <w:b/>
          <w:bCs/>
          <w:u w:color="000000"/>
          <w:lang w:val="sv-SE"/>
        </w:rPr>
        <w:t>F</w:t>
      </w:r>
      <w:r w:rsidRPr="008D0907">
        <w:rPr>
          <w:rFonts w:ascii="Times New Roman" w:eastAsia="Cambria" w:hAnsi="Times New Roman" w:cs="Times New Roman"/>
          <w:b/>
          <w:bCs/>
          <w:u w:color="000000"/>
          <w:lang w:val="sv-SE"/>
        </w:rPr>
        <w:t>ö</w:t>
      </w:r>
      <w:proofErr w:type="spellEnd"/>
      <w:r>
        <w:rPr>
          <w:rFonts w:ascii="Times New Roman" w:eastAsia="Cambria" w:hAnsi="Times New Roman" w:cs="Times New Roman"/>
          <w:b/>
          <w:bCs/>
          <w:u w:color="000000"/>
          <w:lang w:val="fr-FR"/>
        </w:rPr>
        <w:t xml:space="preserve">r </w:t>
      </w:r>
      <w:r w:rsidRPr="008D0907">
        <w:rPr>
          <w:rFonts w:ascii="Times New Roman" w:eastAsia="Cambria" w:hAnsi="Times New Roman" w:cs="Times New Roman"/>
          <w:b/>
          <w:bCs/>
          <w:u w:color="000000"/>
          <w:lang w:val="fr-FR"/>
        </w:rPr>
        <w:t>mer information, v</w:t>
      </w:r>
      <w:proofErr w:type="spellStart"/>
      <w:r w:rsidRPr="008D0907">
        <w:rPr>
          <w:rFonts w:ascii="Times New Roman" w:eastAsia="Cambria" w:hAnsi="Times New Roman" w:cs="Times New Roman"/>
          <w:b/>
          <w:bCs/>
          <w:u w:color="000000"/>
          <w:lang w:val="sv-SE"/>
        </w:rPr>
        <w:t>änligen</w:t>
      </w:r>
      <w:proofErr w:type="spellEnd"/>
      <w:r w:rsidRPr="008D0907">
        <w:rPr>
          <w:rFonts w:ascii="Times New Roman" w:eastAsia="Cambria" w:hAnsi="Times New Roman" w:cs="Times New Roman"/>
          <w:b/>
          <w:bCs/>
          <w:u w:color="000000"/>
          <w:lang w:val="sv-SE"/>
        </w:rPr>
        <w:t xml:space="preserve"> kontakta:</w:t>
      </w:r>
      <w:r w:rsidRPr="00134F65">
        <w:rPr>
          <w:rFonts w:ascii="Times New Roman" w:hAnsi="Times New Roman" w:cs="Times New Roman"/>
          <w:u w:color="000000"/>
          <w:lang w:val="sv-SE"/>
        </w:rPr>
        <w:br/>
      </w:r>
      <w:r w:rsidRPr="00134F65">
        <w:rPr>
          <w:rFonts w:ascii="Times New Roman" w:eastAsia="Cambria" w:hAnsi="Times New Roman" w:cs="Times New Roman"/>
          <w:u w:color="000000"/>
          <w:lang w:val="sv-SE"/>
        </w:rPr>
        <w:t xml:space="preserve">Louise Severin, Projektledare </w:t>
      </w:r>
      <w:r w:rsidR="00306C14" w:rsidRPr="00134F65">
        <w:rPr>
          <w:rFonts w:ascii="Times New Roman" w:eastAsia="Cambria" w:hAnsi="Times New Roman" w:cs="Times New Roman"/>
          <w:u w:color="000000"/>
          <w:lang w:val="sv-SE"/>
        </w:rPr>
        <w:t xml:space="preserve">Marknad &amp; PR </w:t>
      </w:r>
      <w:bookmarkStart w:id="0" w:name="_GoBack"/>
      <w:bookmarkEnd w:id="0"/>
      <w:r w:rsidR="00306C14" w:rsidRPr="00134F65">
        <w:rPr>
          <w:rFonts w:ascii="Times New Roman" w:eastAsia="Cambria" w:hAnsi="Times New Roman" w:cs="Times New Roman"/>
          <w:u w:color="000000"/>
          <w:lang w:val="sv-SE"/>
        </w:rPr>
        <w:t xml:space="preserve">Bibliotekstan, </w:t>
      </w:r>
      <w:r w:rsidR="00CD26CC">
        <w:rPr>
          <w:rFonts w:ascii="Times New Roman" w:eastAsia="Cambria" w:hAnsi="Times New Roman" w:cs="Times New Roman"/>
          <w:u w:color="000000"/>
          <w:lang w:val="sv-SE"/>
        </w:rPr>
        <w:t>Hufvudstaden</w:t>
      </w:r>
      <w:r w:rsidRPr="00B149DF">
        <w:rPr>
          <w:rFonts w:ascii="Times New Roman" w:eastAsia="Cambria" w:hAnsi="Times New Roman" w:cs="Times New Roman"/>
          <w:u w:color="000000"/>
          <w:lang w:val="sv-SE"/>
        </w:rPr>
        <w:br/>
      </w:r>
      <w:r w:rsidRPr="00134F65">
        <w:rPr>
          <w:rFonts w:ascii="Times New Roman" w:eastAsia="Cambria" w:hAnsi="Times New Roman" w:cs="Times New Roman"/>
          <w:u w:color="000000"/>
          <w:lang w:val="sv-SE"/>
        </w:rPr>
        <w:t>Tfn: 08-762 90 76,</w:t>
      </w:r>
      <w:r w:rsidRPr="00B149DF">
        <w:rPr>
          <w:rFonts w:ascii="Times New Roman" w:eastAsia="Cambria" w:hAnsi="Times New Roman" w:cs="Times New Roman"/>
          <w:u w:color="000000"/>
          <w:lang w:val="sv-SE"/>
        </w:rPr>
        <w:t xml:space="preserve"> </w:t>
      </w:r>
      <w:hyperlink r:id="rId9" w:history="1">
        <w:r w:rsidRPr="00B149DF">
          <w:rPr>
            <w:rFonts w:ascii="Times New Roman" w:hAnsi="Times New Roman" w:cs="Times New Roman"/>
            <w:u w:color="000000"/>
            <w:lang w:val="sv-SE"/>
          </w:rPr>
          <w:t>louise.severin@hufvudstaden.se</w:t>
        </w:r>
      </w:hyperlink>
      <w:r w:rsidRPr="00B149DF">
        <w:rPr>
          <w:rFonts w:ascii="Times New Roman" w:eastAsia="Cambria" w:hAnsi="Times New Roman" w:cs="Times New Roman"/>
          <w:u w:color="000000"/>
          <w:lang w:val="sv-SE"/>
        </w:rPr>
        <w:br/>
      </w:r>
      <w:r w:rsidR="00134F65">
        <w:rPr>
          <w:rFonts w:ascii="Times New Roman" w:eastAsia="Cambria" w:hAnsi="Times New Roman" w:cs="Times New Roman"/>
          <w:u w:color="000000"/>
          <w:lang w:val="sv-SE"/>
        </w:rPr>
        <w:br/>
      </w:r>
      <w:r w:rsidRPr="00134F65">
        <w:rPr>
          <w:rFonts w:ascii="Times New Roman" w:eastAsia="Cambria" w:hAnsi="Times New Roman" w:cs="Times New Roman"/>
          <w:u w:color="000000"/>
          <w:lang w:val="sv-SE"/>
        </w:rPr>
        <w:t>Johanna S</w:t>
      </w:r>
      <w:r w:rsidRPr="0099764F">
        <w:rPr>
          <w:rFonts w:ascii="Times New Roman" w:eastAsia="Cambria" w:hAnsi="Times New Roman" w:cs="Times New Roman"/>
          <w:u w:color="000000"/>
          <w:lang w:val="sv-SE"/>
        </w:rPr>
        <w:t>ö</w:t>
      </w:r>
      <w:r w:rsidR="00CD26CC">
        <w:rPr>
          <w:rFonts w:ascii="Times New Roman" w:eastAsia="Cambria" w:hAnsi="Times New Roman" w:cs="Times New Roman"/>
          <w:u w:color="000000"/>
          <w:lang w:val="sv-SE"/>
        </w:rPr>
        <w:t xml:space="preserve">rstrand, </w:t>
      </w:r>
      <w:proofErr w:type="spellStart"/>
      <w:r w:rsidR="00CD26CC">
        <w:rPr>
          <w:rFonts w:ascii="Times New Roman" w:eastAsia="Cambria" w:hAnsi="Times New Roman" w:cs="Times New Roman"/>
          <w:u w:color="000000"/>
          <w:lang w:val="sv-SE"/>
        </w:rPr>
        <w:t>Ibeyostudio</w:t>
      </w:r>
      <w:proofErr w:type="spellEnd"/>
      <w:r w:rsidRPr="00B149DF">
        <w:rPr>
          <w:rFonts w:ascii="Times New Roman" w:eastAsia="Cambria" w:hAnsi="Times New Roman" w:cs="Times New Roman"/>
          <w:u w:color="000000"/>
          <w:lang w:val="sv-SE"/>
        </w:rPr>
        <w:br/>
      </w:r>
      <w:r w:rsidRPr="00134F65">
        <w:rPr>
          <w:rFonts w:ascii="Times New Roman" w:eastAsia="Cambria" w:hAnsi="Times New Roman" w:cs="Times New Roman"/>
          <w:u w:color="000000"/>
          <w:lang w:val="sv-SE"/>
        </w:rPr>
        <w:t xml:space="preserve">Tfn 0705-177888, </w:t>
      </w:r>
      <w:hyperlink r:id="rId10" w:history="1">
        <w:r w:rsidRPr="00B149DF">
          <w:rPr>
            <w:rFonts w:ascii="Times New Roman" w:eastAsia="Cambria" w:hAnsi="Times New Roman" w:cs="Times New Roman"/>
            <w:u w:color="000000"/>
            <w:lang w:val="sv-SE"/>
          </w:rPr>
          <w:t>johanna@ibeyostudio.se</w:t>
        </w:r>
      </w:hyperlink>
    </w:p>
    <w:sectPr w:rsidR="0099764F" w:rsidRPr="00B149DF" w:rsidSect="00C216FE">
      <w:headerReference w:type="even" r:id="rId11"/>
      <w:headerReference w:type="default" r:id="rId12"/>
      <w:footerReference w:type="default" r:id="rId13"/>
      <w:pgSz w:w="11900" w:h="16840"/>
      <w:pgMar w:top="624" w:right="0" w:bottom="624" w:left="1560" w:header="62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1EFFB" w14:textId="77777777" w:rsidR="00833D35" w:rsidRDefault="00833D35" w:rsidP="008466AB">
      <w:pPr>
        <w:spacing w:after="0"/>
      </w:pPr>
      <w:r>
        <w:separator/>
      </w:r>
    </w:p>
  </w:endnote>
  <w:endnote w:type="continuationSeparator" w:id="0">
    <w:p w14:paraId="3F119F53" w14:textId="77777777" w:rsidR="00833D35" w:rsidRDefault="00833D35" w:rsidP="0084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eGothic-Ligh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TradeGothic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elucian">
    <w:altName w:val="Beluci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D6846" w14:textId="77777777" w:rsidR="00C9601D" w:rsidRPr="00445138" w:rsidRDefault="00C9601D" w:rsidP="00892F57">
    <w:pPr>
      <w:pStyle w:val="Sidfot"/>
      <w:ind w:right="985"/>
      <w:rPr>
        <w:rFonts w:asciiTheme="majorHAnsi" w:hAnsiTheme="majorHAnsi" w:cstheme="majorHAnsi"/>
        <w:sz w:val="16"/>
        <w:szCs w:val="16"/>
      </w:rPr>
    </w:pPr>
    <w:r w:rsidRPr="00445138">
      <w:rPr>
        <w:rFonts w:asciiTheme="majorHAnsi" w:hAnsiTheme="majorHAnsi"/>
        <w:noProof/>
        <w:lang w:eastAsia="sv-SE"/>
      </w:rPr>
      <w:drawing>
        <wp:anchor distT="0" distB="0" distL="114300" distR="114300" simplePos="0" relativeHeight="251660288" behindDoc="0" locked="0" layoutInCell="1" allowOverlap="1" wp14:anchorId="4FCF4967" wp14:editId="5E3FDA8B">
          <wp:simplePos x="0" y="0"/>
          <wp:positionH relativeFrom="column">
            <wp:posOffset>1076325</wp:posOffset>
          </wp:positionH>
          <wp:positionV relativeFrom="paragraph">
            <wp:posOffset>9775190</wp:posOffset>
          </wp:positionV>
          <wp:extent cx="6858000" cy="396240"/>
          <wp:effectExtent l="25400" t="0" r="0" b="0"/>
          <wp:wrapNone/>
          <wp:docPr id="32" name="Bild 1" descr="f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5138">
      <w:rPr>
        <w:rFonts w:asciiTheme="majorHAnsi" w:hAnsiTheme="majorHAnsi" w:cstheme="majorHAnsi"/>
        <w:sz w:val="16"/>
        <w:szCs w:val="16"/>
      </w:rPr>
      <w:t xml:space="preserve">När det gäller exklusiv shopping finns det en </w:t>
    </w:r>
    <w:proofErr w:type="gramStart"/>
    <w:r w:rsidRPr="00445138">
      <w:rPr>
        <w:rFonts w:asciiTheme="majorHAnsi" w:hAnsiTheme="majorHAnsi" w:cstheme="majorHAnsi"/>
        <w:sz w:val="16"/>
        <w:szCs w:val="16"/>
      </w:rPr>
      <w:t>naturliga centralpunkt</w:t>
    </w:r>
    <w:proofErr w:type="gramEnd"/>
    <w:r w:rsidRPr="00445138">
      <w:rPr>
        <w:rFonts w:asciiTheme="majorHAnsi" w:hAnsiTheme="majorHAnsi" w:cstheme="majorHAnsi"/>
        <w:sz w:val="16"/>
        <w:szCs w:val="16"/>
      </w:rPr>
      <w:t xml:space="preserve"> i Stockholm: Bibliotekstan. Inom några kvarter finns snart sagt alla intressanta namn och varumärken inom mode, skor och accessoarer – </w:t>
    </w:r>
    <w:r w:rsidR="00FC2F58" w:rsidRPr="00445138">
      <w:rPr>
        <w:rFonts w:asciiTheme="majorHAnsi" w:hAnsiTheme="majorHAnsi" w:cstheme="majorHAnsi"/>
        <w:sz w:val="16"/>
        <w:szCs w:val="16"/>
      </w:rPr>
      <w:t xml:space="preserve">Céline, </w:t>
    </w:r>
    <w:r w:rsidR="00092057" w:rsidRPr="00445138">
      <w:rPr>
        <w:rFonts w:asciiTheme="majorHAnsi" w:hAnsiTheme="majorHAnsi" w:cstheme="majorHAnsi"/>
        <w:sz w:val="16"/>
        <w:szCs w:val="16"/>
      </w:rPr>
      <w:t xml:space="preserve">Chanel, </w:t>
    </w:r>
    <w:r w:rsidRPr="00445138">
      <w:rPr>
        <w:rFonts w:asciiTheme="majorHAnsi" w:hAnsiTheme="majorHAnsi" w:cstheme="majorHAnsi"/>
        <w:sz w:val="16"/>
        <w:szCs w:val="16"/>
      </w:rPr>
      <w:t>Prada, Stella McCartney, Ralph Lauren, Burbe</w:t>
    </w:r>
    <w:r w:rsidR="00FC2F58" w:rsidRPr="00445138">
      <w:rPr>
        <w:rFonts w:asciiTheme="majorHAnsi" w:hAnsiTheme="majorHAnsi" w:cstheme="majorHAnsi"/>
        <w:sz w:val="16"/>
        <w:szCs w:val="16"/>
      </w:rPr>
      <w:t>rry</w:t>
    </w:r>
    <w:r w:rsidR="00056886" w:rsidRPr="00445138">
      <w:rPr>
        <w:rFonts w:asciiTheme="majorHAnsi" w:hAnsiTheme="majorHAnsi" w:cstheme="majorHAnsi"/>
        <w:sz w:val="16"/>
        <w:szCs w:val="16"/>
      </w:rPr>
      <w:t xml:space="preserve">, </w:t>
    </w:r>
    <w:proofErr w:type="spellStart"/>
    <w:r w:rsidR="00056886" w:rsidRPr="00445138">
      <w:rPr>
        <w:rFonts w:asciiTheme="majorHAnsi" w:hAnsiTheme="majorHAnsi" w:cstheme="majorHAnsi"/>
        <w:sz w:val="16"/>
        <w:szCs w:val="16"/>
      </w:rPr>
      <w:t>Our</w:t>
    </w:r>
    <w:proofErr w:type="spellEnd"/>
    <w:r w:rsidR="00056886" w:rsidRPr="00445138">
      <w:rPr>
        <w:rFonts w:asciiTheme="majorHAnsi" w:hAnsiTheme="majorHAnsi" w:cstheme="majorHAnsi"/>
        <w:sz w:val="16"/>
        <w:szCs w:val="16"/>
      </w:rPr>
      <w:t xml:space="preserve"> </w:t>
    </w:r>
    <w:proofErr w:type="spellStart"/>
    <w:r w:rsidR="00056886" w:rsidRPr="00445138">
      <w:rPr>
        <w:rFonts w:asciiTheme="majorHAnsi" w:hAnsiTheme="majorHAnsi" w:cstheme="majorHAnsi"/>
        <w:sz w:val="16"/>
        <w:szCs w:val="16"/>
      </w:rPr>
      <w:t>Legacy</w:t>
    </w:r>
    <w:proofErr w:type="spellEnd"/>
    <w:r w:rsidR="00056886" w:rsidRPr="00445138">
      <w:rPr>
        <w:rFonts w:asciiTheme="majorHAnsi" w:hAnsiTheme="majorHAnsi" w:cstheme="majorHAnsi"/>
        <w:sz w:val="16"/>
        <w:szCs w:val="16"/>
      </w:rPr>
      <w:t xml:space="preserve">, </w:t>
    </w:r>
    <w:proofErr w:type="spellStart"/>
    <w:r w:rsidR="00092057" w:rsidRPr="00445138">
      <w:rPr>
        <w:rFonts w:asciiTheme="majorHAnsi" w:hAnsiTheme="majorHAnsi" w:cstheme="majorHAnsi"/>
        <w:sz w:val="16"/>
        <w:szCs w:val="16"/>
      </w:rPr>
      <w:t>Rodebjer</w:t>
    </w:r>
    <w:proofErr w:type="spellEnd"/>
    <w:r w:rsidRPr="00445138">
      <w:rPr>
        <w:rFonts w:asciiTheme="majorHAnsi" w:hAnsiTheme="majorHAnsi" w:cstheme="majorHAnsi"/>
        <w:sz w:val="16"/>
        <w:szCs w:val="16"/>
      </w:rPr>
      <w:t xml:space="preserve">, </w:t>
    </w:r>
    <w:proofErr w:type="spellStart"/>
    <w:r w:rsidRPr="00445138">
      <w:rPr>
        <w:rFonts w:asciiTheme="majorHAnsi" w:hAnsiTheme="majorHAnsi" w:cstheme="majorHAnsi"/>
        <w:sz w:val="16"/>
        <w:szCs w:val="16"/>
      </w:rPr>
      <w:t>Byredo</w:t>
    </w:r>
    <w:proofErr w:type="spellEnd"/>
    <w:r w:rsidRPr="00445138">
      <w:rPr>
        <w:rFonts w:asciiTheme="majorHAnsi" w:hAnsiTheme="majorHAnsi" w:cstheme="majorHAnsi"/>
        <w:sz w:val="16"/>
        <w:szCs w:val="16"/>
      </w:rPr>
      <w:t xml:space="preserve"> och </w:t>
    </w:r>
    <w:r w:rsidR="00056886" w:rsidRPr="00445138">
      <w:rPr>
        <w:rFonts w:asciiTheme="majorHAnsi" w:hAnsiTheme="majorHAnsi" w:cstheme="majorHAnsi"/>
        <w:sz w:val="16"/>
        <w:szCs w:val="16"/>
      </w:rPr>
      <w:t>Filippa K</w:t>
    </w:r>
    <w:r w:rsidRPr="00445138">
      <w:rPr>
        <w:rFonts w:asciiTheme="majorHAnsi" w:hAnsiTheme="majorHAnsi" w:cstheme="majorHAnsi"/>
        <w:sz w:val="16"/>
        <w:szCs w:val="16"/>
      </w:rPr>
      <w:t xml:space="preserve"> för att bara nämna några. I det cirka 30 000 kvadratmeter stora området finns 120 butiker. Tillsammans omsätter de omkring 1, 5 miljarder kronor per år. Välkommen till modekvarteren. Välkommen till Bibliotekstan.</w:t>
    </w:r>
  </w:p>
  <w:p w14:paraId="71A62D6D" w14:textId="77777777" w:rsidR="002A42BE" w:rsidRPr="00C9601D" w:rsidRDefault="002A42BE" w:rsidP="00C960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54DA" w14:textId="77777777" w:rsidR="00833D35" w:rsidRDefault="00833D35" w:rsidP="008466AB">
      <w:pPr>
        <w:spacing w:after="0"/>
      </w:pPr>
      <w:r>
        <w:separator/>
      </w:r>
    </w:p>
  </w:footnote>
  <w:footnote w:type="continuationSeparator" w:id="0">
    <w:p w14:paraId="7A86063D" w14:textId="77777777" w:rsidR="00833D35" w:rsidRDefault="00833D35" w:rsidP="00846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BD472" w14:textId="77777777" w:rsidR="002A42BE" w:rsidRDefault="002A42B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0" wp14:anchorId="4812D624" wp14:editId="15AE03AA">
          <wp:simplePos x="0" y="0"/>
          <wp:positionH relativeFrom="column">
            <wp:posOffset>-226060</wp:posOffset>
          </wp:positionH>
          <wp:positionV relativeFrom="paragraph">
            <wp:posOffset>3657600</wp:posOffset>
          </wp:positionV>
          <wp:extent cx="6990080" cy="396240"/>
          <wp:effectExtent l="0" t="0" r="1270" b="3810"/>
          <wp:wrapThrough wrapText="bothSides">
            <wp:wrapPolygon edited="0">
              <wp:start x="0" y="0"/>
              <wp:lineTo x="0" y="20769"/>
              <wp:lineTo x="10831" y="20769"/>
              <wp:lineTo x="13186" y="20769"/>
              <wp:lineTo x="21015" y="20769"/>
              <wp:lineTo x="21545" y="14538"/>
              <wp:lineTo x="21545" y="0"/>
              <wp:lineTo x="0" y="0"/>
            </wp:wrapPolygon>
          </wp:wrapThrough>
          <wp:docPr id="31" name="Bild 4" descr="f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08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3D217" w14:textId="77777777" w:rsidR="002A42BE" w:rsidRDefault="002A42BE" w:rsidP="00E67F54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46C7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A26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CE2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4C60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6E0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1C4A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E5E59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98D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8C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2DC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84A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894EE873"/>
    <w:lvl w:ilvl="0">
      <w:start w:val="20"/>
      <w:numFmt w:val="bullet"/>
      <w:lvlText w:val="-"/>
      <w:lvlJc w:val="left"/>
      <w:pPr>
        <w:tabs>
          <w:tab w:val="num" w:pos="880"/>
        </w:tabs>
        <w:ind w:left="880" w:firstLine="360"/>
      </w:pPr>
      <w:rPr>
        <w:rFonts w:ascii="Book Antiqua" w:eastAsia="ヒラギノ角ゴ Pro W3" w:hAnsi="Book Antiqua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880"/>
        </w:tabs>
        <w:ind w:left="88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880"/>
        </w:tabs>
        <w:ind w:left="88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880"/>
        </w:tabs>
        <w:ind w:left="88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880"/>
        </w:tabs>
        <w:ind w:left="88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880"/>
        </w:tabs>
        <w:ind w:left="88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880"/>
        </w:tabs>
        <w:ind w:left="88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880"/>
        </w:tabs>
        <w:ind w:left="88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880"/>
        </w:tabs>
        <w:ind w:left="88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2" w15:restartNumberingAfterBreak="0">
    <w:nsid w:val="36690BEF"/>
    <w:multiLevelType w:val="hybridMultilevel"/>
    <w:tmpl w:val="48AA0CE8"/>
    <w:lvl w:ilvl="0" w:tplc="98D2563A">
      <w:numFmt w:val="bullet"/>
      <w:lvlText w:val="-"/>
      <w:lvlJc w:val="left"/>
      <w:pPr>
        <w:ind w:left="236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3" w15:restartNumberingAfterBreak="0">
    <w:nsid w:val="5AF650FC"/>
    <w:multiLevelType w:val="hybridMultilevel"/>
    <w:tmpl w:val="F2F0954A"/>
    <w:lvl w:ilvl="0" w:tplc="596852E8">
      <w:start w:val="705"/>
      <w:numFmt w:val="bullet"/>
      <w:lvlText w:val="-"/>
      <w:lvlJc w:val="left"/>
      <w:pPr>
        <w:ind w:left="927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1B233AC"/>
    <w:multiLevelType w:val="hybridMultilevel"/>
    <w:tmpl w:val="0B4CE096"/>
    <w:lvl w:ilvl="0" w:tplc="7870E0E4">
      <w:numFmt w:val="bullet"/>
      <w:lvlText w:val="-"/>
      <w:lvlJc w:val="left"/>
      <w:pPr>
        <w:ind w:left="927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1304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25"/>
    <w:rsid w:val="00017E5F"/>
    <w:rsid w:val="00020725"/>
    <w:rsid w:val="00043352"/>
    <w:rsid w:val="00056886"/>
    <w:rsid w:val="0005696E"/>
    <w:rsid w:val="00072BAF"/>
    <w:rsid w:val="00075C04"/>
    <w:rsid w:val="00084DDF"/>
    <w:rsid w:val="00092057"/>
    <w:rsid w:val="000B275B"/>
    <w:rsid w:val="000D10DC"/>
    <w:rsid w:val="000D5101"/>
    <w:rsid w:val="000E05B0"/>
    <w:rsid w:val="000E3335"/>
    <w:rsid w:val="000E6AA3"/>
    <w:rsid w:val="000F1B5F"/>
    <w:rsid w:val="000F2500"/>
    <w:rsid w:val="000F3593"/>
    <w:rsid w:val="00107232"/>
    <w:rsid w:val="00124DAE"/>
    <w:rsid w:val="0013010B"/>
    <w:rsid w:val="00134F65"/>
    <w:rsid w:val="00143A2B"/>
    <w:rsid w:val="001560F9"/>
    <w:rsid w:val="0016586B"/>
    <w:rsid w:val="001A01BA"/>
    <w:rsid w:val="001B2ED6"/>
    <w:rsid w:val="001D2DCA"/>
    <w:rsid w:val="001D4A16"/>
    <w:rsid w:val="00213898"/>
    <w:rsid w:val="00225B95"/>
    <w:rsid w:val="00263543"/>
    <w:rsid w:val="002970CC"/>
    <w:rsid w:val="002A42BE"/>
    <w:rsid w:val="002C40F2"/>
    <w:rsid w:val="002E2657"/>
    <w:rsid w:val="002E615C"/>
    <w:rsid w:val="002F570F"/>
    <w:rsid w:val="00306C14"/>
    <w:rsid w:val="00326197"/>
    <w:rsid w:val="003323B9"/>
    <w:rsid w:val="00350E3B"/>
    <w:rsid w:val="00354736"/>
    <w:rsid w:val="00360689"/>
    <w:rsid w:val="00363B66"/>
    <w:rsid w:val="00372B58"/>
    <w:rsid w:val="0037391E"/>
    <w:rsid w:val="00393D0F"/>
    <w:rsid w:val="003B1D03"/>
    <w:rsid w:val="003B3C51"/>
    <w:rsid w:val="003D629B"/>
    <w:rsid w:val="003F04A8"/>
    <w:rsid w:val="00403A0D"/>
    <w:rsid w:val="00415515"/>
    <w:rsid w:val="00416514"/>
    <w:rsid w:val="00432EED"/>
    <w:rsid w:val="00445138"/>
    <w:rsid w:val="0046292B"/>
    <w:rsid w:val="004652A6"/>
    <w:rsid w:val="00472CF2"/>
    <w:rsid w:val="004836CF"/>
    <w:rsid w:val="004B0E35"/>
    <w:rsid w:val="004B62A5"/>
    <w:rsid w:val="0050726C"/>
    <w:rsid w:val="00515B87"/>
    <w:rsid w:val="00530DD3"/>
    <w:rsid w:val="0056196C"/>
    <w:rsid w:val="00564458"/>
    <w:rsid w:val="00585E98"/>
    <w:rsid w:val="00594339"/>
    <w:rsid w:val="005A271A"/>
    <w:rsid w:val="005D46C0"/>
    <w:rsid w:val="005E5491"/>
    <w:rsid w:val="005F4B15"/>
    <w:rsid w:val="005F624C"/>
    <w:rsid w:val="0060065B"/>
    <w:rsid w:val="006042AB"/>
    <w:rsid w:val="00635F32"/>
    <w:rsid w:val="00642E80"/>
    <w:rsid w:val="00642FEE"/>
    <w:rsid w:val="00646D0A"/>
    <w:rsid w:val="00675937"/>
    <w:rsid w:val="00686C26"/>
    <w:rsid w:val="006A6918"/>
    <w:rsid w:val="006B10B2"/>
    <w:rsid w:val="006B5504"/>
    <w:rsid w:val="006C737B"/>
    <w:rsid w:val="006E46B9"/>
    <w:rsid w:val="006F44CC"/>
    <w:rsid w:val="006F6456"/>
    <w:rsid w:val="007130C4"/>
    <w:rsid w:val="00713320"/>
    <w:rsid w:val="00721667"/>
    <w:rsid w:val="00730847"/>
    <w:rsid w:val="00737EBC"/>
    <w:rsid w:val="00742C0F"/>
    <w:rsid w:val="00752400"/>
    <w:rsid w:val="00754A84"/>
    <w:rsid w:val="00764D01"/>
    <w:rsid w:val="00781AFF"/>
    <w:rsid w:val="00787FD3"/>
    <w:rsid w:val="00793FE4"/>
    <w:rsid w:val="007B0216"/>
    <w:rsid w:val="007B6F76"/>
    <w:rsid w:val="007D62F3"/>
    <w:rsid w:val="007F5019"/>
    <w:rsid w:val="00824848"/>
    <w:rsid w:val="00833D35"/>
    <w:rsid w:val="008431D0"/>
    <w:rsid w:val="008466AB"/>
    <w:rsid w:val="00866CAD"/>
    <w:rsid w:val="0087522D"/>
    <w:rsid w:val="0088602E"/>
    <w:rsid w:val="00891F48"/>
    <w:rsid w:val="00892F57"/>
    <w:rsid w:val="008959AD"/>
    <w:rsid w:val="008965E7"/>
    <w:rsid w:val="008B7F7D"/>
    <w:rsid w:val="008C3157"/>
    <w:rsid w:val="008F6E6A"/>
    <w:rsid w:val="0091593A"/>
    <w:rsid w:val="00933E6D"/>
    <w:rsid w:val="009342FE"/>
    <w:rsid w:val="00935EF5"/>
    <w:rsid w:val="009503D0"/>
    <w:rsid w:val="0095538B"/>
    <w:rsid w:val="00985237"/>
    <w:rsid w:val="009919CC"/>
    <w:rsid w:val="00991A7F"/>
    <w:rsid w:val="0099764F"/>
    <w:rsid w:val="00997C35"/>
    <w:rsid w:val="009A60A5"/>
    <w:rsid w:val="009C04D8"/>
    <w:rsid w:val="009D1DEC"/>
    <w:rsid w:val="009E478F"/>
    <w:rsid w:val="00A13923"/>
    <w:rsid w:val="00A17FCE"/>
    <w:rsid w:val="00A24AAF"/>
    <w:rsid w:val="00A33EC5"/>
    <w:rsid w:val="00A35625"/>
    <w:rsid w:val="00A57721"/>
    <w:rsid w:val="00A60F35"/>
    <w:rsid w:val="00A71572"/>
    <w:rsid w:val="00A81018"/>
    <w:rsid w:val="00AB1FD5"/>
    <w:rsid w:val="00AC29BD"/>
    <w:rsid w:val="00AD02AC"/>
    <w:rsid w:val="00AD1F62"/>
    <w:rsid w:val="00AD30EF"/>
    <w:rsid w:val="00B04C67"/>
    <w:rsid w:val="00B128CC"/>
    <w:rsid w:val="00B149DF"/>
    <w:rsid w:val="00B9171B"/>
    <w:rsid w:val="00BA59F9"/>
    <w:rsid w:val="00BE2E69"/>
    <w:rsid w:val="00BE71DE"/>
    <w:rsid w:val="00BF0360"/>
    <w:rsid w:val="00BF34D7"/>
    <w:rsid w:val="00C03093"/>
    <w:rsid w:val="00C132A8"/>
    <w:rsid w:val="00C20756"/>
    <w:rsid w:val="00C216FE"/>
    <w:rsid w:val="00C26196"/>
    <w:rsid w:val="00C34EF0"/>
    <w:rsid w:val="00C379C1"/>
    <w:rsid w:val="00C421AF"/>
    <w:rsid w:val="00C701C4"/>
    <w:rsid w:val="00C93F6D"/>
    <w:rsid w:val="00C9601D"/>
    <w:rsid w:val="00CA157D"/>
    <w:rsid w:val="00CB0370"/>
    <w:rsid w:val="00CB22D4"/>
    <w:rsid w:val="00CC0806"/>
    <w:rsid w:val="00CC5500"/>
    <w:rsid w:val="00CC7965"/>
    <w:rsid w:val="00CD26CC"/>
    <w:rsid w:val="00D32224"/>
    <w:rsid w:val="00D3539E"/>
    <w:rsid w:val="00D52F68"/>
    <w:rsid w:val="00DA530C"/>
    <w:rsid w:val="00DB5A6D"/>
    <w:rsid w:val="00DB725D"/>
    <w:rsid w:val="00DC36BB"/>
    <w:rsid w:val="00DE4543"/>
    <w:rsid w:val="00DF64F9"/>
    <w:rsid w:val="00E074DE"/>
    <w:rsid w:val="00E1574D"/>
    <w:rsid w:val="00E157B1"/>
    <w:rsid w:val="00E21CDC"/>
    <w:rsid w:val="00E30B6E"/>
    <w:rsid w:val="00E427D9"/>
    <w:rsid w:val="00E50DBF"/>
    <w:rsid w:val="00E52E1E"/>
    <w:rsid w:val="00E67F54"/>
    <w:rsid w:val="00E76FDD"/>
    <w:rsid w:val="00E81A92"/>
    <w:rsid w:val="00E844D5"/>
    <w:rsid w:val="00EB75EC"/>
    <w:rsid w:val="00EC7E1A"/>
    <w:rsid w:val="00ED6B55"/>
    <w:rsid w:val="00F133B8"/>
    <w:rsid w:val="00F34391"/>
    <w:rsid w:val="00F34F77"/>
    <w:rsid w:val="00F43AB3"/>
    <w:rsid w:val="00F46DA0"/>
    <w:rsid w:val="00F50C56"/>
    <w:rsid w:val="00F572E3"/>
    <w:rsid w:val="00F61449"/>
    <w:rsid w:val="00F63E7A"/>
    <w:rsid w:val="00F65EC5"/>
    <w:rsid w:val="00FC2F58"/>
    <w:rsid w:val="00FF1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8E0E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B1"/>
    <w:pPr>
      <w:spacing w:after="200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77E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7E8A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B77E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7E8A"/>
    <w:rPr>
      <w:sz w:val="24"/>
      <w:szCs w:val="24"/>
      <w:lang w:eastAsia="en-US"/>
    </w:rPr>
  </w:style>
  <w:style w:type="table" w:styleId="Ljusskuggning-dekorfrg1">
    <w:name w:val="Light Shading Accent 1"/>
    <w:basedOn w:val="Normaltabell"/>
    <w:uiPriority w:val="60"/>
    <w:rsid w:val="00B77E8A"/>
    <w:rPr>
      <w:rFonts w:eastAsia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rd1efterUnderrubrik">
    <w:name w:val="Bröd 1 (efter Underrubrik)"/>
    <w:basedOn w:val="Normal"/>
    <w:uiPriority w:val="99"/>
    <w:rsid w:val="00101A5E"/>
    <w:pPr>
      <w:widowControl w:val="0"/>
      <w:autoSpaceDE w:val="0"/>
      <w:autoSpaceDN w:val="0"/>
      <w:adjustRightInd w:val="0"/>
      <w:spacing w:before="488" w:after="0" w:line="215" w:lineRule="atLeast"/>
      <w:jc w:val="both"/>
      <w:textAlignment w:val="center"/>
    </w:pPr>
    <w:rPr>
      <w:rFonts w:ascii="TradeGothic-Light" w:hAnsi="TradeGothic-Light" w:cs="TradeGothic-Light"/>
      <w:color w:val="000000"/>
      <w:sz w:val="17"/>
      <w:szCs w:val="17"/>
      <w:lang w:eastAsia="sv-SE"/>
    </w:rPr>
  </w:style>
  <w:style w:type="paragraph" w:styleId="Underrubrik">
    <w:name w:val="Subtitle"/>
    <w:basedOn w:val="Normal"/>
    <w:link w:val="UnderrubrikChar"/>
    <w:uiPriority w:val="99"/>
    <w:qFormat/>
    <w:rsid w:val="004C4DD3"/>
    <w:pPr>
      <w:widowControl w:val="0"/>
      <w:autoSpaceDE w:val="0"/>
      <w:autoSpaceDN w:val="0"/>
      <w:adjustRightInd w:val="0"/>
      <w:spacing w:before="187" w:after="0" w:line="200" w:lineRule="atLeast"/>
      <w:jc w:val="center"/>
      <w:textAlignment w:val="center"/>
    </w:pPr>
    <w:rPr>
      <w:rFonts w:ascii="TradeGothic" w:hAnsi="TradeGothic" w:cs="TradeGothic"/>
      <w:caps/>
      <w:color w:val="000000"/>
      <w:sz w:val="14"/>
      <w:szCs w:val="1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99"/>
    <w:rsid w:val="004C4DD3"/>
    <w:rPr>
      <w:rFonts w:ascii="TradeGothic" w:hAnsi="TradeGothic" w:cs="TradeGothic"/>
      <w:caps/>
      <w:color w:val="000000"/>
      <w:sz w:val="14"/>
      <w:szCs w:val="14"/>
    </w:rPr>
  </w:style>
  <w:style w:type="character" w:customStyle="1" w:styleId="apple-style-span">
    <w:name w:val="apple-style-span"/>
    <w:basedOn w:val="Standardstycketeckensnitt"/>
    <w:rsid w:val="000D10DC"/>
  </w:style>
  <w:style w:type="character" w:styleId="Hyperlnk">
    <w:name w:val="Hyperlink"/>
    <w:basedOn w:val="Standardstycketeckensnitt"/>
    <w:uiPriority w:val="99"/>
    <w:unhideWhenUsed/>
    <w:rsid w:val="000D10DC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5538B"/>
    <w:pPr>
      <w:spacing w:before="100" w:beforeAutospacing="1" w:after="225"/>
    </w:pPr>
    <w:rPr>
      <w:rFonts w:ascii="Times New Roman" w:eastAsia="Times New Roman" w:hAnsi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95538B"/>
    <w:rPr>
      <w:i/>
      <w:iCs/>
    </w:rPr>
  </w:style>
  <w:style w:type="paragraph" w:customStyle="1" w:styleId="Default">
    <w:name w:val="Default"/>
    <w:rsid w:val="00B128CC"/>
    <w:pPr>
      <w:autoSpaceDE w:val="0"/>
      <w:autoSpaceDN w:val="0"/>
      <w:adjustRightInd w:val="0"/>
    </w:pPr>
    <w:rPr>
      <w:rFonts w:ascii="Belucian" w:hAnsi="Belucian" w:cs="Beluci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28CC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128CC"/>
    <w:rPr>
      <w:rFonts w:cs="Belucian"/>
      <w:color w:val="221E1F"/>
      <w:sz w:val="16"/>
      <w:szCs w:val="16"/>
    </w:rPr>
  </w:style>
  <w:style w:type="paragraph" w:styleId="Liststycke">
    <w:name w:val="List Paragraph"/>
    <w:basedOn w:val="Normal"/>
    <w:rsid w:val="008C3157"/>
    <w:pPr>
      <w:ind w:left="720"/>
      <w:contextualSpacing/>
    </w:pPr>
  </w:style>
  <w:style w:type="character" w:styleId="AnvndHyperlnk">
    <w:name w:val="FollowedHyperlink"/>
    <w:basedOn w:val="Standardstycketeckensnitt"/>
    <w:semiHidden/>
    <w:unhideWhenUsed/>
    <w:rsid w:val="00E1574D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semiHidden/>
    <w:unhideWhenUsed/>
    <w:rsid w:val="005619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6196C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FF119A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119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119A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119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119A"/>
    <w:rPr>
      <w:b/>
      <w:bCs/>
      <w:lang w:eastAsia="en-US"/>
    </w:rPr>
  </w:style>
  <w:style w:type="paragraph" w:styleId="Brdtext">
    <w:name w:val="Body Text"/>
    <w:link w:val="BrdtextChar"/>
    <w:rsid w:val="009976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customStyle="1" w:styleId="BrdtextChar">
    <w:name w:val="Brödtext Char"/>
    <w:basedOn w:val="Standardstycketeckensnitt"/>
    <w:link w:val="Brdtext"/>
    <w:rsid w:val="0099764F"/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Standardstycketeckensnitt"/>
    <w:rsid w:val="0099764F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Standardstycketeckensnitt"/>
    <w:rsid w:val="009976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230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5719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0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hanna@ibeyostudio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uise.severin@hufvudstaden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8D49C-A2B6-4349-BA67-447F59A7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Lowe Brindfors</Company>
  <LinksUpToDate>false</LinksUpToDate>
  <CharactersWithSpaces>2865</CharactersWithSpaces>
  <SharedDoc>false</SharedDoc>
  <HLinks>
    <vt:vector size="24" baseType="variant">
      <vt:variant>
        <vt:i4>4325479</vt:i4>
      </vt:variant>
      <vt:variant>
        <vt:i4>-1</vt:i4>
      </vt:variant>
      <vt:variant>
        <vt:i4>1029</vt:i4>
      </vt:variant>
      <vt:variant>
        <vt:i4>1</vt:i4>
      </vt:variant>
      <vt:variant>
        <vt:lpwstr>bibliotekstan_logo</vt:lpwstr>
      </vt:variant>
      <vt:variant>
        <vt:lpwstr/>
      </vt:variant>
      <vt:variant>
        <vt:i4>7078009</vt:i4>
      </vt:variant>
      <vt:variant>
        <vt:i4>-1</vt:i4>
      </vt:variant>
      <vt:variant>
        <vt:i4>1030</vt:i4>
      </vt:variant>
      <vt:variant>
        <vt:i4>1</vt:i4>
      </vt:variant>
      <vt:variant>
        <vt:lpwstr>Rubrik</vt:lpwstr>
      </vt:variant>
      <vt:variant>
        <vt:lpwstr/>
      </vt:variant>
      <vt:variant>
        <vt:i4>7274514</vt:i4>
      </vt:variant>
      <vt:variant>
        <vt:i4>-1</vt:i4>
      </vt:variant>
      <vt:variant>
        <vt:i4>2049</vt:i4>
      </vt:variant>
      <vt:variant>
        <vt:i4>1</vt:i4>
      </vt:variant>
      <vt:variant>
        <vt:lpwstr>fot</vt:lpwstr>
      </vt:variant>
      <vt:variant>
        <vt:lpwstr/>
      </vt:variant>
      <vt:variant>
        <vt:i4>7274514</vt:i4>
      </vt:variant>
      <vt:variant>
        <vt:i4>-1</vt:i4>
      </vt:variant>
      <vt:variant>
        <vt:i4>2052</vt:i4>
      </vt:variant>
      <vt:variant>
        <vt:i4>1</vt:i4>
      </vt:variant>
      <vt:variant>
        <vt:lpwstr>fot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Lövgren</dc:creator>
  <cp:lastModifiedBy>Louise Severin</cp:lastModifiedBy>
  <cp:revision>6</cp:revision>
  <cp:lastPrinted>2017-02-28T08:46:00Z</cp:lastPrinted>
  <dcterms:created xsi:type="dcterms:W3CDTF">2017-02-28T08:44:00Z</dcterms:created>
  <dcterms:modified xsi:type="dcterms:W3CDTF">2017-02-28T08:50:00Z</dcterms:modified>
</cp:coreProperties>
</file>