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E75" w:rsidRPr="002C34F0" w:rsidRDefault="002C34F0" w:rsidP="002C34F0">
      <w:pPr>
        <w:spacing w:line="240" w:lineRule="auto"/>
        <w:rPr>
          <w:b/>
          <w:sz w:val="20"/>
          <w:szCs w:val="20"/>
        </w:rPr>
      </w:pPr>
      <w:r w:rsidRPr="002C34F0">
        <w:rPr>
          <w:b/>
          <w:sz w:val="20"/>
          <w:szCs w:val="20"/>
        </w:rPr>
        <w:t>PRESSMEDDELANDE</w:t>
      </w:r>
    </w:p>
    <w:p w:rsidR="00AD6E75" w:rsidRPr="00496A7E" w:rsidRDefault="00496A7E" w:rsidP="002C34F0">
      <w:pPr>
        <w:spacing w:line="240" w:lineRule="auto"/>
        <w:rPr>
          <w:b/>
          <w:sz w:val="20"/>
          <w:szCs w:val="20"/>
        </w:rPr>
      </w:pPr>
      <w:r>
        <w:rPr>
          <w:b/>
          <w:sz w:val="20"/>
          <w:szCs w:val="20"/>
        </w:rPr>
        <w:br/>
      </w:r>
      <w:r w:rsidR="00AD6E75" w:rsidRPr="002C34F0">
        <w:rPr>
          <w:b/>
          <w:sz w:val="20"/>
          <w:szCs w:val="20"/>
        </w:rPr>
        <w:t>Familjeägd Göteborgskoncern fortsätter växa</w:t>
      </w:r>
      <w:r>
        <w:rPr>
          <w:b/>
          <w:sz w:val="20"/>
          <w:szCs w:val="20"/>
        </w:rPr>
        <w:br/>
      </w:r>
      <w:r w:rsidR="00AD6E75" w:rsidRPr="00496A7E">
        <w:rPr>
          <w:b/>
          <w:sz w:val="32"/>
          <w:szCs w:val="20"/>
        </w:rPr>
        <w:t>Thomas Concrete Group förvärvar fabriker i USA</w:t>
      </w:r>
    </w:p>
    <w:p w:rsidR="002C34F0" w:rsidRPr="002C34F0" w:rsidRDefault="002C34F0" w:rsidP="002C34F0">
      <w:pPr>
        <w:spacing w:line="240" w:lineRule="auto"/>
        <w:jc w:val="right"/>
        <w:rPr>
          <w:sz w:val="20"/>
          <w:szCs w:val="20"/>
        </w:rPr>
      </w:pPr>
      <w:r w:rsidRPr="002C34F0">
        <w:rPr>
          <w:sz w:val="20"/>
          <w:szCs w:val="20"/>
        </w:rPr>
        <w:t>Göteborg, 2</w:t>
      </w:r>
      <w:r w:rsidR="00C45117">
        <w:rPr>
          <w:sz w:val="20"/>
          <w:szCs w:val="20"/>
        </w:rPr>
        <w:t>8</w:t>
      </w:r>
      <w:r w:rsidRPr="002C34F0">
        <w:rPr>
          <w:sz w:val="20"/>
          <w:szCs w:val="20"/>
        </w:rPr>
        <w:t xml:space="preserve"> mars 2018</w:t>
      </w:r>
    </w:p>
    <w:p w:rsidR="00AD6E75" w:rsidRPr="00496A7E" w:rsidRDefault="00496A7E" w:rsidP="002C34F0">
      <w:pPr>
        <w:spacing w:line="240" w:lineRule="auto"/>
        <w:rPr>
          <w:b/>
          <w:sz w:val="20"/>
          <w:szCs w:val="20"/>
        </w:rPr>
      </w:pPr>
      <w:r w:rsidRPr="00496A7E">
        <w:rPr>
          <w:b/>
          <w:sz w:val="20"/>
          <w:szCs w:val="20"/>
        </w:rPr>
        <w:br/>
      </w:r>
      <w:r w:rsidR="00AD6E75" w:rsidRPr="00496A7E">
        <w:rPr>
          <w:b/>
          <w:szCs w:val="20"/>
        </w:rPr>
        <w:t xml:space="preserve">Göteborgsbaserade Thomas Concrete Group fortsätter expandera i delstaten Georgia, USA, genom förvärv av ett större antal fabriker för fabriksbetong. Säljare är det amerikanska börsbolaget Vulcan Materials Company. Affären omfattar </w:t>
      </w:r>
      <w:r w:rsidR="007C6EA5">
        <w:rPr>
          <w:b/>
          <w:szCs w:val="20"/>
        </w:rPr>
        <w:t>åtta</w:t>
      </w:r>
      <w:r w:rsidR="00AD6E75" w:rsidRPr="00496A7E">
        <w:rPr>
          <w:b/>
          <w:szCs w:val="20"/>
        </w:rPr>
        <w:t xml:space="preserve"> fabriker i drift och ytterligare </w:t>
      </w:r>
      <w:r w:rsidR="007C6EA5">
        <w:rPr>
          <w:b/>
          <w:szCs w:val="20"/>
        </w:rPr>
        <w:t>tretton</w:t>
      </w:r>
      <w:r w:rsidR="00AD6E75" w:rsidRPr="00496A7E">
        <w:rPr>
          <w:b/>
          <w:szCs w:val="20"/>
        </w:rPr>
        <w:t xml:space="preserve"> vilande. </w:t>
      </w:r>
    </w:p>
    <w:p w:rsidR="00AD6E75" w:rsidRPr="002C34F0" w:rsidRDefault="00AD6E75" w:rsidP="002C34F0">
      <w:pPr>
        <w:spacing w:line="240" w:lineRule="auto"/>
        <w:rPr>
          <w:sz w:val="20"/>
          <w:szCs w:val="20"/>
        </w:rPr>
      </w:pPr>
      <w:r w:rsidRPr="002C34F0">
        <w:rPr>
          <w:sz w:val="20"/>
          <w:szCs w:val="20"/>
        </w:rPr>
        <w:t xml:space="preserve">Betongmarknaden är till sin karaktär lokal. Närhet till kunder och byggarbetsplatser är både en avgörande konkurrensfördel och positivt för miljön genom kortare transportsträckor. </w:t>
      </w:r>
    </w:p>
    <w:p w:rsidR="00AD6E75" w:rsidRPr="002C34F0" w:rsidRDefault="00AD6E75" w:rsidP="002C34F0">
      <w:pPr>
        <w:spacing w:line="240" w:lineRule="auto"/>
        <w:rPr>
          <w:sz w:val="20"/>
          <w:szCs w:val="20"/>
        </w:rPr>
      </w:pPr>
      <w:r w:rsidRPr="002C34F0">
        <w:rPr>
          <w:sz w:val="20"/>
          <w:szCs w:val="20"/>
        </w:rPr>
        <w:t>De förvärvade anläggningarna för fabriksbetong kompletterar och stärker det omfattande nät av anläggningar som Thomas har i den expansiva Atlanta-regionen. Sedan första et</w:t>
      </w:r>
      <w:r w:rsidR="009A6A66">
        <w:rPr>
          <w:sz w:val="20"/>
          <w:szCs w:val="20"/>
        </w:rPr>
        <w:t>ableringen i USA 1985 har koncernen</w:t>
      </w:r>
      <w:r w:rsidRPr="002C34F0">
        <w:rPr>
          <w:sz w:val="20"/>
          <w:szCs w:val="20"/>
        </w:rPr>
        <w:t xml:space="preserve"> successivt byggt up</w:t>
      </w:r>
      <w:r w:rsidR="009A6A66">
        <w:rPr>
          <w:sz w:val="20"/>
          <w:szCs w:val="20"/>
        </w:rPr>
        <w:t>p en stark position med i dag 70</w:t>
      </w:r>
      <w:r w:rsidRPr="002C34F0">
        <w:rPr>
          <w:sz w:val="20"/>
          <w:szCs w:val="20"/>
        </w:rPr>
        <w:t xml:space="preserve"> fabriker i delstaterna Georgia, South Carolina och North Carolina på den amerikanska ostkusten. </w:t>
      </w:r>
    </w:p>
    <w:p w:rsidR="00AD6E75" w:rsidRPr="002C34F0" w:rsidRDefault="00AD6E75" w:rsidP="002C34F0">
      <w:pPr>
        <w:spacing w:line="240" w:lineRule="auto"/>
        <w:rPr>
          <w:sz w:val="20"/>
          <w:szCs w:val="20"/>
        </w:rPr>
      </w:pPr>
      <w:r w:rsidRPr="002C34F0">
        <w:rPr>
          <w:sz w:val="20"/>
          <w:szCs w:val="20"/>
        </w:rPr>
        <w:t xml:space="preserve">Regionen har en </w:t>
      </w:r>
      <w:r w:rsidR="009A6A66">
        <w:rPr>
          <w:sz w:val="20"/>
          <w:szCs w:val="20"/>
        </w:rPr>
        <w:t xml:space="preserve">god </w:t>
      </w:r>
      <w:r w:rsidRPr="002C34F0">
        <w:rPr>
          <w:sz w:val="20"/>
          <w:szCs w:val="20"/>
        </w:rPr>
        <w:t>befolkning</w:t>
      </w:r>
      <w:r w:rsidR="009A6A66">
        <w:rPr>
          <w:sz w:val="20"/>
          <w:szCs w:val="20"/>
        </w:rPr>
        <w:t>sökning</w:t>
      </w:r>
      <w:r w:rsidRPr="002C34F0">
        <w:rPr>
          <w:sz w:val="20"/>
          <w:szCs w:val="20"/>
        </w:rPr>
        <w:t xml:space="preserve"> vilket innebär många och stora byggprojekt. Näringslivet är expansivt med betydande satsningar inom bl.a. </w:t>
      </w:r>
      <w:r w:rsidR="009A6A66">
        <w:rPr>
          <w:sz w:val="20"/>
          <w:szCs w:val="20"/>
        </w:rPr>
        <w:t xml:space="preserve">tillverkande industri, distribution, </w:t>
      </w:r>
      <w:r w:rsidR="00DE6A88">
        <w:rPr>
          <w:sz w:val="20"/>
          <w:szCs w:val="20"/>
        </w:rPr>
        <w:t xml:space="preserve">logistik </w:t>
      </w:r>
      <w:r w:rsidRPr="002C34F0">
        <w:rPr>
          <w:sz w:val="20"/>
          <w:szCs w:val="20"/>
        </w:rPr>
        <w:t xml:space="preserve">och rekreation. Allt detta innebär ökad efterfrågan på byggmaterial. Även </w:t>
      </w:r>
      <w:r w:rsidR="00DE6A88">
        <w:rPr>
          <w:sz w:val="20"/>
          <w:szCs w:val="20"/>
        </w:rPr>
        <w:t xml:space="preserve">flera </w:t>
      </w:r>
      <w:r w:rsidRPr="002C34F0">
        <w:rPr>
          <w:sz w:val="20"/>
          <w:szCs w:val="20"/>
        </w:rPr>
        <w:t xml:space="preserve">andra </w:t>
      </w:r>
      <w:r w:rsidR="00DE6A88">
        <w:rPr>
          <w:sz w:val="20"/>
          <w:szCs w:val="20"/>
        </w:rPr>
        <w:t>europeiska</w:t>
      </w:r>
      <w:r w:rsidRPr="002C34F0">
        <w:rPr>
          <w:sz w:val="20"/>
          <w:szCs w:val="20"/>
        </w:rPr>
        <w:t xml:space="preserve"> företag investerar i regionen.</w:t>
      </w:r>
    </w:p>
    <w:p w:rsidR="00AD6E75" w:rsidRPr="002C34F0" w:rsidRDefault="00AD6E75" w:rsidP="002C34F0">
      <w:pPr>
        <w:spacing w:line="240" w:lineRule="auto"/>
        <w:rPr>
          <w:sz w:val="20"/>
          <w:szCs w:val="20"/>
        </w:rPr>
      </w:pPr>
      <w:r w:rsidRPr="002C34F0">
        <w:rPr>
          <w:sz w:val="20"/>
          <w:szCs w:val="20"/>
        </w:rPr>
        <w:t xml:space="preserve">”Atlanta är en stor, växande och viktig marknad. Det är också där vi har vårt huvudkontor för koncernens USA-verksamhet. Förvärvet är ett led i den strategi vi lade fast 2013 om en starkare och mer sammanhållen koncern med mycket stor lokal närvaro. De nya fabrikerna i Georgia medför också ökad effektivitet och synergier i produktion, distribution och försäljning. Vi utvärderar </w:t>
      </w:r>
      <w:r w:rsidR="00DE6A88">
        <w:rPr>
          <w:sz w:val="20"/>
          <w:szCs w:val="20"/>
        </w:rPr>
        <w:t>nu</w:t>
      </w:r>
      <w:r w:rsidRPr="002C34F0">
        <w:rPr>
          <w:sz w:val="20"/>
          <w:szCs w:val="20"/>
        </w:rPr>
        <w:t xml:space="preserve"> vilka av de förvärvade </w:t>
      </w:r>
      <w:r w:rsidR="00DE6A88">
        <w:rPr>
          <w:sz w:val="20"/>
          <w:szCs w:val="20"/>
        </w:rPr>
        <w:t>tretton</w:t>
      </w:r>
      <w:r w:rsidRPr="002C34F0">
        <w:rPr>
          <w:sz w:val="20"/>
          <w:szCs w:val="20"/>
        </w:rPr>
        <w:t xml:space="preserve"> vilande fabriker</w:t>
      </w:r>
      <w:r w:rsidR="000A188D">
        <w:rPr>
          <w:sz w:val="20"/>
          <w:szCs w:val="20"/>
        </w:rPr>
        <w:t>na</w:t>
      </w:r>
      <w:r w:rsidRPr="002C34F0">
        <w:rPr>
          <w:sz w:val="20"/>
          <w:szCs w:val="20"/>
        </w:rPr>
        <w:t xml:space="preserve"> som </w:t>
      </w:r>
      <w:r w:rsidR="00496A7E" w:rsidRPr="00DE6A88">
        <w:rPr>
          <w:sz w:val="20"/>
          <w:szCs w:val="20"/>
        </w:rPr>
        <w:t>ska</w:t>
      </w:r>
      <w:r w:rsidR="00DE6A88" w:rsidRPr="00DE6A88">
        <w:rPr>
          <w:sz w:val="20"/>
          <w:szCs w:val="20"/>
        </w:rPr>
        <w:t>ll</w:t>
      </w:r>
      <w:r w:rsidRPr="002C34F0">
        <w:rPr>
          <w:sz w:val="20"/>
          <w:szCs w:val="20"/>
        </w:rPr>
        <w:t xml:space="preserve"> återstartas”, säger Hans </w:t>
      </w:r>
      <w:proofErr w:type="spellStart"/>
      <w:r w:rsidRPr="002C34F0">
        <w:rPr>
          <w:sz w:val="20"/>
          <w:szCs w:val="20"/>
        </w:rPr>
        <w:t>Karlander</w:t>
      </w:r>
      <w:proofErr w:type="spellEnd"/>
      <w:r w:rsidRPr="002C34F0">
        <w:rPr>
          <w:sz w:val="20"/>
          <w:szCs w:val="20"/>
        </w:rPr>
        <w:t>, VD och koncernchef för Thomas Concrete Group.</w:t>
      </w:r>
    </w:p>
    <w:p w:rsidR="00AD6E75" w:rsidRPr="002C34F0" w:rsidRDefault="00AD6E75" w:rsidP="002C34F0">
      <w:pPr>
        <w:spacing w:line="240" w:lineRule="auto"/>
        <w:rPr>
          <w:sz w:val="20"/>
          <w:szCs w:val="20"/>
        </w:rPr>
      </w:pPr>
      <w:r w:rsidRPr="002C34F0">
        <w:rPr>
          <w:sz w:val="20"/>
          <w:szCs w:val="20"/>
        </w:rPr>
        <w:t xml:space="preserve">Genom förvärvet ökar koncernen sin amerikanska produktion </w:t>
      </w:r>
      <w:r w:rsidR="000A188D">
        <w:rPr>
          <w:sz w:val="20"/>
          <w:szCs w:val="20"/>
        </w:rPr>
        <w:t xml:space="preserve">och omsättningen </w:t>
      </w:r>
      <w:r w:rsidRPr="002C34F0">
        <w:rPr>
          <w:sz w:val="20"/>
          <w:szCs w:val="20"/>
        </w:rPr>
        <w:t xml:space="preserve">på </w:t>
      </w:r>
      <w:r w:rsidR="000A188D">
        <w:rPr>
          <w:sz w:val="20"/>
          <w:szCs w:val="20"/>
        </w:rPr>
        <w:t>årsbasis</w:t>
      </w:r>
      <w:r w:rsidR="00496A7E" w:rsidRPr="000A188D">
        <w:rPr>
          <w:sz w:val="20"/>
          <w:szCs w:val="20"/>
        </w:rPr>
        <w:t xml:space="preserve"> </w:t>
      </w:r>
      <w:r w:rsidRPr="000A188D">
        <w:rPr>
          <w:sz w:val="20"/>
          <w:szCs w:val="20"/>
        </w:rPr>
        <w:t>öka</w:t>
      </w:r>
      <w:r w:rsidR="000A188D">
        <w:rPr>
          <w:sz w:val="20"/>
          <w:szCs w:val="20"/>
        </w:rPr>
        <w:t>r</w:t>
      </w:r>
      <w:r w:rsidRPr="000A188D">
        <w:rPr>
          <w:sz w:val="20"/>
          <w:szCs w:val="20"/>
        </w:rPr>
        <w:t xml:space="preserve"> med </w:t>
      </w:r>
      <w:r w:rsidR="000A188D">
        <w:rPr>
          <w:sz w:val="20"/>
          <w:szCs w:val="20"/>
        </w:rPr>
        <w:t>drygt</w:t>
      </w:r>
      <w:r w:rsidRPr="000A188D">
        <w:rPr>
          <w:sz w:val="20"/>
          <w:szCs w:val="20"/>
        </w:rPr>
        <w:t xml:space="preserve"> 400 miljoner SEK.</w:t>
      </w:r>
    </w:p>
    <w:p w:rsidR="00AD6E75" w:rsidRPr="002C34F0" w:rsidRDefault="00AD6E75" w:rsidP="002C34F0">
      <w:pPr>
        <w:spacing w:line="240" w:lineRule="auto"/>
        <w:rPr>
          <w:sz w:val="20"/>
          <w:szCs w:val="20"/>
        </w:rPr>
      </w:pPr>
      <w:r w:rsidRPr="002C34F0">
        <w:rPr>
          <w:sz w:val="20"/>
          <w:szCs w:val="20"/>
        </w:rPr>
        <w:t>Thomas Concrete Group, som grundades</w:t>
      </w:r>
      <w:r w:rsidR="00496A7E">
        <w:rPr>
          <w:sz w:val="20"/>
          <w:szCs w:val="20"/>
        </w:rPr>
        <w:t xml:space="preserve"> i Sverige</w:t>
      </w:r>
      <w:r w:rsidRPr="002C34F0">
        <w:rPr>
          <w:sz w:val="20"/>
          <w:szCs w:val="20"/>
        </w:rPr>
        <w:t xml:space="preserve"> 1955, har långsiktigt och strategiskt förvärvat och startat nya betongfabriker i Sverige, Tysklan</w:t>
      </w:r>
      <w:r w:rsidR="002F0C5F">
        <w:rPr>
          <w:sz w:val="20"/>
          <w:szCs w:val="20"/>
        </w:rPr>
        <w:t>d, Polen och USA. Med totalt 150</w:t>
      </w:r>
      <w:r w:rsidRPr="002C34F0">
        <w:rPr>
          <w:sz w:val="20"/>
          <w:szCs w:val="20"/>
        </w:rPr>
        <w:t xml:space="preserve"> fabriker är koncernen den </w:t>
      </w:r>
      <w:r w:rsidRPr="002C34F0">
        <w:rPr>
          <w:rFonts w:cstheme="minorHAnsi"/>
          <w:sz w:val="20"/>
          <w:szCs w:val="20"/>
        </w:rPr>
        <w:t xml:space="preserve">största fristående leverantören på sina marknader av fabriksbetong. I Sverige har företaget även tre fabriker för prefabricerade betongelement, ett </w:t>
      </w:r>
      <w:r w:rsidRPr="002C34F0">
        <w:rPr>
          <w:rFonts w:cstheme="minorHAnsi"/>
          <w:color w:val="000000"/>
          <w:sz w:val="20"/>
          <w:szCs w:val="20"/>
        </w:rPr>
        <w:t xml:space="preserve">handels- och distributionsbolag </w:t>
      </w:r>
      <w:r w:rsidR="002F0C5F">
        <w:rPr>
          <w:rFonts w:cstheme="minorHAnsi"/>
          <w:color w:val="000000"/>
          <w:sz w:val="20"/>
          <w:szCs w:val="20"/>
        </w:rPr>
        <w:t xml:space="preserve">för </w:t>
      </w:r>
      <w:r w:rsidRPr="002C34F0">
        <w:rPr>
          <w:rFonts w:cstheme="minorHAnsi"/>
          <w:color w:val="000000"/>
          <w:sz w:val="20"/>
          <w:szCs w:val="20"/>
        </w:rPr>
        <w:t xml:space="preserve">är att säkra och utveckla koncernens långsiktiga tillgång av </w:t>
      </w:r>
      <w:r w:rsidR="00496A7E" w:rsidRPr="00CD59BC">
        <w:rPr>
          <w:rFonts w:cstheme="minorHAnsi"/>
          <w:color w:val="000000"/>
          <w:sz w:val="20"/>
          <w:szCs w:val="20"/>
        </w:rPr>
        <w:t>bindemedel</w:t>
      </w:r>
      <w:r w:rsidR="002F0C5F">
        <w:rPr>
          <w:rFonts w:cstheme="minorHAnsi"/>
          <w:color w:val="000000"/>
          <w:sz w:val="20"/>
          <w:szCs w:val="20"/>
        </w:rPr>
        <w:t xml:space="preserve"> </w:t>
      </w:r>
      <w:r w:rsidR="00CD59BC">
        <w:rPr>
          <w:rFonts w:cstheme="minorHAnsi"/>
          <w:color w:val="000000"/>
          <w:sz w:val="20"/>
          <w:szCs w:val="20"/>
        </w:rPr>
        <w:t xml:space="preserve">samt </w:t>
      </w:r>
      <w:r w:rsidR="002F0C5F" w:rsidRPr="002C34F0">
        <w:rPr>
          <w:rFonts w:cstheme="minorHAnsi"/>
          <w:sz w:val="20"/>
          <w:szCs w:val="20"/>
        </w:rPr>
        <w:t>en bergtäkt i Norge</w:t>
      </w:r>
      <w:r w:rsidRPr="002C34F0">
        <w:rPr>
          <w:rFonts w:cstheme="minorHAnsi"/>
          <w:sz w:val="20"/>
          <w:szCs w:val="20"/>
        </w:rPr>
        <w:t>.</w:t>
      </w:r>
    </w:p>
    <w:p w:rsidR="00AD6E75" w:rsidRPr="002C34F0" w:rsidRDefault="00AD6E75" w:rsidP="002C34F0">
      <w:pPr>
        <w:spacing w:line="240" w:lineRule="auto"/>
        <w:rPr>
          <w:sz w:val="20"/>
          <w:szCs w:val="20"/>
        </w:rPr>
      </w:pPr>
      <w:r w:rsidRPr="002C34F0">
        <w:rPr>
          <w:sz w:val="20"/>
          <w:szCs w:val="20"/>
        </w:rPr>
        <w:t xml:space="preserve">”Vårt mål är att vara bäst i branschen. Vi </w:t>
      </w:r>
      <w:r w:rsidR="00063DC7">
        <w:rPr>
          <w:sz w:val="20"/>
          <w:szCs w:val="20"/>
        </w:rPr>
        <w:t xml:space="preserve">ser nu fram emot att </w:t>
      </w:r>
      <w:r w:rsidRPr="00D50AF1">
        <w:rPr>
          <w:sz w:val="20"/>
          <w:szCs w:val="20"/>
        </w:rPr>
        <w:t>välkomna</w:t>
      </w:r>
      <w:r w:rsidRPr="002C34F0">
        <w:rPr>
          <w:sz w:val="20"/>
          <w:szCs w:val="20"/>
        </w:rPr>
        <w:t xml:space="preserve"> våra nya amerikanska medarbetare till Team Thomas. Koncernens strategi är att växa och att ge bästa service till kunderna. Därför utvärderar vi kontinuerligt möjligheterna till strukturförändringar och potentiella förvärv”, säger Hans </w:t>
      </w:r>
      <w:proofErr w:type="spellStart"/>
      <w:r w:rsidRPr="002C34F0">
        <w:rPr>
          <w:sz w:val="20"/>
          <w:szCs w:val="20"/>
        </w:rPr>
        <w:t>Karlander</w:t>
      </w:r>
      <w:proofErr w:type="spellEnd"/>
      <w:r w:rsidRPr="002C34F0">
        <w:rPr>
          <w:sz w:val="20"/>
          <w:szCs w:val="20"/>
        </w:rPr>
        <w:t>.</w:t>
      </w:r>
    </w:p>
    <w:p w:rsidR="00AD6E75" w:rsidRPr="002C34F0" w:rsidRDefault="00AD6E75" w:rsidP="002C34F0">
      <w:pPr>
        <w:autoSpaceDE w:val="0"/>
        <w:autoSpaceDN w:val="0"/>
        <w:adjustRightInd w:val="0"/>
        <w:spacing w:after="0" w:line="240" w:lineRule="auto"/>
        <w:rPr>
          <w:rFonts w:cs="Calibri"/>
          <w:i/>
          <w:color w:val="000000"/>
          <w:sz w:val="20"/>
          <w:szCs w:val="20"/>
          <w:u w:val="single"/>
        </w:rPr>
      </w:pPr>
      <w:r w:rsidRPr="002C34F0">
        <w:rPr>
          <w:rFonts w:cs="Calibri"/>
          <w:i/>
          <w:color w:val="000000"/>
          <w:sz w:val="20"/>
          <w:szCs w:val="20"/>
          <w:u w:val="single"/>
        </w:rPr>
        <w:t>För mer information kontakta:</w:t>
      </w:r>
    </w:p>
    <w:p w:rsidR="00AD6E75" w:rsidRPr="002C34F0" w:rsidRDefault="00AD6E75" w:rsidP="002C34F0">
      <w:pPr>
        <w:autoSpaceDE w:val="0"/>
        <w:autoSpaceDN w:val="0"/>
        <w:adjustRightInd w:val="0"/>
        <w:spacing w:after="0" w:line="240" w:lineRule="auto"/>
        <w:rPr>
          <w:rFonts w:cs="Calibri"/>
          <w:color w:val="000000"/>
          <w:sz w:val="20"/>
          <w:szCs w:val="20"/>
        </w:rPr>
      </w:pPr>
      <w:r w:rsidRPr="002C34F0">
        <w:rPr>
          <w:rFonts w:cs="Calibri"/>
          <w:color w:val="000000"/>
          <w:sz w:val="20"/>
          <w:szCs w:val="20"/>
        </w:rPr>
        <w:t xml:space="preserve">Hans </w:t>
      </w:r>
      <w:proofErr w:type="spellStart"/>
      <w:r w:rsidRPr="002C34F0">
        <w:rPr>
          <w:rFonts w:cs="Calibri"/>
          <w:color w:val="000000"/>
          <w:sz w:val="20"/>
          <w:szCs w:val="20"/>
        </w:rPr>
        <w:t>Karlander</w:t>
      </w:r>
      <w:proofErr w:type="spellEnd"/>
      <w:r w:rsidRPr="002C34F0">
        <w:rPr>
          <w:rFonts w:cs="Calibri"/>
          <w:color w:val="000000"/>
          <w:sz w:val="20"/>
          <w:szCs w:val="20"/>
        </w:rPr>
        <w:t>, VD och Koncernchef Thomas Concrete Group AB</w:t>
      </w:r>
    </w:p>
    <w:p w:rsidR="00AD6E75" w:rsidRPr="00496A7E" w:rsidRDefault="002F5921" w:rsidP="002C34F0">
      <w:pPr>
        <w:autoSpaceDE w:val="0"/>
        <w:autoSpaceDN w:val="0"/>
        <w:adjustRightInd w:val="0"/>
        <w:spacing w:after="0" w:line="240" w:lineRule="auto"/>
        <w:rPr>
          <w:rFonts w:cs="Calibri"/>
          <w:sz w:val="20"/>
          <w:szCs w:val="20"/>
          <w:lang w:val="en-US"/>
        </w:rPr>
      </w:pPr>
      <w:bookmarkStart w:id="0" w:name="_GoBack"/>
      <w:bookmarkEnd w:id="0"/>
      <w:r w:rsidRPr="002F5921">
        <w:rPr>
          <w:rFonts w:cs="Calibri"/>
          <w:sz w:val="20"/>
          <w:szCs w:val="20"/>
          <w:lang w:val="en-US"/>
        </w:rPr>
        <w:t>hans.karlander@thomasconcretegroup.com</w:t>
      </w:r>
      <w:r>
        <w:rPr>
          <w:rFonts w:cs="Calibri"/>
          <w:sz w:val="20"/>
          <w:szCs w:val="20"/>
          <w:lang w:val="en-US"/>
        </w:rPr>
        <w:t xml:space="preserve">  |</w:t>
      </w:r>
      <w:r w:rsidR="00AD6E75" w:rsidRPr="002C34F0">
        <w:rPr>
          <w:rFonts w:cs="Calibri"/>
          <w:sz w:val="20"/>
          <w:szCs w:val="20"/>
          <w:lang w:val="en-US"/>
        </w:rPr>
        <w:t xml:space="preserve"> </w:t>
      </w:r>
      <w:r>
        <w:rPr>
          <w:rFonts w:cs="Calibri"/>
          <w:sz w:val="20"/>
          <w:szCs w:val="20"/>
          <w:lang w:val="en-US"/>
        </w:rPr>
        <w:t xml:space="preserve"> </w:t>
      </w:r>
      <w:proofErr w:type="spellStart"/>
      <w:r w:rsidR="00AD6E75" w:rsidRPr="002C34F0">
        <w:rPr>
          <w:rFonts w:cs="Calibri"/>
          <w:color w:val="000000"/>
          <w:sz w:val="20"/>
          <w:szCs w:val="20"/>
          <w:lang w:val="en-GB"/>
        </w:rPr>
        <w:t>Telefon</w:t>
      </w:r>
      <w:proofErr w:type="spellEnd"/>
      <w:r w:rsidR="00AD6E75" w:rsidRPr="002C34F0">
        <w:rPr>
          <w:rFonts w:cs="Calibri"/>
          <w:color w:val="000000"/>
          <w:sz w:val="20"/>
          <w:szCs w:val="20"/>
          <w:lang w:val="en-GB"/>
        </w:rPr>
        <w:t>: +46 10 450 50 00</w:t>
      </w:r>
    </w:p>
    <w:p w:rsidR="00AD6E75" w:rsidRPr="002C34F0" w:rsidRDefault="00AD6E75" w:rsidP="002C34F0">
      <w:pPr>
        <w:autoSpaceDE w:val="0"/>
        <w:autoSpaceDN w:val="0"/>
        <w:adjustRightInd w:val="0"/>
        <w:spacing w:after="0" w:line="240" w:lineRule="auto"/>
        <w:rPr>
          <w:rFonts w:cs="Calibri-BoldItalic"/>
          <w:b/>
          <w:bCs/>
          <w:i/>
          <w:iCs/>
          <w:color w:val="000000"/>
          <w:sz w:val="20"/>
          <w:szCs w:val="20"/>
          <w:lang w:val="en-GB"/>
        </w:rPr>
      </w:pPr>
    </w:p>
    <w:p w:rsidR="00AD6E75" w:rsidRPr="002C34F0" w:rsidRDefault="00AD6E75" w:rsidP="002C34F0">
      <w:pPr>
        <w:autoSpaceDE w:val="0"/>
        <w:autoSpaceDN w:val="0"/>
        <w:adjustRightInd w:val="0"/>
        <w:spacing w:after="0" w:line="240" w:lineRule="auto"/>
        <w:rPr>
          <w:rFonts w:cs="Calibri-BoldItalic"/>
          <w:b/>
          <w:bCs/>
          <w:i/>
          <w:iCs/>
          <w:color w:val="000000"/>
          <w:sz w:val="20"/>
          <w:szCs w:val="20"/>
          <w:lang w:val="en-GB"/>
        </w:rPr>
      </w:pPr>
      <w:r w:rsidRPr="002C34F0">
        <w:rPr>
          <w:rFonts w:cs="Calibri-BoldItalic"/>
          <w:b/>
          <w:bCs/>
          <w:i/>
          <w:iCs/>
          <w:color w:val="000000"/>
          <w:sz w:val="20"/>
          <w:szCs w:val="20"/>
          <w:lang w:val="en-GB"/>
        </w:rPr>
        <w:t>Thomas Concrete Group AB:</w:t>
      </w:r>
    </w:p>
    <w:p w:rsidR="00FE181E" w:rsidRPr="00063DC7" w:rsidRDefault="00AD6E75" w:rsidP="002C34F0">
      <w:pPr>
        <w:spacing w:line="240" w:lineRule="auto"/>
        <w:rPr>
          <w:rFonts w:cs="Calibri-Italic"/>
          <w:i/>
          <w:iCs/>
          <w:color w:val="000000"/>
          <w:sz w:val="20"/>
          <w:szCs w:val="20"/>
        </w:rPr>
      </w:pPr>
      <w:r w:rsidRPr="002C34F0">
        <w:rPr>
          <w:rFonts w:cs="Calibri-Italic"/>
          <w:i/>
          <w:iCs/>
          <w:color w:val="000000"/>
          <w:sz w:val="20"/>
          <w:szCs w:val="20"/>
        </w:rPr>
        <w:t>Thomas Concrete Group är en svensk familjeägd koncern som producerar och distribuerar högkvalitativ betong för platsgjutet byggande. Företaget etablerades 1955 i Karlstad, Sverige, av Martin Thomas och driver i dag verksamhet i USA, Polen, Tyskland, Norge och Sverige. Huvudkontoret ligger i Göteborg. Koncernen har 1 950 anställda, producerade 4,8 miljoner m</w:t>
      </w:r>
      <w:r w:rsidRPr="002C34F0">
        <w:rPr>
          <w:rFonts w:cs="Calibri-Italic"/>
          <w:i/>
          <w:iCs/>
          <w:color w:val="000000"/>
          <w:sz w:val="20"/>
          <w:szCs w:val="20"/>
          <w:vertAlign w:val="superscript"/>
        </w:rPr>
        <w:t>3</w:t>
      </w:r>
      <w:r w:rsidRPr="002C34F0">
        <w:rPr>
          <w:rFonts w:cs="Calibri-Italic"/>
          <w:i/>
          <w:iCs/>
          <w:color w:val="000000"/>
          <w:sz w:val="20"/>
          <w:szCs w:val="20"/>
        </w:rPr>
        <w:t xml:space="preserve"> betong under 2017 och omsatte </w:t>
      </w:r>
      <w:r w:rsidR="00063DC7">
        <w:rPr>
          <w:rFonts w:cs="Calibri-Italic"/>
          <w:i/>
          <w:iCs/>
          <w:color w:val="000000"/>
          <w:sz w:val="20"/>
          <w:szCs w:val="20"/>
        </w:rPr>
        <w:t>drygt</w:t>
      </w:r>
      <w:r w:rsidRPr="002C34F0">
        <w:rPr>
          <w:rFonts w:cs="Calibri-Italic"/>
          <w:i/>
          <w:iCs/>
          <w:color w:val="000000"/>
          <w:sz w:val="20"/>
          <w:szCs w:val="20"/>
        </w:rPr>
        <w:t xml:space="preserve"> 5,7 miljarder SEK.</w:t>
      </w:r>
    </w:p>
    <w:sectPr w:rsidR="00FE181E" w:rsidRPr="00063DC7" w:rsidSect="00141F81">
      <w:headerReference w:type="default" r:id="rId8"/>
      <w:footerReference w:type="default" r:id="rId9"/>
      <w:headerReference w:type="first" r:id="rId10"/>
      <w:footerReference w:type="first" r:id="rId11"/>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344" w:rsidRDefault="00B55344" w:rsidP="0005368C">
      <w:r>
        <w:separator/>
      </w:r>
    </w:p>
  </w:endnote>
  <w:endnote w:type="continuationSeparator" w:id="0">
    <w:p w:rsidR="00B55344" w:rsidRDefault="00B55344"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6B30C1">
      <w:rPr>
        <w:noProof/>
        <w:lang w:eastAsia="sv-SE"/>
      </w:rPr>
      <mc:AlternateContent>
        <mc:Choice Requires="wps">
          <w:drawing>
            <wp:anchor distT="0" distB="0" distL="114300" distR="114300" simplePos="0" relativeHeight="251657216" behindDoc="1" locked="0" layoutInCell="1" allowOverlap="1" wp14:anchorId="51EA9374" wp14:editId="2F279F4F">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E4C81"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063DC7" w:rsidRPr="00063DC7">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FF62BF">
      <w:rPr>
        <w:noProof/>
        <w:lang w:eastAsia="sv-SE"/>
      </w:rPr>
      <mc:AlternateContent>
        <mc:Choice Requires="wps">
          <w:drawing>
            <wp:anchor distT="0" distB="0" distL="114300" distR="114300" simplePos="0" relativeHeight="251659264" behindDoc="1" locked="0" layoutInCell="1" allowOverlap="1" wp14:anchorId="51006B66" wp14:editId="18251800">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588EC"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2F5921" w:rsidRPr="002F5921">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344" w:rsidRDefault="00B55344" w:rsidP="0005368C">
      <w:r>
        <w:separator/>
      </w:r>
    </w:p>
  </w:footnote>
  <w:footnote w:type="continuationSeparator" w:id="0">
    <w:p w:rsidR="00B55344" w:rsidRDefault="00B55344"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68C" w:rsidRPr="0005368C" w:rsidRDefault="0005368C">
    <w:pPr>
      <w:pStyle w:val="Sidhuvud"/>
    </w:pPr>
    <w:r w:rsidRPr="0005368C">
      <w:t xml:space="preserve"> </w:t>
    </w:r>
    <w:r w:rsidR="00CD2ABB">
      <w:rPr>
        <w:noProof/>
        <w:lang w:eastAsia="sv-SE"/>
      </w:rPr>
      <w:drawing>
        <wp:anchor distT="0" distB="0" distL="114300" distR="114300" simplePos="0" relativeHeight="251670528" behindDoc="0" locked="0" layoutInCell="1" allowOverlap="1" wp14:anchorId="2CA6A49C" wp14:editId="1005B44A">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F81" w:rsidRDefault="00CD2ABB">
    <w:pPr>
      <w:pStyle w:val="Sidhuvud"/>
    </w:pPr>
    <w:r>
      <w:rPr>
        <w:noProof/>
        <w:lang w:eastAsia="sv-SE"/>
      </w:rPr>
      <w:drawing>
        <wp:anchor distT="0" distB="0" distL="114300" distR="114300" simplePos="0" relativeHeight="251668480" behindDoc="0" locked="0" layoutInCell="1" allowOverlap="1">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A4D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ED"/>
    <w:rsid w:val="00012346"/>
    <w:rsid w:val="0005368C"/>
    <w:rsid w:val="00063DC7"/>
    <w:rsid w:val="00065E6C"/>
    <w:rsid w:val="000A188D"/>
    <w:rsid w:val="0010264E"/>
    <w:rsid w:val="00141F81"/>
    <w:rsid w:val="00164137"/>
    <w:rsid w:val="00236A52"/>
    <w:rsid w:val="002B4F55"/>
    <w:rsid w:val="002C34F0"/>
    <w:rsid w:val="002E143D"/>
    <w:rsid w:val="002F0C5F"/>
    <w:rsid w:val="002F5921"/>
    <w:rsid w:val="003354ED"/>
    <w:rsid w:val="00354178"/>
    <w:rsid w:val="00470131"/>
    <w:rsid w:val="00496A7E"/>
    <w:rsid w:val="004A096A"/>
    <w:rsid w:val="004A7A08"/>
    <w:rsid w:val="004E109D"/>
    <w:rsid w:val="005210A1"/>
    <w:rsid w:val="005417B6"/>
    <w:rsid w:val="005C6C5D"/>
    <w:rsid w:val="005D45DB"/>
    <w:rsid w:val="005E543B"/>
    <w:rsid w:val="00634333"/>
    <w:rsid w:val="006B30C1"/>
    <w:rsid w:val="006E4FA3"/>
    <w:rsid w:val="00734CA8"/>
    <w:rsid w:val="00754206"/>
    <w:rsid w:val="007A24EC"/>
    <w:rsid w:val="007C51D1"/>
    <w:rsid w:val="007C6EA5"/>
    <w:rsid w:val="00873869"/>
    <w:rsid w:val="009A6A66"/>
    <w:rsid w:val="009C3397"/>
    <w:rsid w:val="00A05F79"/>
    <w:rsid w:val="00A14AE6"/>
    <w:rsid w:val="00A64E89"/>
    <w:rsid w:val="00A96166"/>
    <w:rsid w:val="00AD6E75"/>
    <w:rsid w:val="00B27362"/>
    <w:rsid w:val="00B55344"/>
    <w:rsid w:val="00C45117"/>
    <w:rsid w:val="00C82A2F"/>
    <w:rsid w:val="00C972F7"/>
    <w:rsid w:val="00CB5CB3"/>
    <w:rsid w:val="00CD2ABB"/>
    <w:rsid w:val="00CD59BC"/>
    <w:rsid w:val="00D506E9"/>
    <w:rsid w:val="00D50AF1"/>
    <w:rsid w:val="00D552D1"/>
    <w:rsid w:val="00D95EAE"/>
    <w:rsid w:val="00DC0D1A"/>
    <w:rsid w:val="00DE6A88"/>
    <w:rsid w:val="00E12FB3"/>
    <w:rsid w:val="00E309A4"/>
    <w:rsid w:val="00E62C9B"/>
    <w:rsid w:val="00EB2540"/>
    <w:rsid w:val="00F63953"/>
    <w:rsid w:val="00F73147"/>
    <w:rsid w:val="00FD1C2B"/>
    <w:rsid w:val="00FE181E"/>
    <w:rsid w:val="00FF2E11"/>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BA25D"/>
  <w15:docId w15:val="{49918CBA-35B3-419E-A2D8-C9D37AD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E75"/>
    <w:pPr>
      <w:spacing w:after="160" w:line="256" w:lineRule="auto"/>
    </w:pPr>
    <w:rPr>
      <w:rFonts w:eastAsiaTheme="minorHAnsi"/>
    </w:rPr>
  </w:style>
  <w:style w:type="paragraph" w:styleId="Rubrik1">
    <w:name w:val="heading 1"/>
    <w:basedOn w:val="Normal"/>
    <w:next w:val="Normal"/>
    <w:link w:val="Rubrik1Char"/>
    <w:uiPriority w:val="9"/>
    <w:qFormat/>
    <w:rsid w:val="00B27362"/>
    <w:pPr>
      <w:keepNext/>
      <w:keepLines/>
      <w:spacing w:after="0" w:line="280" w:lineRule="atLeast"/>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spacing w:after="0" w:line="280" w:lineRule="atLeast"/>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spacing w:after="0" w:line="280" w:lineRule="atLeast"/>
      <w:outlineLvl w:val="2"/>
    </w:pPr>
    <w:rPr>
      <w:rFonts w:asciiTheme="majorHAnsi" w:eastAsiaTheme="majorEastAsia" w:hAnsiTheme="majorHAnsi" w:cstheme="majorBidi"/>
      <w:bCs/>
      <w:sz w:val="20"/>
    </w:rPr>
  </w:style>
  <w:style w:type="paragraph" w:styleId="Rubrik4">
    <w:name w:val="heading 4"/>
    <w:basedOn w:val="Normal"/>
    <w:next w:val="Normal"/>
    <w:link w:val="Rubrik4Char"/>
    <w:uiPriority w:val="9"/>
    <w:unhideWhenUsed/>
    <w:rsid w:val="00B27362"/>
    <w:pPr>
      <w:keepNext/>
      <w:keepLines/>
      <w:spacing w:after="0" w:line="280" w:lineRule="atLeast"/>
      <w:outlineLvl w:val="3"/>
    </w:pPr>
    <w:rPr>
      <w:rFonts w:asciiTheme="majorHAnsi" w:eastAsiaTheme="majorEastAsia" w:hAnsiTheme="majorHAnsi" w:cstheme="majorBidi"/>
      <w:bCs/>
      <w:iCs/>
      <w:sz w:val="20"/>
    </w:rPr>
  </w:style>
  <w:style w:type="paragraph" w:styleId="Rubrik5">
    <w:name w:val="heading 5"/>
    <w:basedOn w:val="Normal"/>
    <w:next w:val="Normal"/>
    <w:link w:val="Rubrik5Char"/>
    <w:uiPriority w:val="9"/>
    <w:unhideWhenUsed/>
    <w:rsid w:val="00B27362"/>
    <w:pPr>
      <w:keepNext/>
      <w:keepLines/>
      <w:spacing w:after="0" w:line="280" w:lineRule="atLeast"/>
      <w:outlineLvl w:val="4"/>
    </w:pPr>
    <w:rPr>
      <w:rFonts w:asciiTheme="majorHAnsi" w:eastAsiaTheme="majorEastAsia" w:hAnsiTheme="majorHAnsi" w:cstheme="majorBidi"/>
      <w:bCs/>
      <w:sz w:val="20"/>
    </w:rPr>
  </w:style>
  <w:style w:type="paragraph" w:styleId="Rubrik6">
    <w:name w:val="heading 6"/>
    <w:basedOn w:val="Normal"/>
    <w:next w:val="Normal"/>
    <w:link w:val="Rubrik6Char"/>
    <w:uiPriority w:val="9"/>
    <w:unhideWhenUsed/>
    <w:rsid w:val="00B27362"/>
    <w:pPr>
      <w:keepNext/>
      <w:keepLines/>
      <w:spacing w:after="0" w:line="280" w:lineRule="atLeast"/>
      <w:outlineLvl w:val="5"/>
    </w:pPr>
    <w:rPr>
      <w:rFonts w:asciiTheme="majorHAnsi" w:eastAsiaTheme="majorEastAsia" w:hAnsiTheme="majorHAnsi" w:cstheme="majorBidi"/>
      <w:bCs/>
      <w:iCs/>
      <w:sz w:val="20"/>
    </w:rPr>
  </w:style>
  <w:style w:type="paragraph" w:styleId="Rubrik7">
    <w:name w:val="heading 7"/>
    <w:basedOn w:val="Normal"/>
    <w:next w:val="Normal"/>
    <w:link w:val="Rubrik7Char"/>
    <w:uiPriority w:val="9"/>
    <w:unhideWhenUsed/>
    <w:rsid w:val="00B27362"/>
    <w:pPr>
      <w:keepNext/>
      <w:keepLines/>
      <w:spacing w:after="0" w:line="280" w:lineRule="atLeast"/>
      <w:outlineLvl w:val="6"/>
    </w:pPr>
    <w:rPr>
      <w:rFonts w:asciiTheme="majorHAnsi" w:eastAsiaTheme="majorEastAsia" w:hAnsiTheme="majorHAnsi" w:cstheme="majorBidi"/>
      <w:iCs/>
      <w:sz w:val="20"/>
    </w:rPr>
  </w:style>
  <w:style w:type="paragraph" w:styleId="Rubrik8">
    <w:name w:val="heading 8"/>
    <w:basedOn w:val="Normal"/>
    <w:next w:val="Normal"/>
    <w:link w:val="Rubrik8Char"/>
    <w:uiPriority w:val="9"/>
    <w:unhideWhenUsed/>
    <w:rsid w:val="00B27362"/>
    <w:pPr>
      <w:keepNext/>
      <w:keepLines/>
      <w:spacing w:after="0" w:line="280" w:lineRule="atLeast"/>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unhideWhenUsed/>
    <w:rsid w:val="00B27362"/>
    <w:pPr>
      <w:keepNext/>
      <w:keepLines/>
      <w:spacing w:after="0" w:line="280" w:lineRule="atLeast"/>
      <w:outlineLvl w:val="8"/>
    </w:pPr>
    <w:rPr>
      <w:rFonts w:asciiTheme="majorHAnsi" w:eastAsiaTheme="majorEastAsia" w:hAnsiTheme="majorHAnsi" w:cstheme="majorBid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spacing w:after="0" w:line="280" w:lineRule="atLeast"/>
    </w:pPr>
    <w:rPr>
      <w:rFonts w:eastAsiaTheme="minorEastAsia"/>
      <w:sz w:val="20"/>
    </w:r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after="0" w:line="200" w:lineRule="atLeast"/>
    </w:pPr>
    <w:rPr>
      <w:rFonts w:eastAsiaTheme="minorEastAsia"/>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spacing w:after="0" w:line="280" w:lineRule="atLeast"/>
      <w:contextualSpacing/>
    </w:pPr>
    <w:rPr>
      <w:rFonts w:eastAsiaTheme="minorEastAsia"/>
      <w:sz w:val="20"/>
    </w:r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spacing w:after="0" w:line="280" w:lineRule="atLeast"/>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spacing w:after="0" w:line="280" w:lineRule="atLeast"/>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pPr>
      <w:spacing w:after="0" w:line="280" w:lineRule="atLeast"/>
    </w:pPr>
    <w:rPr>
      <w:rFonts w:eastAsiaTheme="minorEastAsia"/>
      <w:sz w:val="20"/>
    </w:rPr>
  </w:style>
  <w:style w:type="paragraph" w:styleId="Liststycke">
    <w:name w:val="List Paragraph"/>
    <w:basedOn w:val="Normal"/>
    <w:uiPriority w:val="34"/>
    <w:semiHidden/>
    <w:rsid w:val="00CB5CB3"/>
    <w:pPr>
      <w:spacing w:after="0" w:line="280" w:lineRule="atLeast"/>
      <w:ind w:left="720"/>
      <w:contextualSpacing/>
    </w:pPr>
    <w:rPr>
      <w:rFonts w:eastAsiaTheme="minorEastAsia"/>
      <w:sz w:val="20"/>
    </w:rPr>
  </w:style>
  <w:style w:type="paragraph" w:styleId="Citat">
    <w:name w:val="Quote"/>
    <w:basedOn w:val="Normal"/>
    <w:next w:val="Normal"/>
    <w:link w:val="CitatChar"/>
    <w:uiPriority w:val="29"/>
    <w:semiHidden/>
    <w:rsid w:val="00CB5CB3"/>
    <w:pPr>
      <w:spacing w:before="200" w:after="0" w:line="280" w:lineRule="atLeast"/>
      <w:ind w:left="360" w:right="360"/>
    </w:pPr>
    <w:rPr>
      <w:rFonts w:eastAsiaTheme="minorEastAsia"/>
      <w:i/>
      <w:iCs/>
      <w:sz w:val="20"/>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line="280" w:lineRule="atLeast"/>
      <w:ind w:left="1008" w:right="1152"/>
      <w:jc w:val="both"/>
    </w:pPr>
    <w:rPr>
      <w:rFonts w:eastAsiaTheme="minorEastAsia"/>
      <w:b/>
      <w:bCs/>
      <w:i/>
      <w:iCs/>
      <w:sz w:val="20"/>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pPr>
      <w:spacing w:after="0" w:line="280" w:lineRule="atLeast"/>
    </w:pPr>
    <w:rPr>
      <w:rFonts w:eastAsiaTheme="minorEastAsia"/>
      <w:sz w:val="20"/>
    </w:rPr>
  </w:style>
  <w:style w:type="paragraph" w:styleId="Innehll2">
    <w:name w:val="toc 2"/>
    <w:basedOn w:val="Normal"/>
    <w:next w:val="Normal"/>
    <w:autoRedefine/>
    <w:uiPriority w:val="39"/>
    <w:rsid w:val="00B27362"/>
    <w:pPr>
      <w:spacing w:after="0" w:line="280" w:lineRule="atLeast"/>
      <w:ind w:left="221"/>
    </w:pPr>
    <w:rPr>
      <w:rFonts w:eastAsiaTheme="minorEastAsia"/>
      <w:sz w:val="20"/>
    </w:rPr>
  </w:style>
  <w:style w:type="paragraph" w:styleId="Innehll3">
    <w:name w:val="toc 3"/>
    <w:basedOn w:val="Normal"/>
    <w:next w:val="Normal"/>
    <w:autoRedefine/>
    <w:uiPriority w:val="39"/>
    <w:rsid w:val="00B27362"/>
    <w:pPr>
      <w:spacing w:after="0" w:line="280" w:lineRule="atLeast"/>
      <w:ind w:left="442"/>
    </w:pPr>
    <w:rPr>
      <w:rFonts w:eastAsiaTheme="minorEastAsia"/>
      <w:sz w:val="20"/>
    </w:rPr>
  </w:style>
  <w:style w:type="paragraph" w:styleId="Innehll4">
    <w:name w:val="toc 4"/>
    <w:basedOn w:val="Normal"/>
    <w:next w:val="Normal"/>
    <w:autoRedefine/>
    <w:uiPriority w:val="39"/>
    <w:rsid w:val="00B27362"/>
    <w:pPr>
      <w:spacing w:after="0" w:line="280" w:lineRule="atLeast"/>
      <w:ind w:left="658"/>
    </w:pPr>
    <w:rPr>
      <w:rFonts w:eastAsiaTheme="minorEastAsia"/>
      <w:sz w:val="20"/>
    </w:rPr>
  </w:style>
  <w:style w:type="paragraph" w:styleId="Innehll5">
    <w:name w:val="toc 5"/>
    <w:basedOn w:val="Normal"/>
    <w:next w:val="Normal"/>
    <w:autoRedefine/>
    <w:uiPriority w:val="39"/>
    <w:rsid w:val="00B27362"/>
    <w:pPr>
      <w:spacing w:after="0" w:line="280" w:lineRule="atLeast"/>
      <w:ind w:left="879"/>
    </w:pPr>
    <w:rPr>
      <w:rFonts w:eastAsiaTheme="minorEastAsia"/>
      <w:sz w:val="20"/>
    </w:rPr>
  </w:style>
  <w:style w:type="paragraph" w:styleId="Innehll6">
    <w:name w:val="toc 6"/>
    <w:basedOn w:val="Normal"/>
    <w:next w:val="Normal"/>
    <w:autoRedefine/>
    <w:uiPriority w:val="39"/>
    <w:rsid w:val="00B27362"/>
    <w:pPr>
      <w:spacing w:after="0" w:line="280" w:lineRule="atLeast"/>
      <w:ind w:left="1100"/>
    </w:pPr>
    <w:rPr>
      <w:rFonts w:eastAsiaTheme="minorEastAsia"/>
      <w:sz w:val="20"/>
    </w:rPr>
  </w:style>
  <w:style w:type="paragraph" w:styleId="Innehll7">
    <w:name w:val="toc 7"/>
    <w:basedOn w:val="Normal"/>
    <w:next w:val="Normal"/>
    <w:autoRedefine/>
    <w:uiPriority w:val="39"/>
    <w:rsid w:val="00B27362"/>
    <w:pPr>
      <w:spacing w:after="0" w:line="280" w:lineRule="atLeast"/>
      <w:ind w:left="1321"/>
    </w:pPr>
    <w:rPr>
      <w:rFonts w:eastAsiaTheme="minorEastAsia"/>
      <w:sz w:val="20"/>
    </w:rPr>
  </w:style>
  <w:style w:type="paragraph" w:styleId="Innehll8">
    <w:name w:val="toc 8"/>
    <w:basedOn w:val="Normal"/>
    <w:next w:val="Normal"/>
    <w:autoRedefine/>
    <w:uiPriority w:val="39"/>
    <w:rsid w:val="00B27362"/>
    <w:pPr>
      <w:spacing w:after="0" w:line="280" w:lineRule="atLeast"/>
      <w:ind w:left="1542"/>
    </w:pPr>
    <w:rPr>
      <w:rFonts w:eastAsiaTheme="minorEastAsia"/>
      <w:sz w:val="20"/>
    </w:rPr>
  </w:style>
  <w:style w:type="paragraph" w:styleId="Innehll9">
    <w:name w:val="toc 9"/>
    <w:basedOn w:val="Normal"/>
    <w:next w:val="Normal"/>
    <w:autoRedefine/>
    <w:uiPriority w:val="39"/>
    <w:rsid w:val="00B27362"/>
    <w:pPr>
      <w:spacing w:after="0" w:line="280" w:lineRule="atLeast"/>
      <w:ind w:left="1758"/>
    </w:pPr>
    <w:rPr>
      <w:rFonts w:eastAsiaTheme="minorEastAsia"/>
      <w:sz w:val="20"/>
    </w:rPr>
  </w:style>
  <w:style w:type="paragraph" w:styleId="Ballongtext">
    <w:name w:val="Balloon Text"/>
    <w:basedOn w:val="Normal"/>
    <w:link w:val="BallongtextChar"/>
    <w:uiPriority w:val="99"/>
    <w:semiHidden/>
    <w:unhideWhenUsed/>
    <w:rsid w:val="00A96166"/>
    <w:pPr>
      <w:spacing w:after="0" w:line="280" w:lineRule="atLeast"/>
    </w:pPr>
    <w:rPr>
      <w:rFonts w:ascii="Tahoma" w:eastAsiaTheme="minorEastAsi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F2E11"/>
    <w:rPr>
      <w:color w:val="0000FF" w:themeColor="hyperlink"/>
      <w:u w:val="single"/>
    </w:rPr>
  </w:style>
  <w:style w:type="character" w:styleId="Olstomnmnande">
    <w:name w:val="Unresolved Mention"/>
    <w:basedOn w:val="Standardstycketeckensnitt"/>
    <w:uiPriority w:val="99"/>
    <w:semiHidden/>
    <w:unhideWhenUsed/>
    <w:rsid w:val="00FF2E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7A4F-8C5E-48F3-8BF2-D07009B3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Template>
  <TotalTime>13</TotalTime>
  <Pages>1</Pages>
  <Words>466</Words>
  <Characters>2860</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11</cp:revision>
  <dcterms:created xsi:type="dcterms:W3CDTF">2018-03-27T19:59:00Z</dcterms:created>
  <dcterms:modified xsi:type="dcterms:W3CDTF">2018-03-27T22:27:00Z</dcterms:modified>
</cp:coreProperties>
</file>