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051" w:rsidRDefault="00FB0051" w:rsidP="00FB0051">
      <w:pPr>
        <w:widowControl w:val="0"/>
        <w:autoSpaceDE w:val="0"/>
        <w:autoSpaceDN w:val="0"/>
        <w:adjustRightInd w:val="0"/>
        <w:rPr>
          <w:rFonts w:ascii="Calibri" w:hAnsi="Calibri" w:cs="Calibri"/>
          <w:noProof/>
          <w:sz w:val="40"/>
          <w:szCs w:val="40"/>
          <w:lang w:eastAsia="sv-SE"/>
        </w:rPr>
      </w:pPr>
      <w:r>
        <w:rPr>
          <w:rFonts w:ascii="Calibri" w:hAnsi="Calibri" w:cs="Calibri"/>
          <w:noProof/>
          <w:sz w:val="40"/>
          <w:szCs w:val="40"/>
          <w:lang w:eastAsia="sv-SE"/>
        </w:rPr>
        <w:drawing>
          <wp:inline distT="0" distB="0" distL="0" distR="0">
            <wp:extent cx="1371600" cy="1114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4809" cy="1117032"/>
                    </a:xfrm>
                    <a:prstGeom prst="rect">
                      <a:avLst/>
                    </a:prstGeom>
                    <a:noFill/>
                    <a:ln>
                      <a:noFill/>
                    </a:ln>
                  </pic:spPr>
                </pic:pic>
              </a:graphicData>
            </a:graphic>
          </wp:inline>
        </w:drawing>
      </w:r>
    </w:p>
    <w:p w:rsidR="00FB0051" w:rsidRDefault="00FB0051" w:rsidP="00FB0051">
      <w:pPr>
        <w:widowControl w:val="0"/>
        <w:autoSpaceDE w:val="0"/>
        <w:autoSpaceDN w:val="0"/>
        <w:adjustRightInd w:val="0"/>
        <w:jc w:val="both"/>
        <w:rPr>
          <w:rFonts w:ascii="Calibri" w:hAnsi="Calibri" w:cs="Calibri"/>
          <w:sz w:val="40"/>
          <w:szCs w:val="40"/>
        </w:rPr>
      </w:pPr>
    </w:p>
    <w:p w:rsidR="00FB0051" w:rsidRDefault="00FB0051" w:rsidP="00FB0051">
      <w:pPr>
        <w:widowControl w:val="0"/>
        <w:autoSpaceDE w:val="0"/>
        <w:autoSpaceDN w:val="0"/>
        <w:adjustRightInd w:val="0"/>
        <w:jc w:val="both"/>
        <w:rPr>
          <w:rFonts w:ascii="Times" w:hAnsi="Times" w:cs="Calibri"/>
        </w:rPr>
      </w:pPr>
      <w:r>
        <w:rPr>
          <w:rFonts w:ascii="Times" w:hAnsi="Times" w:cs="Calibri"/>
        </w:rPr>
        <w:t xml:space="preserve">April </w:t>
      </w:r>
      <w:bookmarkStart w:id="0" w:name="_GoBack"/>
      <w:bookmarkEnd w:id="0"/>
      <w:r>
        <w:rPr>
          <w:rFonts w:ascii="Times" w:hAnsi="Times" w:cs="Calibri"/>
        </w:rPr>
        <w:t>2018</w:t>
      </w:r>
    </w:p>
    <w:p w:rsidR="00FB0051" w:rsidRDefault="00FB0051" w:rsidP="00FB0051">
      <w:pPr>
        <w:widowControl w:val="0"/>
        <w:autoSpaceDE w:val="0"/>
        <w:autoSpaceDN w:val="0"/>
        <w:adjustRightInd w:val="0"/>
        <w:jc w:val="both"/>
        <w:rPr>
          <w:rFonts w:ascii="Times" w:hAnsi="Times" w:cs="Calibri"/>
        </w:rPr>
      </w:pPr>
    </w:p>
    <w:p w:rsidR="00FB0051" w:rsidRPr="00FB0051" w:rsidRDefault="00746493" w:rsidP="00625E96">
      <w:pPr>
        <w:widowControl w:val="0"/>
        <w:autoSpaceDE w:val="0"/>
        <w:autoSpaceDN w:val="0"/>
        <w:adjustRightInd w:val="0"/>
        <w:jc w:val="both"/>
        <w:rPr>
          <w:b/>
          <w:sz w:val="36"/>
          <w:szCs w:val="36"/>
        </w:rPr>
      </w:pPr>
      <w:r>
        <w:rPr>
          <w:b/>
          <w:sz w:val="36"/>
          <w:szCs w:val="36"/>
        </w:rPr>
        <w:t xml:space="preserve">CHILL OUT </w:t>
      </w:r>
      <w:r w:rsidR="00FB0051" w:rsidRPr="00FB0051">
        <w:rPr>
          <w:b/>
          <w:sz w:val="36"/>
          <w:szCs w:val="36"/>
        </w:rPr>
        <w:t xml:space="preserve">Sparkling Fläder, sommarens fräschaste alkoholfria mousserande vin. </w:t>
      </w:r>
    </w:p>
    <w:p w:rsidR="00FB0051" w:rsidRDefault="00FB0051" w:rsidP="00625E96">
      <w:pPr>
        <w:widowControl w:val="0"/>
        <w:autoSpaceDE w:val="0"/>
        <w:autoSpaceDN w:val="0"/>
        <w:adjustRightInd w:val="0"/>
        <w:jc w:val="both"/>
        <w:rPr>
          <w:sz w:val="28"/>
          <w:szCs w:val="28"/>
        </w:rPr>
      </w:pPr>
    </w:p>
    <w:p w:rsidR="00FB0051" w:rsidRPr="00FB0051" w:rsidRDefault="00FB0051" w:rsidP="00625E96">
      <w:pPr>
        <w:widowControl w:val="0"/>
        <w:autoSpaceDE w:val="0"/>
        <w:autoSpaceDN w:val="0"/>
        <w:adjustRightInd w:val="0"/>
        <w:jc w:val="both"/>
        <w:rPr>
          <w:b/>
          <w:bCs/>
        </w:rPr>
      </w:pPr>
      <w:r w:rsidRPr="00FB0051">
        <w:rPr>
          <w:b/>
          <w:bCs/>
        </w:rPr>
        <w:t xml:space="preserve">Nu lanserar populära vinvarumärket CHILL OUT sitt andra alkoholfria, mousserande vin på marknaden, CHILL OUT Sparkling Fläder. Möt </w:t>
      </w:r>
      <w:r>
        <w:rPr>
          <w:b/>
          <w:bCs/>
        </w:rPr>
        <w:t>våren och sommaren</w:t>
      </w:r>
      <w:r w:rsidRPr="00FB0051">
        <w:rPr>
          <w:b/>
          <w:bCs/>
        </w:rPr>
        <w:t xml:space="preserve"> i gott sällskap med smaker av frisk fläderblom och fräsch citrus i glaset. </w:t>
      </w:r>
    </w:p>
    <w:p w:rsidR="00FB0051" w:rsidRPr="00FB0051" w:rsidRDefault="00FB0051" w:rsidP="00625E96">
      <w:pPr>
        <w:widowControl w:val="0"/>
        <w:autoSpaceDE w:val="0"/>
        <w:autoSpaceDN w:val="0"/>
        <w:adjustRightInd w:val="0"/>
        <w:jc w:val="both"/>
        <w:rPr>
          <w:b/>
          <w:bCs/>
        </w:rPr>
      </w:pPr>
    </w:p>
    <w:p w:rsidR="00FB0051" w:rsidRPr="00FB0051" w:rsidRDefault="00FB0051" w:rsidP="00625E96">
      <w:pPr>
        <w:widowControl w:val="0"/>
        <w:autoSpaceDE w:val="0"/>
        <w:autoSpaceDN w:val="0"/>
        <w:adjustRightInd w:val="0"/>
        <w:jc w:val="both"/>
        <w:rPr>
          <w:bCs/>
        </w:rPr>
      </w:pPr>
      <w:r w:rsidRPr="00FB0051">
        <w:rPr>
          <w:noProof/>
          <w:lang w:eastAsia="sv-SE"/>
        </w:rPr>
        <w:drawing>
          <wp:anchor distT="0" distB="0" distL="114300" distR="114300" simplePos="0" relativeHeight="251658240" behindDoc="0" locked="0" layoutInCell="1" allowOverlap="1">
            <wp:simplePos x="0" y="0"/>
            <wp:positionH relativeFrom="column">
              <wp:posOffset>4679950</wp:posOffset>
            </wp:positionH>
            <wp:positionV relativeFrom="paragraph">
              <wp:posOffset>49530</wp:posOffset>
            </wp:positionV>
            <wp:extent cx="1114425" cy="3200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3200400"/>
                    </a:xfrm>
                    <a:prstGeom prst="rect">
                      <a:avLst/>
                    </a:prstGeom>
                    <a:noFill/>
                  </pic:spPr>
                </pic:pic>
              </a:graphicData>
            </a:graphic>
            <wp14:sizeRelH relativeFrom="page">
              <wp14:pctWidth>0</wp14:pctWidth>
            </wp14:sizeRelH>
            <wp14:sizeRelV relativeFrom="page">
              <wp14:pctHeight>0</wp14:pctHeight>
            </wp14:sizeRelV>
          </wp:anchor>
        </w:drawing>
      </w:r>
      <w:r w:rsidRPr="00FB0051">
        <w:rPr>
          <w:bCs/>
        </w:rPr>
        <w:t xml:space="preserve">Sparkling Fläder är en somrig uppföljare till förra årets bubblande </w:t>
      </w:r>
      <w:r w:rsidR="00746493">
        <w:rPr>
          <w:bCs/>
        </w:rPr>
        <w:t xml:space="preserve">alkoholfria </w:t>
      </w:r>
      <w:r w:rsidRPr="00FB0051">
        <w:rPr>
          <w:bCs/>
        </w:rPr>
        <w:t>succélansering in</w:t>
      </w:r>
      <w:r w:rsidR="00EF5BF0">
        <w:rPr>
          <w:bCs/>
        </w:rPr>
        <w:t>om vinsegementet,</w:t>
      </w:r>
      <w:r w:rsidRPr="00FB0051">
        <w:rPr>
          <w:bCs/>
        </w:rPr>
        <w:t xml:space="preserve"> CHILL OUT Sparkli</w:t>
      </w:r>
      <w:r>
        <w:rPr>
          <w:bCs/>
        </w:rPr>
        <w:t>ng White. Det populära vin</w:t>
      </w:r>
      <w:r w:rsidRPr="00FB0051">
        <w:rPr>
          <w:bCs/>
        </w:rPr>
        <w:t>varu</w:t>
      </w:r>
      <w:r>
        <w:rPr>
          <w:bCs/>
        </w:rPr>
        <w:t>m</w:t>
      </w:r>
      <w:r w:rsidRPr="00FB0051">
        <w:rPr>
          <w:bCs/>
        </w:rPr>
        <w:t>ärkets alkoho</w:t>
      </w:r>
      <w:r w:rsidR="00EF5BF0">
        <w:rPr>
          <w:bCs/>
        </w:rPr>
        <w:t>lfria viner håller samma kvalite</w:t>
      </w:r>
      <w:r w:rsidRPr="00FB0051">
        <w:rPr>
          <w:bCs/>
        </w:rPr>
        <w:t>t som dess alkoholhaltiga, men passar vid ännu fler tillfällen.</w:t>
      </w:r>
    </w:p>
    <w:p w:rsidR="00FB0051" w:rsidRDefault="00FB0051" w:rsidP="00625E96">
      <w:pPr>
        <w:widowControl w:val="0"/>
        <w:autoSpaceDE w:val="0"/>
        <w:autoSpaceDN w:val="0"/>
        <w:adjustRightInd w:val="0"/>
        <w:jc w:val="both"/>
        <w:rPr>
          <w:bCs/>
        </w:rPr>
      </w:pPr>
    </w:p>
    <w:p w:rsidR="00FB0051" w:rsidRPr="00FB0051" w:rsidRDefault="00FB0051" w:rsidP="00625E96">
      <w:pPr>
        <w:widowControl w:val="0"/>
        <w:autoSpaceDE w:val="0"/>
        <w:autoSpaceDN w:val="0"/>
        <w:adjustRightInd w:val="0"/>
        <w:jc w:val="both"/>
        <w:rPr>
          <w:rFonts w:ascii="Times" w:hAnsi="Times" w:cs="Calibri"/>
          <w:lang w:eastAsia="sv-SE"/>
        </w:rPr>
      </w:pPr>
      <w:r>
        <w:t>–</w:t>
      </w:r>
      <w:r>
        <w:rPr>
          <w:bCs/>
        </w:rPr>
        <w:t xml:space="preserve"> Efterfrågan på alkoholfritt </w:t>
      </w:r>
      <w:r w:rsidRPr="00FB0051">
        <w:rPr>
          <w:bCs/>
        </w:rPr>
        <w:t xml:space="preserve">mousserande </w:t>
      </w:r>
      <w:r>
        <w:rPr>
          <w:bCs/>
        </w:rPr>
        <w:t>vin har ökat markant, och vi är glada att kun</w:t>
      </w:r>
      <w:r w:rsidR="00EF5BF0">
        <w:rPr>
          <w:bCs/>
        </w:rPr>
        <w:t>na erbjuda två porlande kvalitet</w:t>
      </w:r>
      <w:r>
        <w:rPr>
          <w:bCs/>
        </w:rPr>
        <w:t xml:space="preserve">svin som fungerar vid alla tillfällen. Sparkling Fläder är sommarens givna alkoholfria alternativ vid </w:t>
      </w:r>
      <w:r>
        <w:rPr>
          <w:rFonts w:ascii="Times" w:hAnsi="Times"/>
          <w:bCs/>
        </w:rPr>
        <w:t>söndagspicknicken, after worken</w:t>
      </w:r>
      <w:r w:rsidR="00EF5BF0">
        <w:rPr>
          <w:rFonts w:ascii="Times" w:hAnsi="Times"/>
          <w:bCs/>
        </w:rPr>
        <w:t>, dopet</w:t>
      </w:r>
      <w:r>
        <w:rPr>
          <w:rFonts w:ascii="Times" w:hAnsi="Times"/>
          <w:bCs/>
        </w:rPr>
        <w:t xml:space="preserve"> och på bröllopet, säger Marie-Louise </w:t>
      </w:r>
      <w:r>
        <w:rPr>
          <w:rFonts w:ascii="Times" w:hAnsi="Times" w:cs="Calibri"/>
          <w:lang w:eastAsia="sv-SE"/>
        </w:rPr>
        <w:t>Feiler, Senior Brand Manager på Altia.</w:t>
      </w:r>
    </w:p>
    <w:p w:rsidR="00FB0051" w:rsidRDefault="00FB0051" w:rsidP="00625E96">
      <w:pPr>
        <w:widowControl w:val="0"/>
        <w:autoSpaceDE w:val="0"/>
        <w:autoSpaceDN w:val="0"/>
        <w:adjustRightInd w:val="0"/>
        <w:jc w:val="both"/>
        <w:rPr>
          <w:bCs/>
        </w:rPr>
      </w:pPr>
    </w:p>
    <w:p w:rsidR="00FB0051" w:rsidRDefault="00FB0051" w:rsidP="00625E96">
      <w:pPr>
        <w:widowControl w:val="0"/>
        <w:autoSpaceDE w:val="0"/>
        <w:autoSpaceDN w:val="0"/>
        <w:adjustRightInd w:val="0"/>
        <w:jc w:val="both"/>
        <w:rPr>
          <w:bCs/>
        </w:rPr>
      </w:pPr>
      <w:r>
        <w:rPr>
          <w:bCs/>
        </w:rPr>
        <w:t xml:space="preserve">Med dess tydliga blommighet firar CHILL OUT Sparkling Fläder vårens och sommarens efterlängtade ankomst, och för tankarna till grönskande midsommarängar. Sparkling Fläders syrliga karaktär med inslag av citrus och stenfrukter gör det till en pigg och läskande sällskapsdryck som även gör sig utmärkt som aperitif eller drinkingrediens. </w:t>
      </w:r>
    </w:p>
    <w:p w:rsidR="00FB0051" w:rsidRDefault="00FB0051" w:rsidP="00625E96">
      <w:pPr>
        <w:widowControl w:val="0"/>
        <w:autoSpaceDE w:val="0"/>
        <w:autoSpaceDN w:val="0"/>
        <w:adjustRightInd w:val="0"/>
        <w:jc w:val="both"/>
        <w:rPr>
          <w:bCs/>
        </w:rPr>
      </w:pPr>
    </w:p>
    <w:p w:rsidR="00FB0051" w:rsidRDefault="00FB0051" w:rsidP="00625E96">
      <w:pPr>
        <w:widowControl w:val="0"/>
        <w:autoSpaceDE w:val="0"/>
        <w:autoSpaceDN w:val="0"/>
        <w:adjustRightInd w:val="0"/>
        <w:jc w:val="both"/>
        <w:rPr>
          <w:bCs/>
        </w:rPr>
      </w:pPr>
      <w:r>
        <w:rPr>
          <w:bCs/>
        </w:rPr>
        <w:t xml:space="preserve">CHILL OUT Sparkling Fläder </w:t>
      </w:r>
      <w:r w:rsidR="006070BE">
        <w:rPr>
          <w:bCs/>
        </w:rPr>
        <w:t>finn</w:t>
      </w:r>
      <w:r>
        <w:rPr>
          <w:bCs/>
        </w:rPr>
        <w:t>s till försäljning i välsor</w:t>
      </w:r>
      <w:r w:rsidR="00EF5BF0">
        <w:rPr>
          <w:bCs/>
        </w:rPr>
        <w:t xml:space="preserve">terade ICA-butiker och rekommenderat pris är </w:t>
      </w:r>
      <w:r w:rsidR="00625E96">
        <w:rPr>
          <w:bCs/>
        </w:rPr>
        <w:t>49 kr</w:t>
      </w:r>
    </w:p>
    <w:p w:rsidR="00FB0051" w:rsidRDefault="00FB0051" w:rsidP="00625E96">
      <w:pPr>
        <w:widowControl w:val="0"/>
        <w:pBdr>
          <w:bottom w:val="single" w:sz="4" w:space="1" w:color="auto"/>
        </w:pBdr>
        <w:autoSpaceDE w:val="0"/>
        <w:autoSpaceDN w:val="0"/>
        <w:adjustRightInd w:val="0"/>
        <w:jc w:val="both"/>
        <w:rPr>
          <w:bCs/>
          <w:sz w:val="28"/>
          <w:szCs w:val="28"/>
        </w:rPr>
      </w:pPr>
    </w:p>
    <w:p w:rsidR="00FB0051" w:rsidRDefault="00FB0051" w:rsidP="00625E96">
      <w:pPr>
        <w:jc w:val="both"/>
        <w:rPr>
          <w:rFonts w:ascii="Times" w:eastAsia="Times New Roman" w:hAnsi="Times"/>
          <w:i/>
          <w:iCs/>
          <w:color w:val="000000"/>
        </w:rPr>
      </w:pPr>
    </w:p>
    <w:p w:rsidR="00FB0051" w:rsidRDefault="00FB0051" w:rsidP="00625E96">
      <w:pPr>
        <w:jc w:val="both"/>
        <w:rPr>
          <w:rFonts w:ascii="Times" w:eastAsia="Times New Roman" w:hAnsi="Times"/>
          <w:i/>
          <w:iCs/>
          <w:color w:val="000000"/>
        </w:rPr>
      </w:pPr>
      <w:r>
        <w:rPr>
          <w:rFonts w:ascii="Times" w:eastAsia="Times New Roman" w:hAnsi="Times"/>
          <w:i/>
          <w:iCs/>
          <w:color w:val="000000"/>
        </w:rPr>
        <w:t>CHILL OUT Wines är en mångfacetterad serie kvalitétsviner från noggrant utvalda vingårdar runtom i världen</w:t>
      </w:r>
      <w:r w:rsidR="006070BE">
        <w:rPr>
          <w:rFonts w:ascii="Times" w:eastAsia="Times New Roman" w:hAnsi="Times"/>
          <w:i/>
          <w:iCs/>
          <w:color w:val="000000"/>
        </w:rPr>
        <w:t>, och erbjuder många olika smaker och stilar som är lätta att tycka om.</w:t>
      </w:r>
    </w:p>
    <w:p w:rsidR="00FB0051" w:rsidRDefault="00FB0051" w:rsidP="00625E96">
      <w:pPr>
        <w:pStyle w:val="NormalWeb"/>
        <w:spacing w:before="0" w:beforeAutospacing="0" w:after="0" w:afterAutospacing="0"/>
        <w:jc w:val="both"/>
        <w:rPr>
          <w:lang w:eastAsia="sv-SE"/>
        </w:rPr>
      </w:pPr>
      <w:r>
        <w:rPr>
          <w:rFonts w:ascii="Times" w:hAnsi="Times"/>
          <w:b/>
          <w:bCs/>
          <w:i/>
          <w:iCs/>
          <w:color w:val="000000"/>
        </w:rPr>
        <w:t> </w:t>
      </w:r>
    </w:p>
    <w:p w:rsidR="00625E96" w:rsidRDefault="00FB0051" w:rsidP="00625E96">
      <w:pPr>
        <w:pStyle w:val="NormalWeb"/>
        <w:spacing w:before="0" w:beforeAutospacing="0" w:after="0" w:afterAutospacing="0"/>
        <w:jc w:val="both"/>
      </w:pPr>
      <w:r>
        <w:rPr>
          <w:rFonts w:ascii="Times" w:hAnsi="Times"/>
          <w:b/>
          <w:bCs/>
          <w:i/>
          <w:iCs/>
          <w:color w:val="000000"/>
        </w:rPr>
        <w:t>För mer information, högupplösta bilder</w:t>
      </w:r>
      <w:r w:rsidR="00625E96">
        <w:rPr>
          <w:rFonts w:ascii="Times" w:hAnsi="Times"/>
          <w:b/>
          <w:bCs/>
          <w:i/>
          <w:iCs/>
          <w:color w:val="000000"/>
        </w:rPr>
        <w:t xml:space="preserve"> och prover kontakta</w:t>
      </w:r>
    </w:p>
    <w:p w:rsidR="00625E96" w:rsidRPr="00625E96" w:rsidRDefault="00625E96" w:rsidP="00625E96">
      <w:pPr>
        <w:pStyle w:val="NormalWeb"/>
        <w:spacing w:before="0" w:beforeAutospacing="0" w:after="0" w:afterAutospacing="0"/>
        <w:jc w:val="both"/>
      </w:pPr>
      <w:r w:rsidRPr="00625E96">
        <w:rPr>
          <w:rFonts w:ascii="Times" w:hAnsi="Times"/>
          <w:i/>
          <w:iCs/>
          <w:color w:val="000000"/>
          <w:lang w:val="en-US"/>
        </w:rPr>
        <w:t>PR &amp; Communications Manager</w:t>
      </w:r>
    </w:p>
    <w:p w:rsidR="00625E96" w:rsidRPr="00625E96" w:rsidRDefault="00625E96" w:rsidP="00625E96">
      <w:pPr>
        <w:pStyle w:val="NormalWeb"/>
        <w:spacing w:before="0" w:beforeAutospacing="0" w:after="0" w:afterAutospacing="0"/>
        <w:rPr>
          <w:rFonts w:ascii="Times" w:hAnsi="Times"/>
          <w:i/>
          <w:iCs/>
          <w:color w:val="000000"/>
          <w:lang w:val="en-US"/>
        </w:rPr>
      </w:pPr>
      <w:hyperlink r:id="rId6" w:history="1">
        <w:r w:rsidRPr="00625E96">
          <w:rPr>
            <w:rStyle w:val="Hyperlink"/>
            <w:rFonts w:ascii="Times" w:hAnsi="Times"/>
            <w:lang w:val="en-US"/>
          </w:rPr>
          <w:t>Jenny.asplund@altiagroup.com</w:t>
        </w:r>
      </w:hyperlink>
    </w:p>
    <w:p w:rsidR="00FB0051" w:rsidRPr="00625E96" w:rsidRDefault="00FB0051" w:rsidP="00625E96">
      <w:pPr>
        <w:pStyle w:val="NormalWeb"/>
        <w:spacing w:before="0" w:beforeAutospacing="0" w:after="0" w:afterAutospacing="0"/>
        <w:jc w:val="both"/>
        <w:rPr>
          <w:rFonts w:ascii="Times" w:hAnsi="Times"/>
          <w:i/>
          <w:iCs/>
          <w:color w:val="000000"/>
          <w:lang w:val="en-US"/>
        </w:rPr>
      </w:pPr>
    </w:p>
    <w:p w:rsidR="00625E96" w:rsidRDefault="00625E96" w:rsidP="00625E96">
      <w:pPr>
        <w:pStyle w:val="NormalWeb"/>
        <w:spacing w:before="0" w:beforeAutospacing="0" w:after="0" w:afterAutospacing="0"/>
        <w:jc w:val="both"/>
        <w:rPr>
          <w:rFonts w:ascii="Times" w:hAnsi="Times"/>
          <w:i/>
          <w:iCs/>
          <w:color w:val="000000"/>
        </w:rPr>
      </w:pPr>
      <w:r>
        <w:rPr>
          <w:rFonts w:ascii="Times" w:hAnsi="Times"/>
          <w:i/>
          <w:iCs/>
          <w:color w:val="000000"/>
        </w:rPr>
        <w:t>Senior Brand Manager</w:t>
      </w:r>
    </w:p>
    <w:p w:rsidR="00625E96" w:rsidRDefault="00625E96" w:rsidP="00625E96">
      <w:pPr>
        <w:pStyle w:val="NormalWeb"/>
        <w:spacing w:before="0" w:beforeAutospacing="0" w:after="0" w:afterAutospacing="0"/>
        <w:jc w:val="both"/>
        <w:rPr>
          <w:rFonts w:ascii="Times" w:hAnsi="Times"/>
          <w:i/>
          <w:iCs/>
          <w:color w:val="000000"/>
        </w:rPr>
      </w:pPr>
      <w:hyperlink r:id="rId7" w:history="1">
        <w:r w:rsidRPr="006D4DB2">
          <w:rPr>
            <w:rStyle w:val="Hyperlink"/>
            <w:rFonts w:ascii="Times" w:hAnsi="Times"/>
          </w:rPr>
          <w:t>Marie-louise.feiler@altiacorporation.com</w:t>
        </w:r>
      </w:hyperlink>
    </w:p>
    <w:sectPr w:rsidR="00625E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051"/>
    <w:rsid w:val="006070BE"/>
    <w:rsid w:val="00625E96"/>
    <w:rsid w:val="00746493"/>
    <w:rsid w:val="00EF5BF0"/>
    <w:rsid w:val="00F823A3"/>
    <w:rsid w:val="00FB00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1357C"/>
  <w15:chartTrackingRefBased/>
  <w15:docId w15:val="{808A7530-AE9B-4462-9B97-FB473B25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B0051"/>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B0051"/>
    <w:rPr>
      <w:color w:val="0000FF"/>
      <w:u w:val="single"/>
    </w:rPr>
  </w:style>
  <w:style w:type="paragraph" w:styleId="NormalWeb">
    <w:name w:val="Normal (Web)"/>
    <w:basedOn w:val="Normal"/>
    <w:uiPriority w:val="99"/>
    <w:unhideWhenUsed/>
    <w:rsid w:val="00FB0051"/>
    <w:pPr>
      <w:spacing w:before="100" w:beforeAutospacing="1" w:after="100" w:afterAutospacing="1"/>
    </w:pPr>
    <w:rPr>
      <w:rFonts w:eastAsia="MS Minch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3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ie-louise.feiler@altiacorpora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nny.asplund@altiagroup.com"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Söderberg, Catrin</dc:creator>
  <cp:keywords/>
  <dc:description/>
  <cp:lastModifiedBy>Asplund, Jenny</cp:lastModifiedBy>
  <cp:revision>2</cp:revision>
  <dcterms:created xsi:type="dcterms:W3CDTF">2018-04-19T08:15:00Z</dcterms:created>
  <dcterms:modified xsi:type="dcterms:W3CDTF">2018-04-19T08:15:00Z</dcterms:modified>
</cp:coreProperties>
</file>