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054BF" w14:textId="067B0DFB" w:rsidR="007E4D63" w:rsidRPr="00CE48B4" w:rsidRDefault="00F71199" w:rsidP="000A7F46">
      <w:pPr>
        <w:pStyle w:val="Rubrik1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2021-</w:t>
      </w:r>
      <w:r w:rsidR="006817C8">
        <w:rPr>
          <w:b w:val="0"/>
          <w:sz w:val="20"/>
          <w:szCs w:val="20"/>
        </w:rPr>
        <w:t>02-0</w:t>
      </w:r>
      <w:r w:rsidR="00F40BE9">
        <w:rPr>
          <w:b w:val="0"/>
          <w:sz w:val="20"/>
          <w:szCs w:val="20"/>
        </w:rPr>
        <w:t>9</w:t>
      </w:r>
    </w:p>
    <w:p w14:paraId="638FF714" w14:textId="77777777" w:rsidR="00A93943" w:rsidRPr="00CE48B4" w:rsidRDefault="00A93943" w:rsidP="00A93943">
      <w:pPr>
        <w:overflowPunct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bookmarkStart w:id="0" w:name="bkmStart"/>
      <w:bookmarkEnd w:id="0"/>
    </w:p>
    <w:p w14:paraId="7F296159" w14:textId="77777777" w:rsidR="009251AA" w:rsidRDefault="009251AA" w:rsidP="00B74740">
      <w:pPr>
        <w:shd w:val="clear" w:color="auto" w:fill="FFFFFF"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Style w:val="Rubrik1Char"/>
          <w:sz w:val="26"/>
          <w:szCs w:val="26"/>
        </w:rPr>
      </w:pPr>
    </w:p>
    <w:p w14:paraId="2506B659" w14:textId="05718155" w:rsidR="00B74740" w:rsidRDefault="006817C8" w:rsidP="00B74740">
      <w:pPr>
        <w:shd w:val="clear" w:color="auto" w:fill="FFFFFF"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Style w:val="Rubrik1Char"/>
          <w:sz w:val="26"/>
          <w:szCs w:val="26"/>
        </w:rPr>
      </w:pPr>
      <w:r>
        <w:rPr>
          <w:rStyle w:val="Rubrik1Char"/>
          <w:sz w:val="26"/>
          <w:szCs w:val="26"/>
        </w:rPr>
        <w:t>OneMed lämnar Dockan och flyttar till Skandia Fastigheters H</w:t>
      </w:r>
      <w:r w:rsidR="00530619">
        <w:rPr>
          <w:rStyle w:val="Rubrik1Char"/>
          <w:sz w:val="26"/>
          <w:szCs w:val="26"/>
        </w:rPr>
        <w:t>all 7</w:t>
      </w:r>
      <w:r>
        <w:rPr>
          <w:rStyle w:val="Rubrik1Char"/>
          <w:sz w:val="26"/>
          <w:szCs w:val="26"/>
        </w:rPr>
        <w:t xml:space="preserve"> i Västra hamnen</w:t>
      </w:r>
    </w:p>
    <w:p w14:paraId="78BF6C2D" w14:textId="14B16EFD" w:rsidR="000D1F74" w:rsidRDefault="00771ED6" w:rsidP="009251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Ett bra läge, unika</w:t>
      </w:r>
      <w:r w:rsidR="0037288E">
        <w:rPr>
          <w:b/>
          <w:bCs/>
          <w:sz w:val="22"/>
          <w:szCs w:val="22"/>
        </w:rPr>
        <w:t xml:space="preserve"> </w:t>
      </w:r>
      <w:r w:rsidR="00CC42DB">
        <w:rPr>
          <w:b/>
          <w:bCs/>
          <w:sz w:val="22"/>
          <w:szCs w:val="22"/>
        </w:rPr>
        <w:t>kvalitet</w:t>
      </w:r>
      <w:r w:rsidR="00A613AA">
        <w:rPr>
          <w:b/>
          <w:bCs/>
          <w:sz w:val="22"/>
          <w:szCs w:val="22"/>
        </w:rPr>
        <w:t>er</w:t>
      </w:r>
      <w:r w:rsidR="005E14DF">
        <w:rPr>
          <w:b/>
          <w:bCs/>
          <w:sz w:val="22"/>
          <w:szCs w:val="22"/>
        </w:rPr>
        <w:t xml:space="preserve"> och </w:t>
      </w:r>
      <w:r w:rsidR="00AB7F05">
        <w:rPr>
          <w:b/>
          <w:bCs/>
          <w:sz w:val="22"/>
          <w:szCs w:val="22"/>
        </w:rPr>
        <w:t>plats för expansion</w:t>
      </w:r>
      <w:r w:rsidR="00C653DC">
        <w:rPr>
          <w:b/>
          <w:bCs/>
          <w:sz w:val="22"/>
          <w:szCs w:val="22"/>
        </w:rPr>
        <w:t xml:space="preserve"> </w:t>
      </w:r>
      <w:r w:rsidR="005E14DF">
        <w:rPr>
          <w:b/>
          <w:bCs/>
          <w:sz w:val="22"/>
          <w:szCs w:val="22"/>
        </w:rPr>
        <w:t xml:space="preserve">i kombination med en långsiktig </w:t>
      </w:r>
      <w:r w:rsidR="00F935E8">
        <w:rPr>
          <w:b/>
          <w:bCs/>
          <w:sz w:val="22"/>
          <w:szCs w:val="22"/>
        </w:rPr>
        <w:t>samarbetsp</w:t>
      </w:r>
      <w:r w:rsidR="00C6232E">
        <w:rPr>
          <w:b/>
          <w:bCs/>
          <w:sz w:val="22"/>
          <w:szCs w:val="22"/>
        </w:rPr>
        <w:t xml:space="preserve">artner </w:t>
      </w:r>
      <w:r w:rsidR="00B92466" w:rsidRPr="00672699">
        <w:rPr>
          <w:b/>
          <w:bCs/>
          <w:sz w:val="22"/>
          <w:szCs w:val="22"/>
        </w:rPr>
        <w:t>var</w:t>
      </w:r>
      <w:r w:rsidR="003C74F0">
        <w:rPr>
          <w:b/>
          <w:bCs/>
          <w:sz w:val="22"/>
          <w:szCs w:val="22"/>
        </w:rPr>
        <w:t xml:space="preserve"> några av</w:t>
      </w:r>
      <w:r w:rsidR="00B92466" w:rsidRPr="00672699">
        <w:rPr>
          <w:b/>
          <w:bCs/>
          <w:sz w:val="22"/>
          <w:szCs w:val="22"/>
        </w:rPr>
        <w:t xml:space="preserve"> urvalskriterierna när OneMed </w:t>
      </w:r>
      <w:r w:rsidR="00EE6820">
        <w:rPr>
          <w:b/>
          <w:bCs/>
          <w:sz w:val="22"/>
          <w:szCs w:val="22"/>
        </w:rPr>
        <w:t>sökte nya lokaler</w:t>
      </w:r>
      <w:r w:rsidR="00101741">
        <w:rPr>
          <w:b/>
          <w:bCs/>
          <w:sz w:val="22"/>
          <w:szCs w:val="22"/>
        </w:rPr>
        <w:t xml:space="preserve"> i Malmö. </w:t>
      </w:r>
      <w:r w:rsidR="00EE6820">
        <w:rPr>
          <w:b/>
          <w:bCs/>
          <w:sz w:val="22"/>
          <w:szCs w:val="22"/>
        </w:rPr>
        <w:t xml:space="preserve">Nu har </w:t>
      </w:r>
      <w:r w:rsidR="00EB66E6">
        <w:rPr>
          <w:b/>
          <w:bCs/>
          <w:sz w:val="22"/>
          <w:szCs w:val="22"/>
        </w:rPr>
        <w:t>Skandia Fastigheter och OneMed</w:t>
      </w:r>
      <w:r w:rsidR="00EE6820">
        <w:rPr>
          <w:b/>
          <w:bCs/>
          <w:sz w:val="22"/>
          <w:szCs w:val="22"/>
        </w:rPr>
        <w:t xml:space="preserve"> tecknat </w:t>
      </w:r>
      <w:r w:rsidR="00B72AE9">
        <w:rPr>
          <w:b/>
          <w:bCs/>
          <w:sz w:val="22"/>
          <w:szCs w:val="22"/>
        </w:rPr>
        <w:t>ett hyresavtal om 1640 kvadratmeter</w:t>
      </w:r>
      <w:r w:rsidR="00404229">
        <w:rPr>
          <w:b/>
          <w:bCs/>
          <w:sz w:val="22"/>
          <w:szCs w:val="22"/>
        </w:rPr>
        <w:t xml:space="preserve"> i lan</w:t>
      </w:r>
      <w:r w:rsidR="00B72AE9">
        <w:rPr>
          <w:b/>
          <w:bCs/>
          <w:sz w:val="22"/>
          <w:szCs w:val="22"/>
        </w:rPr>
        <w:t>dmärket Hall 7</w:t>
      </w:r>
      <w:r w:rsidR="00413425">
        <w:rPr>
          <w:b/>
          <w:bCs/>
          <w:sz w:val="22"/>
          <w:szCs w:val="22"/>
        </w:rPr>
        <w:t>,</w:t>
      </w:r>
      <w:r w:rsidR="00B72AE9">
        <w:rPr>
          <w:b/>
          <w:bCs/>
          <w:sz w:val="22"/>
          <w:szCs w:val="22"/>
        </w:rPr>
        <w:t xml:space="preserve"> i Västra Hamnen.</w:t>
      </w:r>
    </w:p>
    <w:p w14:paraId="2621BCB2" w14:textId="71EAC1AE" w:rsidR="00736B0E" w:rsidRDefault="00924A57" w:rsidP="009251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OneMed</w:t>
      </w:r>
      <w:r w:rsidR="00ED63C5">
        <w:rPr>
          <w:rFonts w:asciiTheme="minorHAnsi" w:hAnsiTheme="minorHAnsi" w:cstheme="minorHAnsi"/>
        </w:rPr>
        <w:t xml:space="preserve"> är </w:t>
      </w:r>
      <w:r w:rsidR="00E46D9B">
        <w:rPr>
          <w:rFonts w:asciiTheme="minorHAnsi" w:hAnsiTheme="minorHAnsi" w:cstheme="minorHAnsi"/>
        </w:rPr>
        <w:t>med sitt erbjudande inom verksamhetsförbättrande tjänster och stöds</w:t>
      </w:r>
      <w:r w:rsidR="005D38A8">
        <w:rPr>
          <w:rFonts w:asciiTheme="minorHAnsi" w:hAnsiTheme="minorHAnsi" w:cstheme="minorHAnsi"/>
        </w:rPr>
        <w:t xml:space="preserve">ystem samt heltäckande sortiment inom medicintekniskt förbrukningsmaterial </w:t>
      </w:r>
      <w:r w:rsidR="004B595F">
        <w:rPr>
          <w:rFonts w:asciiTheme="minorHAnsi" w:hAnsiTheme="minorHAnsi" w:cstheme="minorHAnsi"/>
        </w:rPr>
        <w:t>en</w:t>
      </w:r>
      <w:r w:rsidR="005D38A8">
        <w:rPr>
          <w:rFonts w:asciiTheme="minorHAnsi" w:hAnsiTheme="minorHAnsi" w:cstheme="minorHAnsi"/>
        </w:rPr>
        <w:t xml:space="preserve"> ledande</w:t>
      </w:r>
      <w:r w:rsidR="00705936">
        <w:rPr>
          <w:rFonts w:asciiTheme="minorHAnsi" w:hAnsiTheme="minorHAnsi" w:cstheme="minorHAnsi"/>
        </w:rPr>
        <w:t xml:space="preserve"> partner till hälso- och sjukvården</w:t>
      </w:r>
      <w:r w:rsidR="004B595F">
        <w:rPr>
          <w:rFonts w:asciiTheme="minorHAnsi" w:hAnsiTheme="minorHAnsi" w:cstheme="minorHAnsi"/>
        </w:rPr>
        <w:t xml:space="preserve"> i Europa</w:t>
      </w:r>
      <w:r w:rsidR="00705936">
        <w:rPr>
          <w:rFonts w:asciiTheme="minorHAnsi" w:hAnsiTheme="minorHAnsi" w:cstheme="minorHAnsi"/>
        </w:rPr>
        <w:t>.</w:t>
      </w:r>
      <w:r w:rsidR="00A22464">
        <w:rPr>
          <w:rFonts w:asciiTheme="minorHAnsi" w:hAnsiTheme="minorHAnsi" w:cstheme="minorHAnsi"/>
        </w:rPr>
        <w:t xml:space="preserve"> Hösten 2021 flyttar företaget sitt Malmökontor till Hall 7</w:t>
      </w:r>
      <w:r w:rsidR="00C435A5">
        <w:rPr>
          <w:rFonts w:asciiTheme="minorHAnsi" w:hAnsiTheme="minorHAnsi" w:cstheme="minorHAnsi"/>
        </w:rPr>
        <w:t xml:space="preserve"> </w:t>
      </w:r>
      <w:r w:rsidR="00B96150">
        <w:rPr>
          <w:rFonts w:asciiTheme="minorHAnsi" w:hAnsiTheme="minorHAnsi" w:cstheme="minorHAnsi"/>
        </w:rPr>
        <w:t xml:space="preserve">och </w:t>
      </w:r>
      <w:r w:rsidR="00472CD9">
        <w:rPr>
          <w:rFonts w:asciiTheme="minorHAnsi" w:hAnsiTheme="minorHAnsi" w:cstheme="minorHAnsi"/>
        </w:rPr>
        <w:t xml:space="preserve">skapar samtidigt möjlighet att växa till </w:t>
      </w:r>
      <w:r w:rsidR="009C1857">
        <w:rPr>
          <w:rFonts w:asciiTheme="minorHAnsi" w:hAnsiTheme="minorHAnsi" w:cstheme="minorHAnsi"/>
        </w:rPr>
        <w:t xml:space="preserve">100-talet medarbetare </w:t>
      </w:r>
      <w:r w:rsidR="00F13096">
        <w:rPr>
          <w:rFonts w:asciiTheme="minorHAnsi" w:hAnsiTheme="minorHAnsi" w:cstheme="minorHAnsi"/>
        </w:rPr>
        <w:t>på kontoret som kommer att ha utsikt över Malmö</w:t>
      </w:r>
      <w:r w:rsidR="004B595F">
        <w:rPr>
          <w:rFonts w:asciiTheme="minorHAnsi" w:hAnsiTheme="minorHAnsi" w:cstheme="minorHAnsi"/>
        </w:rPr>
        <w:t xml:space="preserve">. </w:t>
      </w:r>
      <w:r w:rsidR="00630C40">
        <w:rPr>
          <w:rFonts w:asciiTheme="minorHAnsi" w:hAnsiTheme="minorHAnsi" w:cstheme="minorHAnsi"/>
        </w:rPr>
        <w:t>Hall 7</w:t>
      </w:r>
      <w:r w:rsidR="002C2A5E">
        <w:rPr>
          <w:rFonts w:asciiTheme="minorHAnsi" w:hAnsiTheme="minorHAnsi" w:cstheme="minorHAnsi"/>
        </w:rPr>
        <w:t xml:space="preserve"> som </w:t>
      </w:r>
      <w:r w:rsidR="00896AD9">
        <w:rPr>
          <w:rFonts w:asciiTheme="minorHAnsi" w:hAnsiTheme="minorHAnsi" w:cstheme="minorHAnsi"/>
        </w:rPr>
        <w:t xml:space="preserve">uppfördes </w:t>
      </w:r>
      <w:r w:rsidR="007D286E">
        <w:rPr>
          <w:rFonts w:asciiTheme="minorHAnsi" w:hAnsiTheme="minorHAnsi" w:cstheme="minorHAnsi"/>
        </w:rPr>
        <w:t xml:space="preserve">av </w:t>
      </w:r>
      <w:r w:rsidR="002C2A5E">
        <w:rPr>
          <w:rFonts w:asciiTheme="minorHAnsi" w:hAnsiTheme="minorHAnsi" w:cstheme="minorHAnsi"/>
        </w:rPr>
        <w:t>Kockums Mekaniska Verkstad</w:t>
      </w:r>
      <w:r w:rsidR="007D286E">
        <w:rPr>
          <w:rFonts w:asciiTheme="minorHAnsi" w:hAnsiTheme="minorHAnsi" w:cstheme="minorHAnsi"/>
        </w:rPr>
        <w:t xml:space="preserve"> ligger i anslutning till Masttorget och erbjuder idag moderna kontorslokaler med ett tydligt fokus på en </w:t>
      </w:r>
      <w:r w:rsidR="006D0DA0">
        <w:rPr>
          <w:rFonts w:asciiTheme="minorHAnsi" w:hAnsiTheme="minorHAnsi" w:cstheme="minorHAnsi"/>
        </w:rPr>
        <w:t>sund</w:t>
      </w:r>
      <w:r w:rsidR="007D286E">
        <w:rPr>
          <w:rFonts w:asciiTheme="minorHAnsi" w:hAnsiTheme="minorHAnsi" w:cstheme="minorHAnsi"/>
        </w:rPr>
        <w:t xml:space="preserve"> och hållbar livsstil.</w:t>
      </w:r>
    </w:p>
    <w:p w14:paraId="7BD7504A" w14:textId="561514C4" w:rsidR="00620B27" w:rsidRPr="007118E0" w:rsidRDefault="00F67215" w:rsidP="00350D96">
      <w:pPr>
        <w:pStyle w:val="Liststycke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r w:rsidR="00AA5062">
        <w:rPr>
          <w:rFonts w:asciiTheme="minorHAnsi" w:hAnsiTheme="minorHAnsi" w:cstheme="minorHAnsi"/>
          <w:sz w:val="20"/>
          <w:szCs w:val="20"/>
        </w:rPr>
        <w:t xml:space="preserve"> är i en stark tillväxtfas och har växt</w:t>
      </w:r>
      <w:r>
        <w:rPr>
          <w:rFonts w:asciiTheme="minorHAnsi" w:hAnsiTheme="minorHAnsi" w:cstheme="minorHAnsi"/>
          <w:sz w:val="20"/>
          <w:szCs w:val="20"/>
        </w:rPr>
        <w:t xml:space="preserve"> ur våra nuvarande lokaler i </w:t>
      </w:r>
      <w:r w:rsidR="00413425">
        <w:rPr>
          <w:rFonts w:asciiTheme="minorHAnsi" w:hAnsiTheme="minorHAnsi" w:cstheme="minorHAnsi"/>
          <w:sz w:val="20"/>
          <w:szCs w:val="20"/>
        </w:rPr>
        <w:t>Dockan.</w:t>
      </w:r>
      <w:r w:rsidR="0012196A">
        <w:rPr>
          <w:rFonts w:asciiTheme="minorHAnsi" w:hAnsiTheme="minorHAnsi" w:cstheme="minorHAnsi"/>
          <w:sz w:val="20"/>
          <w:szCs w:val="20"/>
        </w:rPr>
        <w:t xml:space="preserve"> </w:t>
      </w:r>
      <w:r w:rsidR="00F8211C">
        <w:rPr>
          <w:rFonts w:asciiTheme="minorHAnsi" w:hAnsiTheme="minorHAnsi" w:cstheme="minorHAnsi"/>
          <w:sz w:val="20"/>
          <w:szCs w:val="20"/>
        </w:rPr>
        <w:t>Samtidigt</w:t>
      </w:r>
      <w:r w:rsidR="00861BDE">
        <w:rPr>
          <w:rFonts w:asciiTheme="minorHAnsi" w:hAnsiTheme="minorHAnsi" w:cstheme="minorHAnsi"/>
          <w:sz w:val="20"/>
          <w:szCs w:val="20"/>
        </w:rPr>
        <w:t xml:space="preserve"> vill vi nu investera i en modern arbetsmiljö som bidrar till vår verksamhet, stärker oss som attraktiv</w:t>
      </w:r>
      <w:r w:rsidR="00EF76E9">
        <w:rPr>
          <w:rFonts w:asciiTheme="minorHAnsi" w:hAnsiTheme="minorHAnsi" w:cstheme="minorHAnsi"/>
          <w:sz w:val="20"/>
          <w:szCs w:val="20"/>
        </w:rPr>
        <w:t xml:space="preserve"> arbetsgivare och speglar vårt varumärke. </w:t>
      </w:r>
      <w:r w:rsidR="0066229E">
        <w:rPr>
          <w:rFonts w:asciiTheme="minorHAnsi" w:hAnsiTheme="minorHAnsi" w:cstheme="minorHAnsi"/>
          <w:sz w:val="20"/>
          <w:szCs w:val="20"/>
        </w:rPr>
        <w:t xml:space="preserve">Hall 7 </w:t>
      </w:r>
      <w:r w:rsidR="004A2BD4">
        <w:rPr>
          <w:rFonts w:asciiTheme="minorHAnsi" w:hAnsiTheme="minorHAnsi" w:cstheme="minorHAnsi"/>
          <w:sz w:val="20"/>
          <w:szCs w:val="20"/>
        </w:rPr>
        <w:t>erbjuder unika kvaliteter och v</w:t>
      </w:r>
      <w:r w:rsidR="00EF76E9">
        <w:rPr>
          <w:rFonts w:asciiTheme="minorHAnsi" w:hAnsiTheme="minorHAnsi" w:cstheme="minorHAnsi"/>
          <w:sz w:val="20"/>
          <w:szCs w:val="20"/>
        </w:rPr>
        <w:t>i ser mycket fram emot at</w:t>
      </w:r>
      <w:r w:rsidR="00007C80">
        <w:rPr>
          <w:rFonts w:asciiTheme="minorHAnsi" w:hAnsiTheme="minorHAnsi" w:cstheme="minorHAnsi"/>
          <w:sz w:val="20"/>
          <w:szCs w:val="20"/>
        </w:rPr>
        <w:t xml:space="preserve">t skapa </w:t>
      </w:r>
      <w:r w:rsidR="009A59D0">
        <w:rPr>
          <w:rFonts w:asciiTheme="minorHAnsi" w:hAnsiTheme="minorHAnsi" w:cstheme="minorHAnsi"/>
          <w:sz w:val="20"/>
          <w:szCs w:val="20"/>
        </w:rPr>
        <w:t>v</w:t>
      </w:r>
      <w:r w:rsidR="00007C80">
        <w:rPr>
          <w:rFonts w:asciiTheme="minorHAnsi" w:hAnsiTheme="minorHAnsi" w:cstheme="minorHAnsi"/>
          <w:sz w:val="20"/>
          <w:szCs w:val="20"/>
        </w:rPr>
        <w:t>år nya arbetsplats i Västra Hamnen tillsammans med Skandia Fastigheter, berätta</w:t>
      </w:r>
      <w:r w:rsidR="00EF76E9">
        <w:rPr>
          <w:rFonts w:asciiTheme="minorHAnsi" w:hAnsiTheme="minorHAnsi" w:cstheme="minorHAnsi"/>
          <w:sz w:val="20"/>
          <w:szCs w:val="20"/>
        </w:rPr>
        <w:t>r Mattias Jaran</w:t>
      </w:r>
      <w:r w:rsidR="00595D9C">
        <w:rPr>
          <w:rFonts w:asciiTheme="minorHAnsi" w:hAnsiTheme="minorHAnsi" w:cstheme="minorHAnsi"/>
          <w:sz w:val="20"/>
          <w:szCs w:val="20"/>
        </w:rPr>
        <w:t xml:space="preserve">, </w:t>
      </w:r>
      <w:r w:rsidR="00EF76E9">
        <w:rPr>
          <w:rFonts w:asciiTheme="minorHAnsi" w:hAnsiTheme="minorHAnsi" w:cstheme="minorHAnsi"/>
          <w:sz w:val="20"/>
          <w:szCs w:val="20"/>
        </w:rPr>
        <w:t>CIO</w:t>
      </w:r>
      <w:r w:rsidR="00CE7BC4">
        <w:rPr>
          <w:rFonts w:asciiTheme="minorHAnsi" w:hAnsiTheme="minorHAnsi" w:cstheme="minorHAnsi"/>
          <w:sz w:val="20"/>
          <w:szCs w:val="20"/>
        </w:rPr>
        <w:t xml:space="preserve"> på OneMed</w:t>
      </w:r>
      <w:r w:rsidR="00927D20">
        <w:rPr>
          <w:rFonts w:asciiTheme="minorHAnsi" w:hAnsiTheme="minorHAnsi" w:cstheme="minorHAnsi"/>
          <w:sz w:val="20"/>
          <w:szCs w:val="20"/>
        </w:rPr>
        <w:t>.</w:t>
      </w:r>
    </w:p>
    <w:p w14:paraId="56C4E5CF" w14:textId="2F49E85B" w:rsidR="00BC4269" w:rsidRDefault="00BC4269" w:rsidP="00BC4269">
      <w:pPr>
        <w:rPr>
          <w:rFonts w:asciiTheme="minorHAnsi" w:hAnsiTheme="minorHAnsi" w:cstheme="minorHAnsi"/>
        </w:rPr>
      </w:pPr>
    </w:p>
    <w:p w14:paraId="01943C53" w14:textId="371DBA01" w:rsidR="00BC4269" w:rsidRDefault="00BC4269" w:rsidP="00BC4269">
      <w:pPr>
        <w:pStyle w:val="Liststycke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 är glädjande att kunna välkomna ett välkänt företag som OneMed till Hall 7. Vi upplever en fortsatt stor efterfrågan på kontorslokaler, inte minst i vårt pro</w:t>
      </w:r>
      <w:r w:rsidR="00516163">
        <w:rPr>
          <w:rFonts w:asciiTheme="minorHAnsi" w:hAnsiTheme="minorHAnsi" w:cstheme="minorHAnsi"/>
          <w:sz w:val="20"/>
          <w:szCs w:val="20"/>
        </w:rPr>
        <w:t>jekt Hall 7 där vi har fler</w:t>
      </w:r>
      <w:r w:rsidR="0090796B">
        <w:rPr>
          <w:rFonts w:asciiTheme="minorHAnsi" w:hAnsiTheme="minorHAnsi" w:cstheme="minorHAnsi"/>
          <w:sz w:val="20"/>
          <w:szCs w:val="20"/>
        </w:rPr>
        <w:t xml:space="preserve"> </w:t>
      </w:r>
      <w:r w:rsidR="00C61F73">
        <w:rPr>
          <w:rFonts w:asciiTheme="minorHAnsi" w:hAnsiTheme="minorHAnsi" w:cstheme="minorHAnsi"/>
          <w:sz w:val="20"/>
          <w:szCs w:val="20"/>
        </w:rPr>
        <w:t>dialoger</w:t>
      </w:r>
      <w:r w:rsidR="00516163">
        <w:rPr>
          <w:rFonts w:asciiTheme="minorHAnsi" w:hAnsiTheme="minorHAnsi" w:cstheme="minorHAnsi"/>
          <w:sz w:val="20"/>
          <w:szCs w:val="20"/>
        </w:rPr>
        <w:t xml:space="preserve"> i slutskedet.</w:t>
      </w:r>
      <w:r>
        <w:rPr>
          <w:rFonts w:asciiTheme="minorHAnsi" w:hAnsiTheme="minorHAnsi" w:cstheme="minorHAnsi"/>
          <w:sz w:val="20"/>
          <w:szCs w:val="20"/>
        </w:rPr>
        <w:t xml:space="preserve"> Trots tider av hemarbete så kommer kontoret fortsatt</w:t>
      </w:r>
      <w:r w:rsidR="00EE5851">
        <w:rPr>
          <w:rFonts w:asciiTheme="minorHAnsi" w:hAnsiTheme="minorHAnsi" w:cstheme="minorHAnsi"/>
          <w:sz w:val="20"/>
          <w:szCs w:val="20"/>
        </w:rPr>
        <w:t xml:space="preserve"> att</w:t>
      </w:r>
      <w:r>
        <w:rPr>
          <w:rFonts w:asciiTheme="minorHAnsi" w:hAnsiTheme="minorHAnsi" w:cstheme="minorHAnsi"/>
          <w:sz w:val="20"/>
          <w:szCs w:val="20"/>
        </w:rPr>
        <w:t xml:space="preserve"> vara en viktig plats för framgångsrika företag. Det är tydligt att många saknar den kreativitet, motivation och energi som uppstår i mötet med andra människor</w:t>
      </w:r>
      <w:r w:rsidR="00E8014F">
        <w:rPr>
          <w:rFonts w:asciiTheme="minorHAnsi" w:hAnsiTheme="minorHAnsi" w:cstheme="minorHAnsi"/>
          <w:sz w:val="20"/>
          <w:szCs w:val="20"/>
        </w:rPr>
        <w:t>, säger Tim Prevolnik Sjöstrand, Marknadsområdeschef Malmö.</w:t>
      </w:r>
    </w:p>
    <w:p w14:paraId="5DDBB356" w14:textId="77777777" w:rsidR="004B0ED1" w:rsidRPr="004B0ED1" w:rsidRDefault="004B0ED1" w:rsidP="004B0ED1">
      <w:pPr>
        <w:pStyle w:val="Liststycke"/>
        <w:rPr>
          <w:rFonts w:asciiTheme="minorHAnsi" w:hAnsiTheme="minorHAnsi" w:cstheme="minorHAnsi"/>
          <w:sz w:val="20"/>
          <w:szCs w:val="20"/>
        </w:rPr>
      </w:pPr>
    </w:p>
    <w:p w14:paraId="5C371492" w14:textId="0F1C55F7" w:rsidR="005161DB" w:rsidRDefault="001E6258" w:rsidP="00041F05">
      <w:pPr>
        <w:shd w:val="clear" w:color="auto" w:fill="FFFFFF"/>
        <w:overflowPunct/>
        <w:autoSpaceDE/>
        <w:adjustRightInd/>
        <w:rPr>
          <w:rFonts w:asciiTheme="minorHAnsi" w:hAnsiTheme="minorHAnsi" w:cstheme="minorHAnsi"/>
        </w:rPr>
      </w:pPr>
      <w:r>
        <w:rPr>
          <w:rFonts w:cs="Arial"/>
          <w:b/>
          <w:bCs/>
          <w:lang w:eastAsia="sv-SE"/>
        </w:rPr>
        <w:t>Fakta Hall 7</w:t>
      </w:r>
      <w:r>
        <w:rPr>
          <w:rFonts w:cs="Arial"/>
          <w:lang w:eastAsia="sv-SE"/>
        </w:rPr>
        <w:br/>
        <w:t xml:space="preserve">Kontorshuset Hall 7, som ligger vid Masttorget i Västra hamnen, är certifierat enligt Miljöbyggnad och en del av Sveriges första hållbarhetscertifierade stadsdel. I kvarteren runt den moderniserade industribyggnaden finns service, restauranger, butiker, bostäder och arbetsplatser. </w:t>
      </w:r>
      <w:r>
        <w:rPr>
          <w:rFonts w:asciiTheme="minorHAnsi" w:hAnsiTheme="minorHAnsi" w:cstheme="minorHAnsi"/>
        </w:rPr>
        <w:t xml:space="preserve">När </w:t>
      </w:r>
      <w:r w:rsidR="004D0C82">
        <w:rPr>
          <w:rFonts w:asciiTheme="minorHAnsi" w:hAnsiTheme="minorHAnsi" w:cstheme="minorHAnsi"/>
        </w:rPr>
        <w:t>OneMed</w:t>
      </w:r>
      <w:r>
        <w:rPr>
          <w:rFonts w:asciiTheme="minorHAnsi" w:hAnsiTheme="minorHAnsi" w:cstheme="minorHAnsi"/>
        </w:rPr>
        <w:t xml:space="preserve"> flyttar in blir de grannar med bland andra IBM, If</w:t>
      </w:r>
      <w:r w:rsidR="004D0C8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Niras</w:t>
      </w:r>
      <w:r w:rsidR="00C51C01">
        <w:rPr>
          <w:rFonts w:asciiTheme="minorHAnsi" w:hAnsiTheme="minorHAnsi" w:cstheme="minorHAnsi"/>
        </w:rPr>
        <w:t xml:space="preserve"> och Arduino.</w:t>
      </w:r>
    </w:p>
    <w:p w14:paraId="08ED313D" w14:textId="77777777" w:rsidR="00041F05" w:rsidRDefault="00041F05" w:rsidP="00041F05">
      <w:pPr>
        <w:shd w:val="clear" w:color="auto" w:fill="FFFFFF"/>
        <w:overflowPunct/>
        <w:autoSpaceDE/>
        <w:adjustRightInd/>
        <w:rPr>
          <w:rStyle w:val="Stark"/>
          <w:rFonts w:cs="Arial"/>
        </w:rPr>
      </w:pPr>
    </w:p>
    <w:p w14:paraId="6E6DC48E" w14:textId="42A8B6BD" w:rsidR="00A13BED" w:rsidRPr="003C2A1F" w:rsidRDefault="00B74740" w:rsidP="005014C5">
      <w:pPr>
        <w:rPr>
          <w:rFonts w:cs="Arial"/>
        </w:rPr>
      </w:pPr>
      <w:r w:rsidRPr="003C2A1F">
        <w:rPr>
          <w:rStyle w:val="Stark"/>
          <w:rFonts w:cs="Arial"/>
        </w:rPr>
        <w:t>För mer information kontakta:</w:t>
      </w:r>
    </w:p>
    <w:p w14:paraId="764AC9CA" w14:textId="77777777" w:rsidR="005014C5" w:rsidRDefault="005F376F" w:rsidP="005014C5">
      <w:pPr>
        <w:spacing w:after="60" w:line="240" w:lineRule="auto"/>
        <w:rPr>
          <w:rFonts w:asciiTheme="minorHAnsi" w:hAnsiTheme="minorHAnsi" w:cstheme="minorHAnsi"/>
        </w:rPr>
      </w:pPr>
      <w:r w:rsidRPr="003C2A1F">
        <w:rPr>
          <w:rStyle w:val="phone"/>
          <w:rFonts w:asciiTheme="minorHAnsi" w:hAnsiTheme="minorHAnsi" w:cstheme="minorHAnsi"/>
        </w:rPr>
        <w:t>Tim Prevolni</w:t>
      </w:r>
      <w:r w:rsidR="007E1249">
        <w:rPr>
          <w:rStyle w:val="phone"/>
          <w:rFonts w:asciiTheme="minorHAnsi" w:hAnsiTheme="minorHAnsi" w:cstheme="minorHAnsi"/>
        </w:rPr>
        <w:t>k Sjöstrand</w:t>
      </w:r>
      <w:r w:rsidR="00642C23" w:rsidRPr="003C2A1F">
        <w:rPr>
          <w:rStyle w:val="phone"/>
          <w:rFonts w:asciiTheme="minorHAnsi" w:hAnsiTheme="minorHAnsi" w:cstheme="minorHAnsi"/>
        </w:rPr>
        <w:t xml:space="preserve">, </w:t>
      </w:r>
      <w:r w:rsidR="004052EC" w:rsidRPr="003C2A1F">
        <w:rPr>
          <w:rStyle w:val="phone"/>
          <w:rFonts w:asciiTheme="minorHAnsi" w:hAnsiTheme="minorHAnsi" w:cstheme="minorHAnsi"/>
        </w:rPr>
        <w:t>Marknads</w:t>
      </w:r>
      <w:r w:rsidR="0032679A" w:rsidRPr="003C2A1F">
        <w:rPr>
          <w:rStyle w:val="phone"/>
          <w:rFonts w:asciiTheme="minorHAnsi" w:hAnsiTheme="minorHAnsi" w:cstheme="minorHAnsi"/>
        </w:rPr>
        <w:t>områdeschef Malmö</w:t>
      </w:r>
      <w:r w:rsidR="006D0F7B" w:rsidRPr="003C2A1F">
        <w:rPr>
          <w:rStyle w:val="phone"/>
          <w:rFonts w:asciiTheme="minorHAnsi" w:hAnsiTheme="minorHAnsi" w:cstheme="minorHAnsi"/>
        </w:rPr>
        <w:t xml:space="preserve">, </w:t>
      </w:r>
      <w:hyperlink r:id="rId11" w:history="1">
        <w:r w:rsidRPr="003C2A1F">
          <w:rPr>
            <w:rStyle w:val="Hyperlnk"/>
            <w:rFonts w:asciiTheme="minorHAnsi" w:hAnsiTheme="minorHAnsi" w:cstheme="minorHAnsi"/>
          </w:rPr>
          <w:t>tim.prevolnik@skandiafastigheter.se</w:t>
        </w:r>
      </w:hyperlink>
      <w:r w:rsidR="006D0F7B" w:rsidRPr="003C2A1F">
        <w:rPr>
          <w:rStyle w:val="phone"/>
          <w:rFonts w:asciiTheme="minorHAnsi" w:hAnsiTheme="minorHAnsi" w:cstheme="minorHAnsi"/>
        </w:rPr>
        <w:t>,</w:t>
      </w:r>
      <w:r w:rsidR="00E65AD9" w:rsidRPr="003C2A1F">
        <w:rPr>
          <w:rStyle w:val="phone"/>
          <w:rFonts w:asciiTheme="minorHAnsi" w:hAnsiTheme="minorHAnsi" w:cstheme="minorHAnsi"/>
        </w:rPr>
        <w:t xml:space="preserve"> </w:t>
      </w:r>
      <w:r w:rsidR="0032679A" w:rsidRPr="003C2A1F">
        <w:rPr>
          <w:rStyle w:val="phone"/>
          <w:rFonts w:asciiTheme="minorHAnsi" w:hAnsiTheme="minorHAnsi" w:cstheme="minorHAnsi"/>
          <w:color w:val="333333"/>
        </w:rPr>
        <w:t>07</w:t>
      </w:r>
      <w:r w:rsidR="00074E77">
        <w:rPr>
          <w:rStyle w:val="phone"/>
          <w:rFonts w:asciiTheme="minorHAnsi" w:hAnsiTheme="minorHAnsi" w:cstheme="minorHAnsi"/>
          <w:color w:val="333333"/>
        </w:rPr>
        <w:t>2-</w:t>
      </w:r>
      <w:r w:rsidR="00DD050E">
        <w:rPr>
          <w:rStyle w:val="phone"/>
          <w:rFonts w:asciiTheme="minorHAnsi" w:hAnsiTheme="minorHAnsi" w:cstheme="minorHAnsi"/>
          <w:color w:val="333333"/>
        </w:rPr>
        <w:t>234</w:t>
      </w:r>
      <w:r w:rsidR="00074E77">
        <w:rPr>
          <w:rStyle w:val="phone"/>
          <w:rFonts w:asciiTheme="minorHAnsi" w:hAnsiTheme="minorHAnsi" w:cstheme="minorHAnsi"/>
          <w:color w:val="333333"/>
        </w:rPr>
        <w:t xml:space="preserve"> 47 43.</w:t>
      </w:r>
    </w:p>
    <w:p w14:paraId="093E6617" w14:textId="5D775330" w:rsidR="00B74740" w:rsidRDefault="00B74740" w:rsidP="005014C5">
      <w:pPr>
        <w:spacing w:after="60" w:line="240" w:lineRule="auto"/>
        <w:rPr>
          <w:rFonts w:asciiTheme="minorHAnsi" w:eastAsiaTheme="minorEastAsia" w:hAnsiTheme="minorHAnsi" w:cstheme="minorHAnsi"/>
          <w:noProof/>
          <w:snapToGrid w:val="0"/>
        </w:rPr>
      </w:pPr>
      <w:r w:rsidRPr="003C2A1F">
        <w:rPr>
          <w:rFonts w:asciiTheme="minorHAnsi" w:hAnsiTheme="minorHAnsi" w:cstheme="minorHAnsi"/>
        </w:rPr>
        <w:t xml:space="preserve">Katarina Noré, Kommunikations- och marknadschef, </w:t>
      </w:r>
      <w:hyperlink r:id="rId12" w:history="1">
        <w:r w:rsidR="00C37A18" w:rsidRPr="00372BD6">
          <w:rPr>
            <w:rStyle w:val="Hyperlnk"/>
          </w:rPr>
          <w:t>katarina.nore@skandiafastigheter.se</w:t>
        </w:r>
      </w:hyperlink>
      <w:r w:rsidR="00C37A18">
        <w:t xml:space="preserve">, </w:t>
      </w:r>
      <w:r w:rsidRPr="003C2A1F">
        <w:rPr>
          <w:rFonts w:asciiTheme="minorHAnsi" w:eastAsiaTheme="minorEastAsia" w:hAnsiTheme="minorHAnsi" w:cstheme="minorHAnsi"/>
          <w:noProof/>
          <w:snapToGrid w:val="0"/>
        </w:rPr>
        <w:t>073-944</w:t>
      </w:r>
      <w:r w:rsidR="00DD050E">
        <w:rPr>
          <w:rFonts w:asciiTheme="minorHAnsi" w:eastAsiaTheme="minorEastAsia" w:hAnsiTheme="minorHAnsi" w:cstheme="minorHAnsi"/>
          <w:noProof/>
          <w:snapToGrid w:val="0"/>
        </w:rPr>
        <w:t xml:space="preserve"> 72</w:t>
      </w:r>
      <w:r w:rsidRPr="003C2A1F">
        <w:rPr>
          <w:rFonts w:asciiTheme="minorHAnsi" w:eastAsiaTheme="minorEastAsia" w:hAnsiTheme="minorHAnsi" w:cstheme="minorHAnsi"/>
          <w:noProof/>
          <w:snapToGrid w:val="0"/>
        </w:rPr>
        <w:t xml:space="preserve"> 04.</w:t>
      </w:r>
    </w:p>
    <w:p w14:paraId="45BF532C" w14:textId="24275B7A" w:rsidR="00F53CF4" w:rsidRPr="005014C5" w:rsidRDefault="00F53CF4" w:rsidP="005014C5">
      <w:pPr>
        <w:spacing w:after="60" w:line="240" w:lineRule="auto"/>
        <w:rPr>
          <w:rFonts w:asciiTheme="minorHAnsi" w:hAnsiTheme="minorHAnsi" w:cstheme="minorHAnsi"/>
          <w:color w:val="333333"/>
        </w:rPr>
      </w:pPr>
      <w:r>
        <w:rPr>
          <w:rFonts w:asciiTheme="minorHAnsi" w:eastAsiaTheme="minorEastAsia" w:hAnsiTheme="minorHAnsi" w:cstheme="minorHAnsi"/>
          <w:noProof/>
          <w:snapToGrid w:val="0"/>
        </w:rPr>
        <w:t>Mattias Jaran, CIO</w:t>
      </w:r>
      <w:r w:rsidR="003A1871">
        <w:rPr>
          <w:rFonts w:asciiTheme="minorHAnsi" w:eastAsiaTheme="minorEastAsia" w:hAnsiTheme="minorHAnsi" w:cstheme="minorHAnsi"/>
          <w:noProof/>
          <w:snapToGrid w:val="0"/>
        </w:rPr>
        <w:t xml:space="preserve">, </w:t>
      </w:r>
      <w:r>
        <w:rPr>
          <w:rFonts w:asciiTheme="minorHAnsi" w:eastAsiaTheme="minorEastAsia" w:hAnsiTheme="minorHAnsi" w:cstheme="minorHAnsi"/>
          <w:noProof/>
          <w:snapToGrid w:val="0"/>
        </w:rPr>
        <w:t xml:space="preserve">OneMed, </w:t>
      </w:r>
      <w:hyperlink r:id="rId13" w:history="1">
        <w:r w:rsidRPr="00372BD6">
          <w:rPr>
            <w:rStyle w:val="Hyperlnk"/>
            <w:rFonts w:asciiTheme="minorHAnsi" w:eastAsiaTheme="minorEastAsia" w:hAnsiTheme="minorHAnsi" w:cstheme="minorHAnsi"/>
            <w:noProof/>
            <w:snapToGrid w:val="0"/>
          </w:rPr>
          <w:t>mattias.jaran@onemed.com</w:t>
        </w:r>
      </w:hyperlink>
      <w:r>
        <w:rPr>
          <w:rFonts w:asciiTheme="minorHAnsi" w:eastAsiaTheme="minorEastAsia" w:hAnsiTheme="minorHAnsi" w:cstheme="minorHAnsi"/>
          <w:noProof/>
          <w:snapToGrid w:val="0"/>
        </w:rPr>
        <w:t>, 072-361 53 72</w:t>
      </w:r>
    </w:p>
    <w:p w14:paraId="39DF3927" w14:textId="77777777" w:rsidR="00B74740" w:rsidRPr="003C2A1F" w:rsidRDefault="00B74740" w:rsidP="00F21921">
      <w:pPr>
        <w:rPr>
          <w:i/>
          <w:color w:val="0000FF" w:themeColor="hyperlink"/>
          <w:u w:val="single"/>
        </w:rPr>
      </w:pPr>
      <w:r w:rsidRPr="003C2A1F">
        <w:t xml:space="preserve">Högupplösta bilder finns i Skandia Fastigheters pressrum på Mynewsdesk: </w:t>
      </w:r>
      <w:hyperlink r:id="rId14" w:history="1">
        <w:r w:rsidRPr="003C2A1F">
          <w:rPr>
            <w:rStyle w:val="Hyperlnk"/>
            <w:rFonts w:asciiTheme="minorHAnsi" w:hAnsiTheme="minorHAnsi" w:cstheme="minorHAnsi"/>
            <w:bCs/>
          </w:rPr>
          <w:t>http://www.mynewsdesk.com/se/skandiafastigheter/latest_media</w:t>
        </w:r>
      </w:hyperlink>
    </w:p>
    <w:p w14:paraId="0C87A47B" w14:textId="0235383E" w:rsidR="00D86680" w:rsidRDefault="00D86680" w:rsidP="00041F05">
      <w:pPr>
        <w:tabs>
          <w:tab w:val="left" w:pos="2097"/>
        </w:tabs>
        <w:rPr>
          <w:rFonts w:cs="Arial"/>
          <w:color w:val="808080" w:themeColor="background1" w:themeShade="80"/>
          <w:sz w:val="16"/>
          <w:szCs w:val="16"/>
        </w:rPr>
      </w:pPr>
    </w:p>
    <w:p w14:paraId="76C0E527" w14:textId="6D91669E" w:rsidR="003774A2" w:rsidRPr="00D732E7" w:rsidRDefault="00FB62B0" w:rsidP="00D732E7">
      <w:pPr>
        <w:rPr>
          <w:rFonts w:cs="Arial"/>
          <w:color w:val="808080" w:themeColor="background1" w:themeShade="80"/>
          <w:sz w:val="16"/>
          <w:szCs w:val="16"/>
        </w:rPr>
      </w:pPr>
      <w:r w:rsidRPr="00B160D0">
        <w:rPr>
          <w:rFonts w:cs="Arial"/>
          <w:color w:val="808080" w:themeColor="background1" w:themeShade="80"/>
          <w:sz w:val="16"/>
          <w:szCs w:val="16"/>
        </w:rPr>
        <w:t>Skandia Fastigheters kontor, köpcentrum, bostäder och samhällsfastigheter är samlade i 12</w:t>
      </w:r>
      <w:r>
        <w:rPr>
          <w:rFonts w:cs="Arial"/>
          <w:color w:val="808080" w:themeColor="background1" w:themeShade="80"/>
          <w:sz w:val="16"/>
          <w:szCs w:val="16"/>
        </w:rPr>
        <w:t>2</w:t>
      </w:r>
      <w:r w:rsidRPr="00B160D0">
        <w:rPr>
          <w:rFonts w:cs="Arial"/>
          <w:color w:val="808080" w:themeColor="background1" w:themeShade="80"/>
          <w:sz w:val="16"/>
          <w:szCs w:val="16"/>
        </w:rPr>
        <w:t xml:space="preserve"> fastigheter – eller 1,1 miljoner kvadratmeter – huvudsakligen i de tre storstadsregionerna och med ett sammanlagt värde av cirka 5</w:t>
      </w:r>
      <w:r>
        <w:rPr>
          <w:rFonts w:cs="Arial"/>
          <w:color w:val="808080" w:themeColor="background1" w:themeShade="80"/>
          <w:sz w:val="16"/>
          <w:szCs w:val="16"/>
        </w:rPr>
        <w:t>9</w:t>
      </w:r>
      <w:r w:rsidRPr="00B160D0">
        <w:rPr>
          <w:rFonts w:cs="Arial"/>
          <w:color w:val="808080" w:themeColor="background1" w:themeShade="80"/>
          <w:sz w:val="16"/>
          <w:szCs w:val="16"/>
        </w:rPr>
        <w:t xml:space="preserve"> miljarder kronor. Vi har 150 medarbetare med målet att skapa och förvalta stadsmiljöer som lever länge. Uppdraget är att leverera en långsiktigt god avkastning till Skandias 1,4 miljoner ägare.</w:t>
      </w:r>
      <w:r>
        <w:rPr>
          <w:rFonts w:cs="Arial"/>
          <w:color w:val="808080" w:themeColor="background1" w:themeShade="80"/>
          <w:sz w:val="16"/>
          <w:szCs w:val="16"/>
        </w:rPr>
        <w:t xml:space="preserve"> </w:t>
      </w:r>
      <w:hyperlink r:id="rId15" w:history="1">
        <w:r w:rsidRPr="00CE48B4">
          <w:rPr>
            <w:rStyle w:val="Hyperlnk"/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>www.skandiafastigheter.se</w:t>
        </w:r>
      </w:hyperlink>
    </w:p>
    <w:sectPr w:rsidR="003774A2" w:rsidRPr="00D732E7" w:rsidSect="006817C8">
      <w:headerReference w:type="default" r:id="rId16"/>
      <w:headerReference w:type="first" r:id="rId17"/>
      <w:footerReference w:type="first" r:id="rId18"/>
      <w:pgSz w:w="11906" w:h="16838" w:code="9"/>
      <w:pgMar w:top="993" w:right="991" w:bottom="851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BA787" w14:textId="77777777" w:rsidR="00E150A0" w:rsidRDefault="00E150A0">
      <w:r>
        <w:separator/>
      </w:r>
    </w:p>
  </w:endnote>
  <w:endnote w:type="continuationSeparator" w:id="0">
    <w:p w14:paraId="4E79CA3D" w14:textId="77777777" w:rsidR="00E150A0" w:rsidRDefault="00E150A0">
      <w:r>
        <w:continuationSeparator/>
      </w:r>
    </w:p>
  </w:endnote>
  <w:endnote w:type="continuationNotice" w:id="1">
    <w:p w14:paraId="72EA3865" w14:textId="77777777" w:rsidR="00E150A0" w:rsidRDefault="00E15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ardian Sans Semibold">
    <w:altName w:val="Guardian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4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2940"/>
      <w:gridCol w:w="746"/>
      <w:gridCol w:w="2693"/>
      <w:gridCol w:w="992"/>
      <w:gridCol w:w="2036"/>
    </w:tblGrid>
    <w:tr w:rsidR="008844B6" w:rsidRPr="006E3E86" w14:paraId="3F9679FE" w14:textId="77777777" w:rsidTr="00D2726B">
      <w:trPr>
        <w:trHeight w:val="227"/>
      </w:trPr>
      <w:tc>
        <w:tcPr>
          <w:tcW w:w="2940" w:type="dxa"/>
          <w:tcBorders>
            <w:top w:val="single" w:sz="4" w:space="0" w:color="auto"/>
          </w:tcBorders>
          <w:vAlign w:val="bottom"/>
        </w:tcPr>
        <w:p w14:paraId="3EFBB320" w14:textId="77777777" w:rsidR="008844B6" w:rsidRPr="006E3E86" w:rsidRDefault="00F40BE9" w:rsidP="00D2726B">
          <w:pPr>
            <w:pStyle w:val="Sidfot"/>
            <w:spacing w:before="120"/>
            <w:rPr>
              <w:rFonts w:cs="Arial"/>
              <w:b/>
              <w:szCs w:val="16"/>
            </w:rPr>
          </w:pPr>
          <w:sdt>
            <w:sdtPr>
              <w:rPr>
                <w:rFonts w:cs="Arial"/>
                <w:b/>
                <w:szCs w:val="16"/>
              </w:rPr>
              <w:alias w:val="Företag"/>
              <w:tag w:val="cntFöretag"/>
              <w:id w:val="1449195140"/>
              <w:text/>
            </w:sdtPr>
            <w:sdtEndPr/>
            <w:sdtContent>
              <w:r w:rsidR="008844B6">
                <w:rPr>
                  <w:rFonts w:cs="Arial"/>
                  <w:b/>
                  <w:szCs w:val="16"/>
                </w:rPr>
                <w:t>Skandia Fastigheter AB</w:t>
              </w:r>
            </w:sdtContent>
          </w:sdt>
        </w:p>
      </w:tc>
      <w:tc>
        <w:tcPr>
          <w:tcW w:w="746" w:type="dxa"/>
          <w:tcBorders>
            <w:top w:val="single" w:sz="4" w:space="0" w:color="auto"/>
          </w:tcBorders>
          <w:vAlign w:val="bottom"/>
        </w:tcPr>
        <w:p w14:paraId="59139CA7" w14:textId="77777777" w:rsidR="008844B6" w:rsidRPr="006E3E86" w:rsidRDefault="008844B6">
          <w:pPr>
            <w:pStyle w:val="Sidfot"/>
            <w:spacing w:before="120"/>
            <w:rPr>
              <w:rFonts w:cs="Arial"/>
              <w:b/>
              <w:szCs w:val="16"/>
            </w:rPr>
          </w:pPr>
          <w:r w:rsidRPr="006E3E86">
            <w:rPr>
              <w:rFonts w:cs="Arial"/>
              <w:b/>
              <w:szCs w:val="16"/>
            </w:rPr>
            <w:t>Besök</w:t>
          </w:r>
        </w:p>
      </w:tc>
      <w:tc>
        <w:tcPr>
          <w:tcW w:w="2693" w:type="dxa"/>
          <w:tcBorders>
            <w:top w:val="single" w:sz="4" w:space="0" w:color="auto"/>
          </w:tcBorders>
          <w:vAlign w:val="bottom"/>
        </w:tcPr>
        <w:p w14:paraId="606D9E30" w14:textId="77777777" w:rsidR="008844B6" w:rsidRPr="006E3E86" w:rsidRDefault="00F40BE9">
          <w:pPr>
            <w:pStyle w:val="Sidfot"/>
            <w:spacing w:before="120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alias w:val="Besöksadress"/>
              <w:tag w:val="cntBesöksadress"/>
              <w:id w:val="971184805"/>
              <w:text/>
            </w:sdtPr>
            <w:sdtEndPr/>
            <w:sdtContent>
              <w:r w:rsidR="008844B6">
                <w:rPr>
                  <w:rFonts w:cs="Arial"/>
                  <w:szCs w:val="16"/>
                </w:rPr>
                <w:t>Jakobsbergsgatan 22</w:t>
              </w:r>
            </w:sdtContent>
          </w:sdt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14:paraId="685A8A60" w14:textId="77777777" w:rsidR="008844B6" w:rsidRPr="006E3E86" w:rsidRDefault="008844B6">
          <w:pPr>
            <w:pStyle w:val="Sidfot"/>
            <w:spacing w:before="120"/>
            <w:rPr>
              <w:rFonts w:cs="Arial"/>
              <w:b/>
              <w:szCs w:val="16"/>
            </w:rPr>
          </w:pPr>
          <w:r w:rsidRPr="006E3E86">
            <w:rPr>
              <w:rFonts w:cs="Arial"/>
              <w:b/>
              <w:szCs w:val="16"/>
            </w:rPr>
            <w:t>Säte</w:t>
          </w:r>
        </w:p>
      </w:tc>
      <w:tc>
        <w:tcPr>
          <w:tcW w:w="2036" w:type="dxa"/>
          <w:tcBorders>
            <w:top w:val="single" w:sz="4" w:space="0" w:color="auto"/>
          </w:tcBorders>
          <w:vAlign w:val="bottom"/>
        </w:tcPr>
        <w:p w14:paraId="747B7723" w14:textId="77777777" w:rsidR="008844B6" w:rsidRPr="006E3E86" w:rsidRDefault="00F40BE9">
          <w:pPr>
            <w:pStyle w:val="Sidfot"/>
            <w:spacing w:before="120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alias w:val="Säte"/>
              <w:tag w:val="cntSäte"/>
              <w:id w:val="-43603050"/>
              <w:text/>
            </w:sdtPr>
            <w:sdtEndPr/>
            <w:sdtContent>
              <w:r w:rsidR="008844B6">
                <w:rPr>
                  <w:rFonts w:cs="Arial"/>
                  <w:szCs w:val="16"/>
                </w:rPr>
                <w:t>Stockholm</w:t>
              </w:r>
            </w:sdtContent>
          </w:sdt>
        </w:p>
      </w:tc>
    </w:tr>
    <w:tr w:rsidR="008844B6" w:rsidRPr="006E3E86" w14:paraId="3ABFA05A" w14:textId="77777777" w:rsidTr="00D2726B">
      <w:trPr>
        <w:trHeight w:val="227"/>
      </w:trPr>
      <w:tc>
        <w:tcPr>
          <w:tcW w:w="2940" w:type="dxa"/>
          <w:vAlign w:val="bottom"/>
        </w:tcPr>
        <w:p w14:paraId="0AD2DDEB" w14:textId="77777777" w:rsidR="008844B6" w:rsidRPr="006E3E86" w:rsidRDefault="00F40BE9">
          <w:pPr>
            <w:pStyle w:val="Sidfot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alias w:val="Adress"/>
              <w:tag w:val="cntAdress"/>
              <w:id w:val="-1534415408"/>
              <w:text/>
            </w:sdtPr>
            <w:sdtEndPr/>
            <w:sdtContent>
              <w:r w:rsidR="008844B6">
                <w:rPr>
                  <w:rFonts w:cs="Arial"/>
                  <w:szCs w:val="16"/>
                </w:rPr>
                <w:t>Box 7063</w:t>
              </w:r>
            </w:sdtContent>
          </w:sdt>
        </w:p>
      </w:tc>
      <w:tc>
        <w:tcPr>
          <w:tcW w:w="746" w:type="dxa"/>
          <w:vAlign w:val="bottom"/>
        </w:tcPr>
        <w:p w14:paraId="56982F46" w14:textId="77777777" w:rsidR="008844B6" w:rsidRPr="006E3E86" w:rsidRDefault="008844B6">
          <w:pPr>
            <w:pStyle w:val="Sidfot"/>
            <w:rPr>
              <w:rFonts w:cs="Arial"/>
              <w:b/>
              <w:szCs w:val="16"/>
            </w:rPr>
          </w:pPr>
          <w:r w:rsidRPr="006E3E86">
            <w:rPr>
              <w:rFonts w:cs="Arial"/>
              <w:b/>
              <w:szCs w:val="16"/>
            </w:rPr>
            <w:t>Växel</w:t>
          </w:r>
        </w:p>
      </w:tc>
      <w:tc>
        <w:tcPr>
          <w:tcW w:w="2693" w:type="dxa"/>
          <w:vAlign w:val="bottom"/>
        </w:tcPr>
        <w:p w14:paraId="275A8565" w14:textId="77777777" w:rsidR="008844B6" w:rsidRPr="006E3E86" w:rsidRDefault="00F40BE9">
          <w:pPr>
            <w:pStyle w:val="Sidfot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alias w:val="Telefon"/>
              <w:tag w:val="cntTelefon"/>
              <w:id w:val="-2018530600"/>
              <w:text/>
            </w:sdtPr>
            <w:sdtEndPr/>
            <w:sdtContent>
              <w:r w:rsidR="008844B6">
                <w:rPr>
                  <w:rFonts w:cs="Arial"/>
                  <w:szCs w:val="16"/>
                </w:rPr>
                <w:t>08-573 655 00</w:t>
              </w:r>
            </w:sdtContent>
          </w:sdt>
        </w:p>
      </w:tc>
      <w:tc>
        <w:tcPr>
          <w:tcW w:w="992" w:type="dxa"/>
          <w:vAlign w:val="bottom"/>
        </w:tcPr>
        <w:p w14:paraId="56BC3BEC" w14:textId="77777777" w:rsidR="008844B6" w:rsidRPr="006E3E86" w:rsidRDefault="008844B6">
          <w:pPr>
            <w:pStyle w:val="Sidfot"/>
            <w:rPr>
              <w:rFonts w:cs="Arial"/>
              <w:b/>
              <w:szCs w:val="16"/>
              <w:lang w:val="nn-NO"/>
            </w:rPr>
          </w:pPr>
          <w:r w:rsidRPr="006E3E86">
            <w:rPr>
              <w:rFonts w:cs="Arial"/>
              <w:b/>
              <w:szCs w:val="16"/>
              <w:lang w:val="nn-NO"/>
            </w:rPr>
            <w:t>Org. nr.</w:t>
          </w:r>
        </w:p>
      </w:tc>
      <w:tc>
        <w:tcPr>
          <w:tcW w:w="2036" w:type="dxa"/>
          <w:vAlign w:val="bottom"/>
        </w:tcPr>
        <w:p w14:paraId="0E53AA79" w14:textId="77777777" w:rsidR="008844B6" w:rsidRPr="006E3E86" w:rsidRDefault="00F40BE9">
          <w:pPr>
            <w:pStyle w:val="Sidfot"/>
            <w:rPr>
              <w:rFonts w:cs="Arial"/>
              <w:szCs w:val="16"/>
              <w:lang w:val="nn-NO"/>
            </w:rPr>
          </w:pPr>
          <w:sdt>
            <w:sdtPr>
              <w:rPr>
                <w:rFonts w:cs="Arial"/>
                <w:szCs w:val="16"/>
                <w:lang w:val="nn-NO"/>
              </w:rPr>
              <w:alias w:val="Orgnr"/>
              <w:tag w:val="cntOrgnr"/>
              <w:id w:val="-340852290"/>
              <w:text/>
            </w:sdtPr>
            <w:sdtEndPr/>
            <w:sdtContent>
              <w:r w:rsidR="008844B6">
                <w:rPr>
                  <w:rFonts w:cs="Arial"/>
                  <w:szCs w:val="16"/>
                  <w:lang w:val="nn-NO"/>
                </w:rPr>
                <w:t>556467-1641</w:t>
              </w:r>
            </w:sdtContent>
          </w:sdt>
        </w:p>
      </w:tc>
    </w:tr>
    <w:tr w:rsidR="008844B6" w:rsidRPr="006E3E86" w14:paraId="6AE35477" w14:textId="77777777" w:rsidTr="00D2726B">
      <w:trPr>
        <w:trHeight w:val="227"/>
      </w:trPr>
      <w:tc>
        <w:tcPr>
          <w:tcW w:w="2940" w:type="dxa"/>
          <w:vAlign w:val="bottom"/>
        </w:tcPr>
        <w:p w14:paraId="64775F9B" w14:textId="77777777" w:rsidR="008844B6" w:rsidRPr="006E3E86" w:rsidRDefault="00F40BE9">
          <w:pPr>
            <w:spacing w:after="0"/>
            <w:rPr>
              <w:rFonts w:cs="Arial"/>
              <w:sz w:val="16"/>
              <w:szCs w:val="16"/>
              <w:lang w:val="nn-NO"/>
            </w:rPr>
          </w:pPr>
          <w:sdt>
            <w:sdtPr>
              <w:rPr>
                <w:rFonts w:cs="Arial"/>
                <w:sz w:val="16"/>
                <w:szCs w:val="16"/>
                <w:lang w:val="nn-NO"/>
              </w:rPr>
              <w:alias w:val="Postadress"/>
              <w:tag w:val="cntPostadress"/>
              <w:id w:val="-1485226153"/>
              <w:text/>
            </w:sdtPr>
            <w:sdtEndPr/>
            <w:sdtContent>
              <w:r w:rsidR="008844B6">
                <w:rPr>
                  <w:rFonts w:cs="Arial"/>
                  <w:sz w:val="16"/>
                  <w:szCs w:val="16"/>
                  <w:lang w:val="nn-NO"/>
                </w:rPr>
                <w:t>103 86 Stockholm</w:t>
              </w:r>
            </w:sdtContent>
          </w:sdt>
        </w:p>
      </w:tc>
      <w:tc>
        <w:tcPr>
          <w:tcW w:w="746" w:type="dxa"/>
          <w:vAlign w:val="bottom"/>
        </w:tcPr>
        <w:p w14:paraId="529B9F04" w14:textId="77777777" w:rsidR="008844B6" w:rsidRPr="006E3E86" w:rsidRDefault="008844B6">
          <w:pPr>
            <w:pStyle w:val="Sidfot"/>
            <w:rPr>
              <w:rFonts w:cs="Arial"/>
              <w:b/>
              <w:szCs w:val="16"/>
              <w:lang w:val="nn-NO"/>
            </w:rPr>
          </w:pPr>
          <w:r w:rsidRPr="006E3E86">
            <w:rPr>
              <w:rFonts w:cs="Arial"/>
              <w:b/>
              <w:szCs w:val="16"/>
              <w:lang w:val="nn-NO"/>
            </w:rPr>
            <w:t>Fax</w:t>
          </w:r>
        </w:p>
      </w:tc>
      <w:tc>
        <w:tcPr>
          <w:tcW w:w="2693" w:type="dxa"/>
          <w:vAlign w:val="bottom"/>
        </w:tcPr>
        <w:p w14:paraId="373030E6" w14:textId="77777777" w:rsidR="008844B6" w:rsidRPr="006E3E86" w:rsidRDefault="00F40BE9">
          <w:pPr>
            <w:pStyle w:val="Sidfot"/>
            <w:rPr>
              <w:rFonts w:cs="Arial"/>
              <w:szCs w:val="16"/>
              <w:lang w:val="nn-NO"/>
            </w:rPr>
          </w:pPr>
          <w:sdt>
            <w:sdtPr>
              <w:rPr>
                <w:rFonts w:cs="Arial"/>
                <w:szCs w:val="16"/>
                <w:lang w:val="nn-NO"/>
              </w:rPr>
              <w:alias w:val="Fax"/>
              <w:tag w:val="cntFax"/>
              <w:id w:val="-1801459670"/>
              <w:text/>
            </w:sdtPr>
            <w:sdtEndPr/>
            <w:sdtContent>
              <w:r w:rsidR="008844B6">
                <w:rPr>
                  <w:rFonts w:cs="Arial"/>
                  <w:szCs w:val="16"/>
                  <w:lang w:val="nn-NO"/>
                </w:rPr>
                <w:t>08-573 658 00</w:t>
              </w:r>
            </w:sdtContent>
          </w:sdt>
        </w:p>
      </w:tc>
      <w:tc>
        <w:tcPr>
          <w:tcW w:w="992" w:type="dxa"/>
          <w:vAlign w:val="bottom"/>
        </w:tcPr>
        <w:p w14:paraId="4ED0B63B" w14:textId="77777777" w:rsidR="008844B6" w:rsidRPr="006E3E86" w:rsidRDefault="008844B6">
          <w:pPr>
            <w:pStyle w:val="Sidfot"/>
            <w:rPr>
              <w:rFonts w:cs="Arial"/>
              <w:b/>
              <w:szCs w:val="16"/>
              <w:lang w:val="nn-NO"/>
            </w:rPr>
          </w:pPr>
          <w:r w:rsidRPr="006E3E86">
            <w:rPr>
              <w:rFonts w:cs="Arial"/>
              <w:b/>
              <w:szCs w:val="16"/>
              <w:lang w:val="nn-NO"/>
            </w:rPr>
            <w:t>Hemsida</w:t>
          </w:r>
        </w:p>
      </w:tc>
      <w:tc>
        <w:tcPr>
          <w:tcW w:w="2036" w:type="dxa"/>
          <w:vAlign w:val="bottom"/>
        </w:tcPr>
        <w:p w14:paraId="37EBC4A2" w14:textId="77777777" w:rsidR="008844B6" w:rsidRPr="006E3E86" w:rsidRDefault="00F40BE9" w:rsidP="00CF4423">
          <w:pPr>
            <w:pStyle w:val="Sidfot"/>
            <w:rPr>
              <w:rFonts w:cs="Arial"/>
              <w:szCs w:val="16"/>
              <w:lang w:val="nn-NO"/>
            </w:rPr>
          </w:pPr>
          <w:sdt>
            <w:sdtPr>
              <w:rPr>
                <w:rFonts w:cs="Arial"/>
                <w:szCs w:val="16"/>
                <w:lang w:val="nn-NO"/>
              </w:rPr>
              <w:alias w:val="Web"/>
              <w:tag w:val="cntWeb"/>
              <w:id w:val="715626571"/>
              <w:text/>
            </w:sdtPr>
            <w:sdtEndPr/>
            <w:sdtContent>
              <w:r w:rsidR="008844B6">
                <w:rPr>
                  <w:rFonts w:cs="Arial"/>
                  <w:szCs w:val="16"/>
                  <w:lang w:val="nn-NO"/>
                </w:rPr>
                <w:t>skandiafastigheter.se</w:t>
              </w:r>
            </w:sdtContent>
          </w:sdt>
        </w:p>
      </w:tc>
    </w:tr>
  </w:tbl>
  <w:p w14:paraId="2E2C3C5D" w14:textId="77777777" w:rsidR="008844B6" w:rsidRPr="00E001D8" w:rsidRDefault="008844B6" w:rsidP="00E001D8">
    <w:pPr>
      <w:pStyle w:val="Sidfot"/>
      <w:spacing w:after="0" w:line="240" w:lineRule="auto"/>
      <w:rPr>
        <w:sz w:val="4"/>
        <w:szCs w:val="4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34A08" w14:textId="77777777" w:rsidR="00E150A0" w:rsidRDefault="00E150A0">
      <w:r>
        <w:separator/>
      </w:r>
    </w:p>
  </w:footnote>
  <w:footnote w:type="continuationSeparator" w:id="0">
    <w:p w14:paraId="1CCE34E2" w14:textId="77777777" w:rsidR="00E150A0" w:rsidRDefault="00E150A0">
      <w:r>
        <w:continuationSeparator/>
      </w:r>
    </w:p>
  </w:footnote>
  <w:footnote w:type="continuationNotice" w:id="1">
    <w:p w14:paraId="0CA4AC02" w14:textId="77777777" w:rsidR="00E150A0" w:rsidRDefault="00E15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9"/>
      <w:gridCol w:w="4729"/>
    </w:tblGrid>
    <w:tr w:rsidR="008844B6" w14:paraId="44A9D883" w14:textId="77777777" w:rsidTr="000C4812">
      <w:tc>
        <w:tcPr>
          <w:tcW w:w="4729" w:type="dxa"/>
        </w:tcPr>
        <w:p w14:paraId="61240DDD" w14:textId="77777777" w:rsidR="008844B6" w:rsidRDefault="008844B6" w:rsidP="00366A63">
          <w:pPr>
            <w:pStyle w:val="Sidhuvud"/>
            <w:ind w:right="-2"/>
          </w:pPr>
          <w:r>
            <w:rPr>
              <w:noProof/>
              <w:lang w:eastAsia="sv-SE"/>
            </w:rPr>
            <w:drawing>
              <wp:inline distT="0" distB="0" distL="0" distR="0" wp14:anchorId="4DFD72C0" wp14:editId="0F280BFD">
                <wp:extent cx="1294422" cy="442800"/>
                <wp:effectExtent l="0" t="0" r="1270" b="0"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kandia_Fastigheter_Logo_100_RGB_Gr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422" cy="44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</w:tcPr>
        <w:p w14:paraId="3F34CB80" w14:textId="77777777" w:rsidR="008844B6" w:rsidRPr="00BA40F7" w:rsidRDefault="008844B6" w:rsidP="00366A63">
          <w:pPr>
            <w:pStyle w:val="Sidhuvud"/>
            <w:spacing w:after="0"/>
            <w:jc w:val="right"/>
            <w:rPr>
              <w:sz w:val="16"/>
              <w:szCs w:val="16"/>
            </w:rPr>
          </w:pPr>
          <w:r w:rsidRPr="00BA40F7">
            <w:rPr>
              <w:sz w:val="16"/>
              <w:szCs w:val="16"/>
            </w:rPr>
            <w:t>Sida</w:t>
          </w:r>
        </w:p>
        <w:p w14:paraId="676FBCC6" w14:textId="77777777" w:rsidR="008844B6" w:rsidRPr="00BA40F7" w:rsidRDefault="008844B6" w:rsidP="00366A63">
          <w:pPr>
            <w:pStyle w:val="Sidhuvud"/>
            <w:ind w:right="-2"/>
            <w:jc w:val="right"/>
            <w:rPr>
              <w:sz w:val="16"/>
              <w:szCs w:val="16"/>
            </w:rPr>
          </w:pPr>
          <w:r w:rsidRPr="00BA40F7">
            <w:rPr>
              <w:bCs/>
              <w:sz w:val="16"/>
              <w:szCs w:val="16"/>
            </w:rPr>
            <w:fldChar w:fldCharType="begin"/>
          </w:r>
          <w:r w:rsidRPr="00BA40F7">
            <w:rPr>
              <w:bCs/>
              <w:sz w:val="16"/>
              <w:szCs w:val="16"/>
            </w:rPr>
            <w:instrText>PAGE  \* Arabic  \* MERGEFORMAT</w:instrText>
          </w:r>
          <w:r w:rsidRPr="00BA40F7">
            <w:rPr>
              <w:bCs/>
              <w:sz w:val="16"/>
              <w:szCs w:val="16"/>
            </w:rPr>
            <w:fldChar w:fldCharType="separate"/>
          </w:r>
          <w:r w:rsidR="00842375">
            <w:rPr>
              <w:bCs/>
              <w:noProof/>
              <w:sz w:val="16"/>
              <w:szCs w:val="16"/>
            </w:rPr>
            <w:t>2</w:t>
          </w:r>
          <w:r w:rsidRPr="00BA40F7">
            <w:rPr>
              <w:bCs/>
              <w:sz w:val="16"/>
              <w:szCs w:val="16"/>
            </w:rPr>
            <w:fldChar w:fldCharType="end"/>
          </w:r>
          <w:r w:rsidRPr="00BA40F7">
            <w:rPr>
              <w:sz w:val="16"/>
              <w:szCs w:val="16"/>
            </w:rPr>
            <w:t>/</w:t>
          </w:r>
          <w:r w:rsidRPr="00BA40F7">
            <w:rPr>
              <w:bCs/>
              <w:sz w:val="16"/>
              <w:szCs w:val="16"/>
            </w:rPr>
            <w:fldChar w:fldCharType="begin"/>
          </w:r>
          <w:r w:rsidRPr="00BA40F7">
            <w:rPr>
              <w:bCs/>
              <w:sz w:val="16"/>
              <w:szCs w:val="16"/>
            </w:rPr>
            <w:instrText>NUMPAGES  \* Arabic  \* MERGEFORMAT</w:instrText>
          </w:r>
          <w:r w:rsidRPr="00BA40F7">
            <w:rPr>
              <w:bCs/>
              <w:sz w:val="16"/>
              <w:szCs w:val="16"/>
            </w:rPr>
            <w:fldChar w:fldCharType="separate"/>
          </w:r>
          <w:r w:rsidR="00842375">
            <w:rPr>
              <w:bCs/>
              <w:noProof/>
              <w:sz w:val="16"/>
              <w:szCs w:val="16"/>
            </w:rPr>
            <w:t>2</w:t>
          </w:r>
          <w:r w:rsidRPr="00BA40F7">
            <w:rPr>
              <w:bCs/>
              <w:sz w:val="16"/>
              <w:szCs w:val="16"/>
            </w:rPr>
            <w:fldChar w:fldCharType="end"/>
          </w:r>
        </w:p>
      </w:tc>
    </w:tr>
  </w:tbl>
  <w:p w14:paraId="42E3F899" w14:textId="77777777" w:rsidR="008844B6" w:rsidRDefault="008844B6">
    <w:pPr>
      <w:pStyle w:val="Sidhuvud"/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9"/>
      <w:gridCol w:w="4729"/>
    </w:tblGrid>
    <w:tr w:rsidR="008844B6" w14:paraId="317959F7" w14:textId="77777777" w:rsidTr="005231FA">
      <w:tc>
        <w:tcPr>
          <w:tcW w:w="4729" w:type="dxa"/>
        </w:tcPr>
        <w:p w14:paraId="23936EB3" w14:textId="77777777" w:rsidR="008844B6" w:rsidRDefault="008844B6">
          <w:pPr>
            <w:pStyle w:val="Sidhuvud"/>
            <w:ind w:right="-2"/>
          </w:pPr>
          <w:r>
            <w:rPr>
              <w:noProof/>
              <w:lang w:eastAsia="sv-SE"/>
            </w:rPr>
            <w:drawing>
              <wp:inline distT="0" distB="0" distL="0" distR="0" wp14:anchorId="64BE3E21" wp14:editId="7162587E">
                <wp:extent cx="1294422" cy="442800"/>
                <wp:effectExtent l="0" t="0" r="1270" b="0"/>
                <wp:docPr id="16" name="Bildobjekt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kandia_Fastigheter_Logo_100_RGB_Gr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422" cy="44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</w:tcPr>
        <w:p w14:paraId="6A0A8ABD" w14:textId="77777777" w:rsidR="008844B6" w:rsidRPr="004858B7" w:rsidRDefault="008844B6" w:rsidP="004858B7">
          <w:pPr>
            <w:pStyle w:val="Sidhuvud"/>
            <w:ind w:right="-2"/>
            <w:jc w:val="right"/>
          </w:pPr>
        </w:p>
      </w:tc>
    </w:tr>
  </w:tbl>
  <w:p w14:paraId="177D2263" w14:textId="77777777" w:rsidR="008844B6" w:rsidRDefault="008844B6">
    <w:pPr>
      <w:pStyle w:val="Sidhuvud"/>
      <w:ind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49B4"/>
    <w:multiLevelType w:val="hybridMultilevel"/>
    <w:tmpl w:val="DDBC2B4A"/>
    <w:lvl w:ilvl="0" w:tplc="F300F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3E0"/>
    <w:multiLevelType w:val="hybridMultilevel"/>
    <w:tmpl w:val="AC9C7C50"/>
    <w:lvl w:ilvl="0" w:tplc="AB00A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02D2"/>
    <w:multiLevelType w:val="multilevel"/>
    <w:tmpl w:val="23304F3A"/>
    <w:lvl w:ilvl="0">
      <w:start w:val="1"/>
      <w:numFmt w:val="decimal"/>
      <w:pStyle w:val="Nr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26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3" w15:restartNumberingAfterBreak="0">
    <w:nsid w:val="27466D0D"/>
    <w:multiLevelType w:val="multilevel"/>
    <w:tmpl w:val="02D2A680"/>
    <w:styleLink w:val="PunktlistaDiligenti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4776"/>
    <w:multiLevelType w:val="multilevel"/>
    <w:tmpl w:val="36860906"/>
    <w:lvl w:ilvl="0">
      <w:start w:val="1"/>
      <w:numFmt w:val="lowerLetter"/>
      <w:pStyle w:val="Listaa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none"/>
      <w:lvlText w:val="%3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3">
      <w:start w:val="1"/>
      <w:numFmt w:val="none"/>
      <w:lvlText w:val="%4."/>
      <w:lvlJc w:val="left"/>
      <w:pPr>
        <w:ind w:left="2437" w:hanging="453"/>
      </w:pPr>
      <w:rPr>
        <w:rFonts w:hint="default"/>
      </w:rPr>
    </w:lvl>
    <w:lvl w:ilvl="4">
      <w:start w:val="1"/>
      <w:numFmt w:val="none"/>
      <w:lvlText w:val="%5."/>
      <w:lvlJc w:val="left"/>
      <w:pPr>
        <w:ind w:left="2947" w:hanging="453"/>
      </w:pPr>
      <w:rPr>
        <w:rFonts w:hint="default"/>
      </w:rPr>
    </w:lvl>
    <w:lvl w:ilvl="5">
      <w:start w:val="1"/>
      <w:numFmt w:val="none"/>
      <w:lvlText w:val="%6."/>
      <w:lvlJc w:val="right"/>
      <w:pPr>
        <w:ind w:left="3457" w:hanging="453"/>
      </w:pPr>
      <w:rPr>
        <w:rFonts w:hint="default"/>
      </w:rPr>
    </w:lvl>
    <w:lvl w:ilvl="6">
      <w:start w:val="1"/>
      <w:numFmt w:val="none"/>
      <w:lvlText w:val="%7."/>
      <w:lvlJc w:val="left"/>
      <w:pPr>
        <w:ind w:left="3967" w:hanging="453"/>
      </w:pPr>
      <w:rPr>
        <w:rFonts w:hint="default"/>
      </w:rPr>
    </w:lvl>
    <w:lvl w:ilvl="7">
      <w:start w:val="1"/>
      <w:numFmt w:val="none"/>
      <w:lvlText w:val="%8."/>
      <w:lvlJc w:val="left"/>
      <w:pPr>
        <w:ind w:left="4477" w:hanging="453"/>
      </w:pPr>
      <w:rPr>
        <w:rFonts w:hint="default"/>
      </w:rPr>
    </w:lvl>
    <w:lvl w:ilvl="8">
      <w:start w:val="1"/>
      <w:numFmt w:val="none"/>
      <w:lvlText w:val="%9."/>
      <w:lvlJc w:val="right"/>
      <w:pPr>
        <w:ind w:left="4987" w:hanging="453"/>
      </w:pPr>
      <w:rPr>
        <w:rFonts w:hint="default"/>
      </w:rPr>
    </w:lvl>
  </w:abstractNum>
  <w:abstractNum w:abstractNumId="5" w15:restartNumberingAfterBreak="0">
    <w:nsid w:val="42A04832"/>
    <w:multiLevelType w:val="multilevel"/>
    <w:tmpl w:val="0C8CAA86"/>
    <w:styleLink w:val="SkandiaF"/>
    <w:lvl w:ilvl="0">
      <w:start w:val="1"/>
      <w:numFmt w:val="decimal"/>
      <w:lvlText w:val="%1."/>
      <w:lvlJc w:val="left"/>
      <w:pPr>
        <w:ind w:left="2212" w:hanging="454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2779" w:hanging="567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3516" w:hanging="737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4026" w:hanging="510"/>
      </w:pPr>
      <w:rPr>
        <w:rFonts w:ascii="Arial" w:hAnsi="Arial" w:hint="default"/>
        <w:sz w:val="20"/>
      </w:rPr>
    </w:lvl>
    <w:lvl w:ilvl="4">
      <w:start w:val="1"/>
      <w:numFmt w:val="none"/>
      <w:lvlText w:val=""/>
      <w:lvlJc w:val="left"/>
      <w:pPr>
        <w:ind w:left="402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82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6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0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44" w:hanging="454"/>
      </w:pPr>
      <w:rPr>
        <w:rFonts w:hint="default"/>
      </w:rPr>
    </w:lvl>
  </w:abstractNum>
  <w:abstractNum w:abstractNumId="6" w15:restartNumberingAfterBreak="0">
    <w:nsid w:val="464911B1"/>
    <w:multiLevelType w:val="hybridMultilevel"/>
    <w:tmpl w:val="DDAA57AA"/>
    <w:lvl w:ilvl="0" w:tplc="7076CA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123FC"/>
    <w:multiLevelType w:val="multilevel"/>
    <w:tmpl w:val="D13C70F6"/>
    <w:styleLink w:val="SkandiaFastigheter"/>
    <w:lvl w:ilvl="0">
      <w:start w:val="1"/>
      <w:numFmt w:val="decimal"/>
      <w:pStyle w:val="Numreradlista"/>
      <w:lvlText w:val="%1"/>
      <w:lvlJc w:val="left"/>
      <w:pPr>
        <w:ind w:left="851" w:hanging="851"/>
      </w:pPr>
      <w:rPr>
        <w:rFonts w:ascii="Arial" w:hAnsi="Arial" w:hint="default"/>
        <w:b/>
        <w:sz w:val="24"/>
      </w:rPr>
    </w:lvl>
    <w:lvl w:ilvl="1">
      <w:start w:val="1"/>
      <w:numFmt w:val="decimal"/>
      <w:pStyle w:val="Numreradlista2"/>
      <w:lvlText w:val="%1.%2"/>
      <w:lvlJc w:val="left"/>
      <w:pPr>
        <w:ind w:left="851" w:hanging="851"/>
      </w:pPr>
      <w:rPr>
        <w:rFonts w:ascii="Arial" w:hAnsi="Arial" w:hint="default"/>
        <w:b/>
        <w:sz w:val="22"/>
      </w:rPr>
    </w:lvl>
    <w:lvl w:ilvl="2">
      <w:start w:val="1"/>
      <w:numFmt w:val="decimal"/>
      <w:pStyle w:val="Numreradlista3"/>
      <w:lvlText w:val="%1.%2.%3"/>
      <w:lvlJc w:val="left"/>
      <w:pPr>
        <w:ind w:left="851" w:hanging="851"/>
      </w:pPr>
      <w:rPr>
        <w:rFonts w:ascii="Arial" w:hAnsi="Arial" w:hint="default"/>
        <w:b/>
        <w:sz w:val="2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4DE63485"/>
    <w:multiLevelType w:val="multilevel"/>
    <w:tmpl w:val="02D2A680"/>
    <w:styleLink w:val="Punktlistadiligenti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A134A"/>
    <w:multiLevelType w:val="hybridMultilevel"/>
    <w:tmpl w:val="D2884F10"/>
    <w:lvl w:ilvl="0" w:tplc="2068A8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310A2"/>
    <w:multiLevelType w:val="hybridMultilevel"/>
    <w:tmpl w:val="834EB4F4"/>
    <w:lvl w:ilvl="0" w:tplc="7068A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B7FE5"/>
    <w:multiLevelType w:val="multilevel"/>
    <w:tmpl w:val="440623C0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454"/>
      </w:pPr>
      <w:rPr>
        <w:rFonts w:ascii="Wingdings" w:hAnsi="Wingdings" w:hint="default"/>
      </w:rPr>
    </w:lvl>
  </w:abstractNum>
  <w:abstractNum w:abstractNumId="12" w15:restartNumberingAfterBreak="0">
    <w:nsid w:val="7AD229F7"/>
    <w:multiLevelType w:val="hybridMultilevel"/>
    <w:tmpl w:val="9D265240"/>
    <w:lvl w:ilvl="0" w:tplc="4094CF98">
      <w:start w:val="200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D5D91"/>
    <w:multiLevelType w:val="hybridMultilevel"/>
    <w:tmpl w:val="5810B79A"/>
    <w:lvl w:ilvl="0" w:tplc="FA067BEA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12"/>
  </w:num>
  <w:num w:numId="10">
    <w:abstractNumId w:val="1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28"/>
    <w:rsid w:val="00001562"/>
    <w:rsid w:val="000029BC"/>
    <w:rsid w:val="00005AD0"/>
    <w:rsid w:val="000071D8"/>
    <w:rsid w:val="00007C80"/>
    <w:rsid w:val="00011802"/>
    <w:rsid w:val="00017D1A"/>
    <w:rsid w:val="00020FA2"/>
    <w:rsid w:val="0002227D"/>
    <w:rsid w:val="00030752"/>
    <w:rsid w:val="00034E5D"/>
    <w:rsid w:val="00035841"/>
    <w:rsid w:val="00036E9D"/>
    <w:rsid w:val="00037C8F"/>
    <w:rsid w:val="00041F05"/>
    <w:rsid w:val="00044667"/>
    <w:rsid w:val="00045309"/>
    <w:rsid w:val="0004766F"/>
    <w:rsid w:val="00047A5C"/>
    <w:rsid w:val="00056970"/>
    <w:rsid w:val="00057C89"/>
    <w:rsid w:val="000642E1"/>
    <w:rsid w:val="00071B32"/>
    <w:rsid w:val="00074E77"/>
    <w:rsid w:val="00094B86"/>
    <w:rsid w:val="000A7F46"/>
    <w:rsid w:val="000B123B"/>
    <w:rsid w:val="000B2520"/>
    <w:rsid w:val="000B4BB3"/>
    <w:rsid w:val="000C1E3C"/>
    <w:rsid w:val="000C4812"/>
    <w:rsid w:val="000C75BA"/>
    <w:rsid w:val="000D1F74"/>
    <w:rsid w:val="000D422A"/>
    <w:rsid w:val="000E0129"/>
    <w:rsid w:val="000E2567"/>
    <w:rsid w:val="000E414B"/>
    <w:rsid w:val="000E4E23"/>
    <w:rsid w:val="000E785C"/>
    <w:rsid w:val="000F0160"/>
    <w:rsid w:val="00101741"/>
    <w:rsid w:val="00102399"/>
    <w:rsid w:val="001147F5"/>
    <w:rsid w:val="00114DFF"/>
    <w:rsid w:val="00116F23"/>
    <w:rsid w:val="0012196A"/>
    <w:rsid w:val="00130978"/>
    <w:rsid w:val="001372A8"/>
    <w:rsid w:val="001425D1"/>
    <w:rsid w:val="00143B84"/>
    <w:rsid w:val="001476BB"/>
    <w:rsid w:val="001520CB"/>
    <w:rsid w:val="00154935"/>
    <w:rsid w:val="001640F2"/>
    <w:rsid w:val="001642C5"/>
    <w:rsid w:val="00166762"/>
    <w:rsid w:val="001707F0"/>
    <w:rsid w:val="001727C5"/>
    <w:rsid w:val="00175E9E"/>
    <w:rsid w:val="00183B8D"/>
    <w:rsid w:val="0018650B"/>
    <w:rsid w:val="00187CA0"/>
    <w:rsid w:val="0019362F"/>
    <w:rsid w:val="00195733"/>
    <w:rsid w:val="001A0A8F"/>
    <w:rsid w:val="001A35F7"/>
    <w:rsid w:val="001A3FE6"/>
    <w:rsid w:val="001A449D"/>
    <w:rsid w:val="001A4771"/>
    <w:rsid w:val="001B7E70"/>
    <w:rsid w:val="001C4751"/>
    <w:rsid w:val="001C7C77"/>
    <w:rsid w:val="001D24B6"/>
    <w:rsid w:val="001D2782"/>
    <w:rsid w:val="001D5512"/>
    <w:rsid w:val="001E4941"/>
    <w:rsid w:val="001E6258"/>
    <w:rsid w:val="001F2BEA"/>
    <w:rsid w:val="001F5213"/>
    <w:rsid w:val="00205646"/>
    <w:rsid w:val="00206565"/>
    <w:rsid w:val="002219B3"/>
    <w:rsid w:val="00221E39"/>
    <w:rsid w:val="00225ADA"/>
    <w:rsid w:val="0022633F"/>
    <w:rsid w:val="00230BE6"/>
    <w:rsid w:val="00231C0B"/>
    <w:rsid w:val="00231C2E"/>
    <w:rsid w:val="00237FC9"/>
    <w:rsid w:val="002469EA"/>
    <w:rsid w:val="002470DD"/>
    <w:rsid w:val="002516A1"/>
    <w:rsid w:val="002525C8"/>
    <w:rsid w:val="00256AEE"/>
    <w:rsid w:val="00264AB3"/>
    <w:rsid w:val="00266A3B"/>
    <w:rsid w:val="00271EE1"/>
    <w:rsid w:val="00272EF0"/>
    <w:rsid w:val="00295D66"/>
    <w:rsid w:val="002965F3"/>
    <w:rsid w:val="002A1921"/>
    <w:rsid w:val="002A2B55"/>
    <w:rsid w:val="002B48EE"/>
    <w:rsid w:val="002B4F20"/>
    <w:rsid w:val="002B67CB"/>
    <w:rsid w:val="002C01B6"/>
    <w:rsid w:val="002C201C"/>
    <w:rsid w:val="002C2715"/>
    <w:rsid w:val="002C2A5E"/>
    <w:rsid w:val="002C6480"/>
    <w:rsid w:val="002D2DBE"/>
    <w:rsid w:val="002D422A"/>
    <w:rsid w:val="002D46BB"/>
    <w:rsid w:val="002E156C"/>
    <w:rsid w:val="002E2410"/>
    <w:rsid w:val="002E3737"/>
    <w:rsid w:val="002E4CD5"/>
    <w:rsid w:val="002F169A"/>
    <w:rsid w:val="002F321C"/>
    <w:rsid w:val="00304A00"/>
    <w:rsid w:val="0031490F"/>
    <w:rsid w:val="003212F0"/>
    <w:rsid w:val="0032679A"/>
    <w:rsid w:val="003301D2"/>
    <w:rsid w:val="00335041"/>
    <w:rsid w:val="0033538A"/>
    <w:rsid w:val="00337332"/>
    <w:rsid w:val="00337C91"/>
    <w:rsid w:val="00354122"/>
    <w:rsid w:val="00355842"/>
    <w:rsid w:val="00356FFC"/>
    <w:rsid w:val="0035771D"/>
    <w:rsid w:val="003623A5"/>
    <w:rsid w:val="00365608"/>
    <w:rsid w:val="00366A63"/>
    <w:rsid w:val="00371064"/>
    <w:rsid w:val="0037288E"/>
    <w:rsid w:val="00374E55"/>
    <w:rsid w:val="0037705C"/>
    <w:rsid w:val="003774A2"/>
    <w:rsid w:val="00381F63"/>
    <w:rsid w:val="00393355"/>
    <w:rsid w:val="00395851"/>
    <w:rsid w:val="00396898"/>
    <w:rsid w:val="00397A34"/>
    <w:rsid w:val="003A1871"/>
    <w:rsid w:val="003A2D87"/>
    <w:rsid w:val="003A6744"/>
    <w:rsid w:val="003A7248"/>
    <w:rsid w:val="003B342C"/>
    <w:rsid w:val="003B3937"/>
    <w:rsid w:val="003C03F8"/>
    <w:rsid w:val="003C2A1F"/>
    <w:rsid w:val="003C55E9"/>
    <w:rsid w:val="003C58CA"/>
    <w:rsid w:val="003C642D"/>
    <w:rsid w:val="003C74F0"/>
    <w:rsid w:val="003D03A8"/>
    <w:rsid w:val="003D1EEE"/>
    <w:rsid w:val="003D4CED"/>
    <w:rsid w:val="003D51E5"/>
    <w:rsid w:val="003E7A60"/>
    <w:rsid w:val="00400605"/>
    <w:rsid w:val="00400A8B"/>
    <w:rsid w:val="004036BB"/>
    <w:rsid w:val="00404229"/>
    <w:rsid w:val="004052EC"/>
    <w:rsid w:val="00413423"/>
    <w:rsid w:val="00413425"/>
    <w:rsid w:val="00413786"/>
    <w:rsid w:val="00414A86"/>
    <w:rsid w:val="00416E6E"/>
    <w:rsid w:val="004215BE"/>
    <w:rsid w:val="00424A7E"/>
    <w:rsid w:val="00430B11"/>
    <w:rsid w:val="00432712"/>
    <w:rsid w:val="00436175"/>
    <w:rsid w:val="004362F3"/>
    <w:rsid w:val="0044039B"/>
    <w:rsid w:val="0044221B"/>
    <w:rsid w:val="00444B1B"/>
    <w:rsid w:val="004460A3"/>
    <w:rsid w:val="00446CBA"/>
    <w:rsid w:val="0044720B"/>
    <w:rsid w:val="00450AC5"/>
    <w:rsid w:val="00460743"/>
    <w:rsid w:val="00463ABC"/>
    <w:rsid w:val="004654C4"/>
    <w:rsid w:val="00472CD9"/>
    <w:rsid w:val="004748D2"/>
    <w:rsid w:val="004764A0"/>
    <w:rsid w:val="004858B7"/>
    <w:rsid w:val="00485FF7"/>
    <w:rsid w:val="00491341"/>
    <w:rsid w:val="004919EA"/>
    <w:rsid w:val="00494DAC"/>
    <w:rsid w:val="004A1495"/>
    <w:rsid w:val="004A2BD4"/>
    <w:rsid w:val="004A64E1"/>
    <w:rsid w:val="004B0BD0"/>
    <w:rsid w:val="004B0ED1"/>
    <w:rsid w:val="004B1126"/>
    <w:rsid w:val="004B4A7C"/>
    <w:rsid w:val="004B595F"/>
    <w:rsid w:val="004C4786"/>
    <w:rsid w:val="004C51B3"/>
    <w:rsid w:val="004C6A76"/>
    <w:rsid w:val="004D0C82"/>
    <w:rsid w:val="004D1B01"/>
    <w:rsid w:val="004D3982"/>
    <w:rsid w:val="004F349B"/>
    <w:rsid w:val="004F61C3"/>
    <w:rsid w:val="004F7AB0"/>
    <w:rsid w:val="005014C5"/>
    <w:rsid w:val="00501689"/>
    <w:rsid w:val="00503F88"/>
    <w:rsid w:val="00504AAB"/>
    <w:rsid w:val="00505412"/>
    <w:rsid w:val="0050759F"/>
    <w:rsid w:val="0050791C"/>
    <w:rsid w:val="00507937"/>
    <w:rsid w:val="0051505D"/>
    <w:rsid w:val="00516163"/>
    <w:rsid w:val="005161DB"/>
    <w:rsid w:val="00520374"/>
    <w:rsid w:val="005231FA"/>
    <w:rsid w:val="005251CD"/>
    <w:rsid w:val="00530619"/>
    <w:rsid w:val="005310E7"/>
    <w:rsid w:val="00531293"/>
    <w:rsid w:val="00532DBF"/>
    <w:rsid w:val="00533950"/>
    <w:rsid w:val="00541917"/>
    <w:rsid w:val="005477FD"/>
    <w:rsid w:val="005543CF"/>
    <w:rsid w:val="005547CB"/>
    <w:rsid w:val="005550FC"/>
    <w:rsid w:val="00567C95"/>
    <w:rsid w:val="005800E1"/>
    <w:rsid w:val="00581C6F"/>
    <w:rsid w:val="00591020"/>
    <w:rsid w:val="005931EC"/>
    <w:rsid w:val="00595D9C"/>
    <w:rsid w:val="005B087B"/>
    <w:rsid w:val="005C1898"/>
    <w:rsid w:val="005C3B89"/>
    <w:rsid w:val="005D232E"/>
    <w:rsid w:val="005D355E"/>
    <w:rsid w:val="005D38A8"/>
    <w:rsid w:val="005D78C3"/>
    <w:rsid w:val="005E14DF"/>
    <w:rsid w:val="005F0C18"/>
    <w:rsid w:val="005F0D77"/>
    <w:rsid w:val="005F2140"/>
    <w:rsid w:val="005F28AC"/>
    <w:rsid w:val="005F2F65"/>
    <w:rsid w:val="005F376F"/>
    <w:rsid w:val="00600AEC"/>
    <w:rsid w:val="00611B50"/>
    <w:rsid w:val="00620B27"/>
    <w:rsid w:val="00622B59"/>
    <w:rsid w:val="00630C40"/>
    <w:rsid w:val="006353E6"/>
    <w:rsid w:val="00637C84"/>
    <w:rsid w:val="00637DBE"/>
    <w:rsid w:val="00637FF1"/>
    <w:rsid w:val="00642C23"/>
    <w:rsid w:val="00646494"/>
    <w:rsid w:val="00647FDB"/>
    <w:rsid w:val="006538EE"/>
    <w:rsid w:val="00654AF8"/>
    <w:rsid w:val="006564DF"/>
    <w:rsid w:val="0066229E"/>
    <w:rsid w:val="00670974"/>
    <w:rsid w:val="00672699"/>
    <w:rsid w:val="006773FF"/>
    <w:rsid w:val="006817C8"/>
    <w:rsid w:val="0069126D"/>
    <w:rsid w:val="00691804"/>
    <w:rsid w:val="00692311"/>
    <w:rsid w:val="00692C5B"/>
    <w:rsid w:val="006965A4"/>
    <w:rsid w:val="00697AB5"/>
    <w:rsid w:val="006A391B"/>
    <w:rsid w:val="006A5DFA"/>
    <w:rsid w:val="006A64E4"/>
    <w:rsid w:val="006B5FA1"/>
    <w:rsid w:val="006C42C9"/>
    <w:rsid w:val="006C73A8"/>
    <w:rsid w:val="006D0DA0"/>
    <w:rsid w:val="006D0F7B"/>
    <w:rsid w:val="006D3570"/>
    <w:rsid w:val="006D35BD"/>
    <w:rsid w:val="006E16B4"/>
    <w:rsid w:val="006E3E86"/>
    <w:rsid w:val="006E433A"/>
    <w:rsid w:val="00700EB6"/>
    <w:rsid w:val="007016B9"/>
    <w:rsid w:val="00703A17"/>
    <w:rsid w:val="00705936"/>
    <w:rsid w:val="007118E0"/>
    <w:rsid w:val="00720EA9"/>
    <w:rsid w:val="0072261E"/>
    <w:rsid w:val="0072479D"/>
    <w:rsid w:val="007274B7"/>
    <w:rsid w:val="00727A80"/>
    <w:rsid w:val="00736B0E"/>
    <w:rsid w:val="00737C3D"/>
    <w:rsid w:val="00740F66"/>
    <w:rsid w:val="0074242B"/>
    <w:rsid w:val="00743DE1"/>
    <w:rsid w:val="00746C73"/>
    <w:rsid w:val="007503FB"/>
    <w:rsid w:val="00750C50"/>
    <w:rsid w:val="00753621"/>
    <w:rsid w:val="007537FD"/>
    <w:rsid w:val="0075521F"/>
    <w:rsid w:val="00757D48"/>
    <w:rsid w:val="00771ED6"/>
    <w:rsid w:val="00773A61"/>
    <w:rsid w:val="0078019C"/>
    <w:rsid w:val="007802AD"/>
    <w:rsid w:val="007837CA"/>
    <w:rsid w:val="00785863"/>
    <w:rsid w:val="00791265"/>
    <w:rsid w:val="00793073"/>
    <w:rsid w:val="007959BB"/>
    <w:rsid w:val="0079742A"/>
    <w:rsid w:val="007A2118"/>
    <w:rsid w:val="007A230F"/>
    <w:rsid w:val="007A2664"/>
    <w:rsid w:val="007A4BD6"/>
    <w:rsid w:val="007A4D3B"/>
    <w:rsid w:val="007A7895"/>
    <w:rsid w:val="007B024B"/>
    <w:rsid w:val="007B077C"/>
    <w:rsid w:val="007B70E6"/>
    <w:rsid w:val="007C10FD"/>
    <w:rsid w:val="007C4399"/>
    <w:rsid w:val="007D1260"/>
    <w:rsid w:val="007D160A"/>
    <w:rsid w:val="007D286E"/>
    <w:rsid w:val="007D66A8"/>
    <w:rsid w:val="007E1249"/>
    <w:rsid w:val="007E3045"/>
    <w:rsid w:val="007E4D63"/>
    <w:rsid w:val="007E6265"/>
    <w:rsid w:val="007F17C6"/>
    <w:rsid w:val="007F1A15"/>
    <w:rsid w:val="007F2150"/>
    <w:rsid w:val="007F7727"/>
    <w:rsid w:val="0080573B"/>
    <w:rsid w:val="008134F7"/>
    <w:rsid w:val="00824715"/>
    <w:rsid w:val="00824E00"/>
    <w:rsid w:val="008261DB"/>
    <w:rsid w:val="00842375"/>
    <w:rsid w:val="00845519"/>
    <w:rsid w:val="00853A25"/>
    <w:rsid w:val="008552CF"/>
    <w:rsid w:val="00856CDC"/>
    <w:rsid w:val="008576EA"/>
    <w:rsid w:val="00861AFE"/>
    <w:rsid w:val="00861BDE"/>
    <w:rsid w:val="008675EF"/>
    <w:rsid w:val="00871848"/>
    <w:rsid w:val="00880F0C"/>
    <w:rsid w:val="008844B6"/>
    <w:rsid w:val="00890D0B"/>
    <w:rsid w:val="008925A6"/>
    <w:rsid w:val="00896AD9"/>
    <w:rsid w:val="00896BAA"/>
    <w:rsid w:val="008B1EF4"/>
    <w:rsid w:val="008B3280"/>
    <w:rsid w:val="008B74A4"/>
    <w:rsid w:val="008C2B48"/>
    <w:rsid w:val="008C6A2E"/>
    <w:rsid w:val="008C703D"/>
    <w:rsid w:val="008D40F5"/>
    <w:rsid w:val="008E3058"/>
    <w:rsid w:val="008E7B12"/>
    <w:rsid w:val="008F010B"/>
    <w:rsid w:val="008F0D5D"/>
    <w:rsid w:val="008F2CCF"/>
    <w:rsid w:val="008F2EB5"/>
    <w:rsid w:val="009026BE"/>
    <w:rsid w:val="00906185"/>
    <w:rsid w:val="0090796B"/>
    <w:rsid w:val="00913284"/>
    <w:rsid w:val="00924A57"/>
    <w:rsid w:val="009251AA"/>
    <w:rsid w:val="00927D20"/>
    <w:rsid w:val="00930A22"/>
    <w:rsid w:val="00931EF1"/>
    <w:rsid w:val="0093527E"/>
    <w:rsid w:val="009400D5"/>
    <w:rsid w:val="00944964"/>
    <w:rsid w:val="0094602D"/>
    <w:rsid w:val="00947D2F"/>
    <w:rsid w:val="00953BDB"/>
    <w:rsid w:val="009619D2"/>
    <w:rsid w:val="00967258"/>
    <w:rsid w:val="009709F9"/>
    <w:rsid w:val="009800B1"/>
    <w:rsid w:val="0099088D"/>
    <w:rsid w:val="00993255"/>
    <w:rsid w:val="009974BA"/>
    <w:rsid w:val="009A59D0"/>
    <w:rsid w:val="009B4275"/>
    <w:rsid w:val="009B68F0"/>
    <w:rsid w:val="009C0709"/>
    <w:rsid w:val="009C1857"/>
    <w:rsid w:val="009C1F47"/>
    <w:rsid w:val="009C4226"/>
    <w:rsid w:val="009D202B"/>
    <w:rsid w:val="009D2C92"/>
    <w:rsid w:val="009D3554"/>
    <w:rsid w:val="009D707E"/>
    <w:rsid w:val="009E4345"/>
    <w:rsid w:val="009E6589"/>
    <w:rsid w:val="009E6A52"/>
    <w:rsid w:val="009F155F"/>
    <w:rsid w:val="00A00E28"/>
    <w:rsid w:val="00A030A5"/>
    <w:rsid w:val="00A06E28"/>
    <w:rsid w:val="00A076D0"/>
    <w:rsid w:val="00A07F52"/>
    <w:rsid w:val="00A10379"/>
    <w:rsid w:val="00A13BED"/>
    <w:rsid w:val="00A204A9"/>
    <w:rsid w:val="00A20E94"/>
    <w:rsid w:val="00A22464"/>
    <w:rsid w:val="00A25832"/>
    <w:rsid w:val="00A25D27"/>
    <w:rsid w:val="00A300C2"/>
    <w:rsid w:val="00A337F3"/>
    <w:rsid w:val="00A35113"/>
    <w:rsid w:val="00A417C3"/>
    <w:rsid w:val="00A45AD4"/>
    <w:rsid w:val="00A4746A"/>
    <w:rsid w:val="00A50571"/>
    <w:rsid w:val="00A518B7"/>
    <w:rsid w:val="00A5281B"/>
    <w:rsid w:val="00A52F74"/>
    <w:rsid w:val="00A613AA"/>
    <w:rsid w:val="00A741C8"/>
    <w:rsid w:val="00A742CD"/>
    <w:rsid w:val="00A90D8B"/>
    <w:rsid w:val="00A93943"/>
    <w:rsid w:val="00A9414B"/>
    <w:rsid w:val="00AA176E"/>
    <w:rsid w:val="00AA2098"/>
    <w:rsid w:val="00AA27E3"/>
    <w:rsid w:val="00AA2FEA"/>
    <w:rsid w:val="00AA5062"/>
    <w:rsid w:val="00AB14F5"/>
    <w:rsid w:val="00AB1BD5"/>
    <w:rsid w:val="00AB480D"/>
    <w:rsid w:val="00AB5D83"/>
    <w:rsid w:val="00AB7F05"/>
    <w:rsid w:val="00AC2B24"/>
    <w:rsid w:val="00AC2ED8"/>
    <w:rsid w:val="00AC397C"/>
    <w:rsid w:val="00AD05B7"/>
    <w:rsid w:val="00AD3816"/>
    <w:rsid w:val="00AE127F"/>
    <w:rsid w:val="00AE2E94"/>
    <w:rsid w:val="00AE4B39"/>
    <w:rsid w:val="00AF19F5"/>
    <w:rsid w:val="00AF2FE0"/>
    <w:rsid w:val="00B00D1F"/>
    <w:rsid w:val="00B026FB"/>
    <w:rsid w:val="00B0329A"/>
    <w:rsid w:val="00B03356"/>
    <w:rsid w:val="00B04DC0"/>
    <w:rsid w:val="00B06914"/>
    <w:rsid w:val="00B108A3"/>
    <w:rsid w:val="00B16BC4"/>
    <w:rsid w:val="00B23DC2"/>
    <w:rsid w:val="00B2743A"/>
    <w:rsid w:val="00B33C45"/>
    <w:rsid w:val="00B3642C"/>
    <w:rsid w:val="00B5439F"/>
    <w:rsid w:val="00B54715"/>
    <w:rsid w:val="00B556A6"/>
    <w:rsid w:val="00B66990"/>
    <w:rsid w:val="00B72AE9"/>
    <w:rsid w:val="00B734EA"/>
    <w:rsid w:val="00B74740"/>
    <w:rsid w:val="00B7768A"/>
    <w:rsid w:val="00B81851"/>
    <w:rsid w:val="00B82D86"/>
    <w:rsid w:val="00B8616F"/>
    <w:rsid w:val="00B90125"/>
    <w:rsid w:val="00B92466"/>
    <w:rsid w:val="00B96150"/>
    <w:rsid w:val="00B96CC7"/>
    <w:rsid w:val="00BA07CB"/>
    <w:rsid w:val="00BA0E4A"/>
    <w:rsid w:val="00BA2032"/>
    <w:rsid w:val="00BA3721"/>
    <w:rsid w:val="00BA40F7"/>
    <w:rsid w:val="00BB1F82"/>
    <w:rsid w:val="00BC0708"/>
    <w:rsid w:val="00BC4269"/>
    <w:rsid w:val="00BC5483"/>
    <w:rsid w:val="00BD16E0"/>
    <w:rsid w:val="00BD1D28"/>
    <w:rsid w:val="00BD30A6"/>
    <w:rsid w:val="00BD3945"/>
    <w:rsid w:val="00BE0008"/>
    <w:rsid w:val="00BE1281"/>
    <w:rsid w:val="00BE1FED"/>
    <w:rsid w:val="00C165F2"/>
    <w:rsid w:val="00C23E9D"/>
    <w:rsid w:val="00C24CF6"/>
    <w:rsid w:val="00C26EF8"/>
    <w:rsid w:val="00C31B8A"/>
    <w:rsid w:val="00C31E6C"/>
    <w:rsid w:val="00C32D96"/>
    <w:rsid w:val="00C334FE"/>
    <w:rsid w:val="00C33501"/>
    <w:rsid w:val="00C36DFF"/>
    <w:rsid w:val="00C37737"/>
    <w:rsid w:val="00C37A18"/>
    <w:rsid w:val="00C40873"/>
    <w:rsid w:val="00C435A5"/>
    <w:rsid w:val="00C47BAF"/>
    <w:rsid w:val="00C51C01"/>
    <w:rsid w:val="00C61623"/>
    <w:rsid w:val="00C61F73"/>
    <w:rsid w:val="00C6232E"/>
    <w:rsid w:val="00C64CE0"/>
    <w:rsid w:val="00C653DC"/>
    <w:rsid w:val="00C731E6"/>
    <w:rsid w:val="00C7369A"/>
    <w:rsid w:val="00C76B02"/>
    <w:rsid w:val="00C81E64"/>
    <w:rsid w:val="00C8770B"/>
    <w:rsid w:val="00C93D45"/>
    <w:rsid w:val="00C95025"/>
    <w:rsid w:val="00CA0397"/>
    <w:rsid w:val="00CA1C96"/>
    <w:rsid w:val="00CA1CA8"/>
    <w:rsid w:val="00CA4162"/>
    <w:rsid w:val="00CA515B"/>
    <w:rsid w:val="00CB4A59"/>
    <w:rsid w:val="00CB5F97"/>
    <w:rsid w:val="00CC2374"/>
    <w:rsid w:val="00CC42DB"/>
    <w:rsid w:val="00CC716D"/>
    <w:rsid w:val="00CD1232"/>
    <w:rsid w:val="00CD6A3A"/>
    <w:rsid w:val="00CD7793"/>
    <w:rsid w:val="00CE0CC5"/>
    <w:rsid w:val="00CE48B4"/>
    <w:rsid w:val="00CE57B0"/>
    <w:rsid w:val="00CE7BC4"/>
    <w:rsid w:val="00CF4423"/>
    <w:rsid w:val="00D126C0"/>
    <w:rsid w:val="00D12D75"/>
    <w:rsid w:val="00D14179"/>
    <w:rsid w:val="00D16086"/>
    <w:rsid w:val="00D22E48"/>
    <w:rsid w:val="00D2726B"/>
    <w:rsid w:val="00D37B02"/>
    <w:rsid w:val="00D45E25"/>
    <w:rsid w:val="00D46C62"/>
    <w:rsid w:val="00D47274"/>
    <w:rsid w:val="00D50068"/>
    <w:rsid w:val="00D5643E"/>
    <w:rsid w:val="00D57788"/>
    <w:rsid w:val="00D606A6"/>
    <w:rsid w:val="00D62767"/>
    <w:rsid w:val="00D654A0"/>
    <w:rsid w:val="00D6661A"/>
    <w:rsid w:val="00D706AF"/>
    <w:rsid w:val="00D732E7"/>
    <w:rsid w:val="00D7793F"/>
    <w:rsid w:val="00D86680"/>
    <w:rsid w:val="00D93001"/>
    <w:rsid w:val="00DA5513"/>
    <w:rsid w:val="00DB17AA"/>
    <w:rsid w:val="00DB4F25"/>
    <w:rsid w:val="00DB506E"/>
    <w:rsid w:val="00DB7C34"/>
    <w:rsid w:val="00DC0F9E"/>
    <w:rsid w:val="00DC2970"/>
    <w:rsid w:val="00DC37B5"/>
    <w:rsid w:val="00DD050E"/>
    <w:rsid w:val="00DD2CC6"/>
    <w:rsid w:val="00DD495E"/>
    <w:rsid w:val="00DD79AA"/>
    <w:rsid w:val="00DE2879"/>
    <w:rsid w:val="00DE3BF9"/>
    <w:rsid w:val="00DE4187"/>
    <w:rsid w:val="00DE4FF7"/>
    <w:rsid w:val="00DE6095"/>
    <w:rsid w:val="00DF3CD4"/>
    <w:rsid w:val="00DF5F9D"/>
    <w:rsid w:val="00DF7660"/>
    <w:rsid w:val="00E001D8"/>
    <w:rsid w:val="00E0374E"/>
    <w:rsid w:val="00E1038D"/>
    <w:rsid w:val="00E11E6F"/>
    <w:rsid w:val="00E150A0"/>
    <w:rsid w:val="00E24EBA"/>
    <w:rsid w:val="00E25F16"/>
    <w:rsid w:val="00E26065"/>
    <w:rsid w:val="00E26537"/>
    <w:rsid w:val="00E27A26"/>
    <w:rsid w:val="00E43E07"/>
    <w:rsid w:val="00E46D9B"/>
    <w:rsid w:val="00E56346"/>
    <w:rsid w:val="00E56931"/>
    <w:rsid w:val="00E56F36"/>
    <w:rsid w:val="00E620AD"/>
    <w:rsid w:val="00E6241B"/>
    <w:rsid w:val="00E65AD9"/>
    <w:rsid w:val="00E664FA"/>
    <w:rsid w:val="00E7303B"/>
    <w:rsid w:val="00E8014F"/>
    <w:rsid w:val="00E81825"/>
    <w:rsid w:val="00E8244F"/>
    <w:rsid w:val="00E97AEF"/>
    <w:rsid w:val="00EA17EA"/>
    <w:rsid w:val="00EB0558"/>
    <w:rsid w:val="00EB2783"/>
    <w:rsid w:val="00EB4D55"/>
    <w:rsid w:val="00EB66E6"/>
    <w:rsid w:val="00EB6D31"/>
    <w:rsid w:val="00EC2DE4"/>
    <w:rsid w:val="00EC30E9"/>
    <w:rsid w:val="00EC710F"/>
    <w:rsid w:val="00ED1F28"/>
    <w:rsid w:val="00ED63C5"/>
    <w:rsid w:val="00ED69CB"/>
    <w:rsid w:val="00EE0D80"/>
    <w:rsid w:val="00EE1FA8"/>
    <w:rsid w:val="00EE3812"/>
    <w:rsid w:val="00EE5851"/>
    <w:rsid w:val="00EE5ECE"/>
    <w:rsid w:val="00EE6820"/>
    <w:rsid w:val="00EF172F"/>
    <w:rsid w:val="00EF6FAD"/>
    <w:rsid w:val="00EF76E9"/>
    <w:rsid w:val="00EF775D"/>
    <w:rsid w:val="00F0339F"/>
    <w:rsid w:val="00F066A4"/>
    <w:rsid w:val="00F12ABE"/>
    <w:rsid w:val="00F13096"/>
    <w:rsid w:val="00F21921"/>
    <w:rsid w:val="00F248DA"/>
    <w:rsid w:val="00F27B06"/>
    <w:rsid w:val="00F35AC3"/>
    <w:rsid w:val="00F361B9"/>
    <w:rsid w:val="00F37918"/>
    <w:rsid w:val="00F40BE9"/>
    <w:rsid w:val="00F40F97"/>
    <w:rsid w:val="00F43A97"/>
    <w:rsid w:val="00F469CA"/>
    <w:rsid w:val="00F53CF4"/>
    <w:rsid w:val="00F5672E"/>
    <w:rsid w:val="00F625B5"/>
    <w:rsid w:val="00F65538"/>
    <w:rsid w:val="00F67215"/>
    <w:rsid w:val="00F71199"/>
    <w:rsid w:val="00F81463"/>
    <w:rsid w:val="00F8211C"/>
    <w:rsid w:val="00F86760"/>
    <w:rsid w:val="00F900E7"/>
    <w:rsid w:val="00F91EAD"/>
    <w:rsid w:val="00F935E8"/>
    <w:rsid w:val="00F95D04"/>
    <w:rsid w:val="00F978E4"/>
    <w:rsid w:val="00FA195C"/>
    <w:rsid w:val="00FB13C6"/>
    <w:rsid w:val="00FB2024"/>
    <w:rsid w:val="00FB4A0A"/>
    <w:rsid w:val="00FB4A84"/>
    <w:rsid w:val="00FB62B0"/>
    <w:rsid w:val="00FC07A5"/>
    <w:rsid w:val="00FD1A49"/>
    <w:rsid w:val="00FD1ACE"/>
    <w:rsid w:val="00FE0551"/>
    <w:rsid w:val="00FE2CFF"/>
    <w:rsid w:val="00FE3B04"/>
    <w:rsid w:val="00FE3D30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16AFA2"/>
  <w15:docId w15:val="{2EE9D5F3-31F5-4625-9E73-A89C01F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5F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Rubrik1">
    <w:name w:val="heading 1"/>
    <w:next w:val="Normal"/>
    <w:link w:val="Rubrik1Char"/>
    <w:qFormat/>
    <w:rsid w:val="003A7248"/>
    <w:pPr>
      <w:keepNext/>
      <w:spacing w:before="240" w:after="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qFormat/>
    <w:rsid w:val="003A724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</w:rPr>
  </w:style>
  <w:style w:type="paragraph" w:styleId="Rubrik3">
    <w:name w:val="heading 3"/>
    <w:next w:val="Normal"/>
    <w:link w:val="Rubrik3Char"/>
    <w:qFormat/>
    <w:rsid w:val="003A724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A7248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3A7248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3A7248"/>
    <w:rPr>
      <w:rFonts w:ascii="Arial" w:eastAsia="Times New Roman" w:hAnsi="Arial" w:cs="Arial"/>
      <w:b/>
      <w:bCs/>
      <w:sz w:val="20"/>
      <w:szCs w:val="26"/>
    </w:rPr>
  </w:style>
  <w:style w:type="table" w:styleId="Tabellrutnt">
    <w:name w:val="Table Grid"/>
    <w:basedOn w:val="Normaltabell"/>
    <w:uiPriority w:val="59"/>
    <w:rsid w:val="00EC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EC71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C710F"/>
    <w:rPr>
      <w:rFonts w:ascii="Verdana" w:eastAsia="Times New Roman" w:hAnsi="Verdana" w:cs="Times New Roman"/>
      <w:sz w:val="20"/>
      <w:szCs w:val="20"/>
    </w:rPr>
  </w:style>
  <w:style w:type="paragraph" w:styleId="Sidfot">
    <w:name w:val="footer"/>
    <w:link w:val="SidfotChar"/>
    <w:uiPriority w:val="99"/>
    <w:rsid w:val="004858B7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16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4858B7"/>
    <w:rPr>
      <w:rFonts w:ascii="Arial" w:eastAsia="Times New Roman" w:hAnsi="Arial" w:cs="Times New Roman"/>
      <w:sz w:val="16"/>
      <w:szCs w:val="20"/>
    </w:rPr>
  </w:style>
  <w:style w:type="numbering" w:customStyle="1" w:styleId="SkandiaF">
    <w:name w:val="Skandia F"/>
    <w:uiPriority w:val="99"/>
    <w:rsid w:val="00FB4A84"/>
    <w:pPr>
      <w:numPr>
        <w:numId w:val="7"/>
      </w:numPr>
    </w:pPr>
  </w:style>
  <w:style w:type="character" w:styleId="Platshllartext">
    <w:name w:val="Placeholder Text"/>
    <w:basedOn w:val="Standardstycketeckensnitt"/>
    <w:uiPriority w:val="99"/>
    <w:semiHidden/>
    <w:rsid w:val="00EC710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710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710F"/>
    <w:rPr>
      <w:rFonts w:ascii="Tahoma" w:eastAsia="Times New Roman" w:hAnsi="Tahoma" w:cs="Tahoma"/>
      <w:sz w:val="16"/>
      <w:szCs w:val="16"/>
    </w:rPr>
  </w:style>
  <w:style w:type="paragraph" w:customStyle="1" w:styleId="Listaa">
    <w:name w:val="Lista a)"/>
    <w:uiPriority w:val="99"/>
    <w:rsid w:val="00EC710F"/>
    <w:pPr>
      <w:numPr>
        <w:numId w:val="2"/>
      </w:numPr>
      <w:spacing w:after="120" w:line="240" w:lineRule="auto"/>
    </w:pPr>
    <w:rPr>
      <w:rFonts w:ascii="Verdana" w:eastAsia="Times New Roman" w:hAnsi="Verdana" w:cs="Arial"/>
      <w:bCs/>
      <w:iCs/>
      <w:sz w:val="20"/>
      <w:szCs w:val="28"/>
    </w:rPr>
  </w:style>
  <w:style w:type="paragraph" w:customStyle="1" w:styleId="Nrlista">
    <w:name w:val="Nr. lista"/>
    <w:uiPriority w:val="2"/>
    <w:qFormat/>
    <w:rsid w:val="009F155F"/>
    <w:pPr>
      <w:numPr>
        <w:numId w:val="3"/>
      </w:numPr>
      <w:spacing w:after="120" w:line="240" w:lineRule="atLeast"/>
    </w:pPr>
    <w:rPr>
      <w:rFonts w:ascii="Arial" w:eastAsia="Times New Roman" w:hAnsi="Arial" w:cs="Arial"/>
      <w:bCs/>
      <w:iCs/>
      <w:sz w:val="20"/>
      <w:szCs w:val="28"/>
    </w:rPr>
  </w:style>
  <w:style w:type="paragraph" w:styleId="Punktlista">
    <w:name w:val="List Bullet"/>
    <w:basedOn w:val="Normal"/>
    <w:uiPriority w:val="1"/>
    <w:qFormat/>
    <w:rsid w:val="007C10FD"/>
    <w:pPr>
      <w:numPr>
        <w:numId w:val="4"/>
      </w:numPr>
      <w:tabs>
        <w:tab w:val="left" w:pos="454"/>
      </w:tabs>
    </w:pPr>
  </w:style>
  <w:style w:type="paragraph" w:styleId="Numreradlista3">
    <w:name w:val="List Number 3"/>
    <w:basedOn w:val="Rubrik3"/>
    <w:next w:val="Indragnormal"/>
    <w:uiPriority w:val="99"/>
    <w:qFormat/>
    <w:rsid w:val="00EC710F"/>
    <w:pPr>
      <w:numPr>
        <w:ilvl w:val="2"/>
        <w:numId w:val="6"/>
      </w:numPr>
    </w:pPr>
  </w:style>
  <w:style w:type="paragraph" w:styleId="Numreradlista2">
    <w:name w:val="List Number 2"/>
    <w:basedOn w:val="Rubrik2"/>
    <w:next w:val="Indragnormal"/>
    <w:uiPriority w:val="99"/>
    <w:qFormat/>
    <w:rsid w:val="00EC710F"/>
    <w:pPr>
      <w:numPr>
        <w:ilvl w:val="1"/>
        <w:numId w:val="6"/>
      </w:numPr>
    </w:pPr>
  </w:style>
  <w:style w:type="paragraph" w:styleId="Numreradlista4">
    <w:name w:val="List Number 4"/>
    <w:basedOn w:val="Normal"/>
    <w:uiPriority w:val="99"/>
    <w:rsid w:val="00EC710F"/>
    <w:pPr>
      <w:numPr>
        <w:ilvl w:val="3"/>
        <w:numId w:val="3"/>
      </w:numPr>
    </w:pPr>
  </w:style>
  <w:style w:type="numbering" w:customStyle="1" w:styleId="Punktlistadiligentia0">
    <w:name w:val="Punktlista diligentia"/>
    <w:uiPriority w:val="99"/>
    <w:rsid w:val="00D57788"/>
    <w:pPr>
      <w:numPr>
        <w:numId w:val="1"/>
      </w:numPr>
    </w:pPr>
  </w:style>
  <w:style w:type="numbering" w:customStyle="1" w:styleId="PunktlistaDiligentia">
    <w:name w:val="Punktlista Diligentia"/>
    <w:uiPriority w:val="99"/>
    <w:rsid w:val="00EC710F"/>
    <w:pPr>
      <w:numPr>
        <w:numId w:val="5"/>
      </w:numPr>
    </w:pPr>
  </w:style>
  <w:style w:type="paragraph" w:styleId="Numreradlista">
    <w:name w:val="List Number"/>
    <w:basedOn w:val="Rubrik1"/>
    <w:next w:val="Indragnormal"/>
    <w:uiPriority w:val="99"/>
    <w:qFormat/>
    <w:rsid w:val="009D3554"/>
    <w:pPr>
      <w:numPr>
        <w:numId w:val="6"/>
      </w:numPr>
      <w:contextualSpacing/>
    </w:pPr>
  </w:style>
  <w:style w:type="numbering" w:customStyle="1" w:styleId="SkandiaFastigheter">
    <w:name w:val="Skandia Fastigheter"/>
    <w:uiPriority w:val="99"/>
    <w:rsid w:val="009D3554"/>
    <w:pPr>
      <w:numPr>
        <w:numId w:val="6"/>
      </w:numPr>
    </w:pPr>
  </w:style>
  <w:style w:type="paragraph" w:styleId="Normaltindrag">
    <w:name w:val="Normal Indent"/>
    <w:basedOn w:val="Normal"/>
    <w:uiPriority w:val="99"/>
    <w:rsid w:val="009D3554"/>
    <w:pPr>
      <w:ind w:left="1304"/>
    </w:pPr>
  </w:style>
  <w:style w:type="paragraph" w:customStyle="1" w:styleId="Indragnormal">
    <w:name w:val="Indrag normal"/>
    <w:basedOn w:val="Normal"/>
    <w:uiPriority w:val="99"/>
    <w:qFormat/>
    <w:rsid w:val="00E0374E"/>
    <w:pPr>
      <w:ind w:left="851"/>
    </w:pPr>
  </w:style>
  <w:style w:type="character" w:styleId="Hyperlnk">
    <w:name w:val="Hyperlink"/>
    <w:rsid w:val="002A1921"/>
    <w:rPr>
      <w:strike w:val="0"/>
      <w:dstrike w:val="0"/>
      <w:color w:val="00338D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2A1921"/>
    <w:pPr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rFonts w:ascii="Verdana" w:hAnsi="Verdana"/>
      <w:color w:val="222222"/>
      <w:sz w:val="18"/>
      <w:szCs w:val="18"/>
      <w:lang w:eastAsia="sv-SE"/>
    </w:rPr>
  </w:style>
  <w:style w:type="character" w:styleId="Stark">
    <w:name w:val="Strong"/>
    <w:basedOn w:val="Standardstycketeckensnitt"/>
    <w:uiPriority w:val="22"/>
    <w:qFormat/>
    <w:rsid w:val="002A1921"/>
    <w:rPr>
      <w:b/>
      <w:bCs/>
    </w:rPr>
  </w:style>
  <w:style w:type="paragraph" w:styleId="Liststycke">
    <w:name w:val="List Paragraph"/>
    <w:basedOn w:val="Normal"/>
    <w:uiPriority w:val="34"/>
    <w:qFormat/>
    <w:rsid w:val="002A1921"/>
    <w:pPr>
      <w:overflowPunct/>
      <w:autoSpaceDE/>
      <w:autoSpaceDN/>
      <w:adjustRightInd/>
      <w:spacing w:after="0" w:line="240" w:lineRule="auto"/>
      <w:ind w:left="72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phone">
    <w:name w:val="phone"/>
    <w:basedOn w:val="Standardstycketeckensnitt"/>
    <w:rsid w:val="0093527E"/>
  </w:style>
  <w:style w:type="character" w:styleId="Betoning">
    <w:name w:val="Emphasis"/>
    <w:basedOn w:val="Standardstycketeckensnitt"/>
    <w:uiPriority w:val="20"/>
    <w:qFormat/>
    <w:rsid w:val="00567C95"/>
    <w:rPr>
      <w:i/>
      <w:iCs/>
    </w:rPr>
  </w:style>
  <w:style w:type="character" w:customStyle="1" w:styleId="st1">
    <w:name w:val="st1"/>
    <w:basedOn w:val="Standardstycketeckensnitt"/>
    <w:rsid w:val="007A230F"/>
  </w:style>
  <w:style w:type="paragraph" w:customStyle="1" w:styleId="Pa9">
    <w:name w:val="Pa9"/>
    <w:basedOn w:val="Normal"/>
    <w:next w:val="Normal"/>
    <w:uiPriority w:val="99"/>
    <w:rsid w:val="00B74740"/>
    <w:pPr>
      <w:overflowPunct/>
      <w:spacing w:after="0" w:line="191" w:lineRule="atLeast"/>
      <w:textAlignment w:val="auto"/>
    </w:pPr>
    <w:rPr>
      <w:rFonts w:ascii="Guardian Sans Semibold" w:hAnsi="Guardian Sans Semibold" w:cstheme="minorBidi"/>
      <w:sz w:val="24"/>
      <w:szCs w:val="24"/>
    </w:rPr>
  </w:style>
  <w:style w:type="character" w:customStyle="1" w:styleId="title3">
    <w:name w:val="title3"/>
    <w:basedOn w:val="Standardstycketeckensnitt"/>
    <w:rsid w:val="00DB7C34"/>
  </w:style>
  <w:style w:type="paragraph" w:customStyle="1" w:styleId="xmsolistparagraph">
    <w:name w:val="x_msolistparagraph"/>
    <w:basedOn w:val="Normal"/>
    <w:rsid w:val="007A2664"/>
    <w:pPr>
      <w:overflowPunct/>
      <w:autoSpaceDE/>
      <w:autoSpaceDN/>
      <w:adjustRightInd/>
      <w:spacing w:after="0" w:line="240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50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8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4474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4750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3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54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2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100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602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72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09356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1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ias.jaran@onemed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ina.nore@skandiafastigheter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.prevolnik@skandiafastigheter.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kandiafastigheter.s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ynewsdesk.com/se/skandiafastigheter/latest_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C\Templates\Brev.dotm" TargetMode="External"/></Relationships>
</file>

<file path=word/theme/theme1.xml><?xml version="1.0" encoding="utf-8"?>
<a:theme xmlns:a="http://schemas.openxmlformats.org/drawingml/2006/main" name="Skandia Fastigheter">
  <a:themeElements>
    <a:clrScheme name="Skandia Fastigheter">
      <a:dk1>
        <a:sysClr val="windowText" lastClr="000000"/>
      </a:dk1>
      <a:lt1>
        <a:sysClr val="window" lastClr="FFFFFF"/>
      </a:lt1>
      <a:dk2>
        <a:srgbClr val="524B3D"/>
      </a:dk2>
      <a:lt2>
        <a:srgbClr val="EEECE1"/>
      </a:lt2>
      <a:accent1>
        <a:srgbClr val="009776"/>
      </a:accent1>
      <a:accent2>
        <a:srgbClr val="A36B95"/>
      </a:accent2>
      <a:accent3>
        <a:srgbClr val="EE8449"/>
      </a:accent3>
      <a:accent4>
        <a:srgbClr val="0088BC"/>
      </a:accent4>
      <a:accent5>
        <a:srgbClr val="ED6A98"/>
      </a:accent5>
      <a:accent6>
        <a:srgbClr val="EA6358"/>
      </a:accent6>
      <a:hlink>
        <a:srgbClr val="0000FF"/>
      </a:hlink>
      <a:folHlink>
        <a:srgbClr val="800080"/>
      </a:folHlink>
    </a:clrScheme>
    <a:fontScheme name="Skandia Fastighe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AC602B0DC6541A6B5F4AC5A907BA2" ma:contentTypeVersion="13" ma:contentTypeDescription="Skapa ett nytt dokument." ma:contentTypeScope="" ma:versionID="7fccce0f76c02d157b930fbffb50ca09">
  <xsd:schema xmlns:xsd="http://www.w3.org/2001/XMLSchema" xmlns:xs="http://www.w3.org/2001/XMLSchema" xmlns:p="http://schemas.microsoft.com/office/2006/metadata/properties" xmlns:ns3="061ccb20-4838-4bd4-a0a1-f76b2c24ac5d" xmlns:ns4="a5bc0171-d0f5-4ce8-9dc7-12973e99e7c6" targetNamespace="http://schemas.microsoft.com/office/2006/metadata/properties" ma:root="true" ma:fieldsID="258522cef3a03a72fb754f8964ca4316" ns3:_="" ns4:_="">
    <xsd:import namespace="061ccb20-4838-4bd4-a0a1-f76b2c24ac5d"/>
    <xsd:import namespace="a5bc0171-d0f5-4ce8-9dc7-12973e99e7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ccb20-4838-4bd4-a0a1-f76b2c24ac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0171-d0f5-4ce8-9dc7-12973e99e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E0A17-B9C5-436E-B55B-F09A812D2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6315-720E-40C6-89CA-780BCDD3E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ccb20-4838-4bd4-a0a1-f76b2c24ac5d"/>
    <ds:schemaRef ds:uri="a5bc0171-d0f5-4ce8-9dc7-12973e99e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BA882-92B4-4E32-9EBF-A33F3D50B4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11C4D-C41A-483D-82B5-752B917B0EA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5bc0171-d0f5-4ce8-9dc7-12973e99e7c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61ccb20-4838-4bd4-a0a1-f76b2c24ac5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1</Pages>
  <Words>540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Brev.docx</vt:lpstr>
      <vt:lpstr>Brev.docx</vt:lpstr>
    </vt:vector>
  </TitlesOfParts>
  <Company>TeleComputing AB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Brev.docx</dc:title>
  <dc:creator>Katarina Noré</dc:creator>
  <cp:lastModifiedBy>Katarina Noré</cp:lastModifiedBy>
  <cp:revision>4</cp:revision>
  <cp:lastPrinted>2021-02-08T20:26:00Z</cp:lastPrinted>
  <dcterms:created xsi:type="dcterms:W3CDTF">2021-02-04T09:30:00Z</dcterms:created>
  <dcterms:modified xsi:type="dcterms:W3CDTF">2021-02-08T21:04:00Z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or">
    <vt:lpwstr>Stockholm</vt:lpwstr>
  </property>
  <property fmtid="{D5CDD505-2E9C-101B-9397-08002B2CF9AE}" pid="3" name="Rubrik">
    <vt:lpwstr/>
  </property>
  <property fmtid="{D5CDD505-2E9C-101B-9397-08002B2CF9AE}" pid="4" name="Datum">
    <vt:lpwstr>2015-12-18</vt:lpwstr>
  </property>
  <property fmtid="{D5CDD505-2E9C-101B-9397-08002B2CF9AE}" pid="5" name="Mottagare">
    <vt:lpwstr/>
  </property>
  <property fmtid="{D5CDD505-2E9C-101B-9397-08002B2CF9AE}" pid="6" name="BackOfficeType">
    <vt:lpwstr>growBusiness Solutions</vt:lpwstr>
  </property>
  <property fmtid="{D5CDD505-2E9C-101B-9397-08002B2CF9AE}" pid="7" name="Server">
    <vt:lpwstr>z71swb012</vt:lpwstr>
  </property>
  <property fmtid="{D5CDD505-2E9C-101B-9397-08002B2CF9AE}" pid="8" name="Protocol">
    <vt:lpwstr>off</vt:lpwstr>
  </property>
  <property fmtid="{D5CDD505-2E9C-101B-9397-08002B2CF9AE}" pid="9" name="Site">
    <vt:lpwstr>/locator.aspx</vt:lpwstr>
  </property>
  <property fmtid="{D5CDD505-2E9C-101B-9397-08002B2CF9AE}" pid="10" name="FileID">
    <vt:lpwstr>293634</vt:lpwstr>
  </property>
  <property fmtid="{D5CDD505-2E9C-101B-9397-08002B2CF9AE}" pid="11" name="VerID">
    <vt:lpwstr>0</vt:lpwstr>
  </property>
  <property fmtid="{D5CDD505-2E9C-101B-9397-08002B2CF9AE}" pid="12" name="FilePath">
    <vt:lpwstr>\\Z71SWB012\360users\work\z71\340310kano</vt:lpwstr>
  </property>
  <property fmtid="{D5CDD505-2E9C-101B-9397-08002B2CF9AE}" pid="13" name="FileName">
    <vt:lpwstr>15-11096 Pressinformation_ IBM expanderar hos Skandia Fastigheter i Malmö 293634_216315_0.DOCX</vt:lpwstr>
  </property>
  <property fmtid="{D5CDD505-2E9C-101B-9397-08002B2CF9AE}" pid="14" name="FullFileName">
    <vt:lpwstr>\\Z71SWB012\360users\work\z71\340310kano\15-11096 Pressinformation_ IBM expanderar hos Skandia Fastigheter i Malmö 293634_216315_0.DOCX</vt:lpwstr>
  </property>
  <property fmtid="{D5CDD505-2E9C-101B-9397-08002B2CF9AE}" pid="15" name="ContentTypeId">
    <vt:lpwstr>0x0101005C2AC602B0DC6541A6B5F4AC5A907BA2</vt:lpwstr>
  </property>
</Properties>
</file>