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6C" w:rsidRDefault="0033296C" w:rsidP="0033296C">
      <w:pPr>
        <w:rPr>
          <w:rFonts w:ascii="Arial Narrow" w:hAnsi="Arial Narrow" w:cs="Arial"/>
          <w:color w:val="999999"/>
          <w:sz w:val="32"/>
          <w:szCs w:val="32"/>
        </w:rPr>
      </w:pPr>
    </w:p>
    <w:p w:rsidR="0033296C" w:rsidRDefault="0033296C" w:rsidP="0033296C">
      <w:pPr>
        <w:rPr>
          <w:rFonts w:ascii="Arial Narrow" w:hAnsi="Arial Narrow" w:cs="Arial"/>
          <w:color w:val="999999"/>
          <w:sz w:val="32"/>
          <w:szCs w:val="32"/>
        </w:rPr>
      </w:pPr>
    </w:p>
    <w:p w:rsidR="0033296C" w:rsidRPr="006E1153" w:rsidRDefault="0033296C" w:rsidP="0033296C">
      <w:pPr>
        <w:rPr>
          <w:rFonts w:ascii="Arial Narrow" w:hAnsi="Arial Narrow" w:cs="Arial"/>
          <w:color w:val="999999"/>
          <w:sz w:val="32"/>
          <w:szCs w:val="32"/>
        </w:rPr>
      </w:pPr>
      <w:r w:rsidRPr="006E1153">
        <w:rPr>
          <w:rFonts w:ascii="Arial Narrow" w:hAnsi="Arial Narrow" w:cs="Arial"/>
          <w:color w:val="999999"/>
          <w:sz w:val="32"/>
          <w:szCs w:val="32"/>
        </w:rPr>
        <w:t xml:space="preserve">Presseinformation </w:t>
      </w:r>
    </w:p>
    <w:p w:rsidR="0033296C" w:rsidRPr="006E1153" w:rsidRDefault="0033296C" w:rsidP="0033296C">
      <w:pPr>
        <w:rPr>
          <w:rFonts w:ascii="Arial Narrow" w:hAnsi="Arial Narrow" w:cs="Arial"/>
          <w:sz w:val="22"/>
          <w:szCs w:val="22"/>
        </w:rPr>
      </w:pPr>
    </w:p>
    <w:p w:rsidR="0033296C" w:rsidRPr="006E1153" w:rsidRDefault="0033296C" w:rsidP="0033296C">
      <w:pPr>
        <w:rPr>
          <w:rFonts w:ascii="Arial Narrow" w:hAnsi="Arial Narrow"/>
          <w:b/>
          <w:bCs/>
          <w:sz w:val="22"/>
          <w:szCs w:val="22"/>
        </w:rPr>
      </w:pPr>
      <w:bookmarkStart w:id="0" w:name="_GoBack"/>
      <w:r w:rsidRPr="006E1153">
        <w:rPr>
          <w:rFonts w:ascii="Arial Narrow" w:hAnsi="Arial Narrow"/>
          <w:b/>
          <w:sz w:val="22"/>
          <w:szCs w:val="22"/>
        </w:rPr>
        <w:t>Vergiftungen in Haus und Garten</w:t>
      </w:r>
    </w:p>
    <w:p w:rsidR="0033296C" w:rsidRPr="006E1153" w:rsidRDefault="0033296C" w:rsidP="0033296C">
      <w:pPr>
        <w:rPr>
          <w:rFonts w:ascii="Arial Narrow" w:hAnsi="Arial Narrow"/>
          <w:b/>
          <w:sz w:val="22"/>
          <w:szCs w:val="22"/>
        </w:rPr>
      </w:pPr>
    </w:p>
    <w:p w:rsidR="0033296C" w:rsidRPr="006E1153" w:rsidRDefault="0033296C" w:rsidP="0033296C">
      <w:pPr>
        <w:rPr>
          <w:rFonts w:ascii="Arial Narrow" w:hAnsi="Arial Narrow"/>
          <w:sz w:val="22"/>
          <w:szCs w:val="22"/>
        </w:rPr>
      </w:pPr>
    </w:p>
    <w:p w:rsidR="0033296C" w:rsidRPr="006E1153" w:rsidRDefault="0033296C" w:rsidP="0033296C">
      <w:pPr>
        <w:rPr>
          <w:rFonts w:ascii="Arial Narrow" w:hAnsi="Arial Narrow"/>
          <w:sz w:val="22"/>
          <w:szCs w:val="22"/>
        </w:rPr>
      </w:pPr>
      <w:r>
        <w:rPr>
          <w:rFonts w:ascii="Arial Narrow" w:hAnsi="Arial Narrow"/>
          <w:noProof/>
          <w:sz w:val="22"/>
          <w:szCs w:val="22"/>
        </w:rPr>
        <w:t>Wuppertal</w:t>
      </w:r>
      <w:r>
        <w:rPr>
          <w:rFonts w:ascii="Arial Narrow" w:hAnsi="Arial Narrow"/>
          <w:sz w:val="22"/>
          <w:szCs w:val="22"/>
        </w:rPr>
        <w:t xml:space="preserve"> </w:t>
      </w:r>
      <w:r w:rsidRPr="006E1153">
        <w:rPr>
          <w:rFonts w:ascii="Arial Narrow" w:hAnsi="Arial Narrow"/>
          <w:sz w:val="22"/>
          <w:szCs w:val="22"/>
        </w:rPr>
        <w:t>– Medikamente, Reinigungsmittel, Pflanzen – viele alltägliche Gegenstände sind für Kinder äußerst gefährlich. Häufig sind sich die Eltern des Risikos kaum bewusst. Vergiftungen gehören laut dem Bundesinstitut für Risikobewertung (</w:t>
      </w:r>
      <w:proofErr w:type="spellStart"/>
      <w:r w:rsidRPr="006E1153">
        <w:rPr>
          <w:rFonts w:ascii="Arial Narrow" w:hAnsi="Arial Narrow"/>
          <w:sz w:val="22"/>
          <w:szCs w:val="22"/>
        </w:rPr>
        <w:t>BfR</w:t>
      </w:r>
      <w:proofErr w:type="spellEnd"/>
      <w:r w:rsidRPr="006E1153">
        <w:rPr>
          <w:rFonts w:ascii="Arial Narrow" w:hAnsi="Arial Narrow"/>
          <w:sz w:val="22"/>
          <w:szCs w:val="22"/>
        </w:rPr>
        <w:t>) zu den häufigsten Unfallarten bei Kindern zwischen sieben Monaten und vier Jahren. Die Kleinen erkunden die Welt um sie herum, indem sie alles Greifbare in den Mund stecken. Sobald etwas bunt ist oder duftet, ist es besonders interessant. Eine weitere Gefahr ist der Nachahmeffekt. Kinder nehmen Arzneimittel oder Zigaretten in den Mund, weil sie es bei Erwachsenen sehen.</w:t>
      </w:r>
    </w:p>
    <w:p w:rsidR="0033296C" w:rsidRPr="006E1153" w:rsidRDefault="0033296C" w:rsidP="0033296C">
      <w:pPr>
        <w:rPr>
          <w:rFonts w:ascii="Arial Narrow" w:hAnsi="Arial Narrow"/>
          <w:sz w:val="22"/>
          <w:szCs w:val="22"/>
        </w:rPr>
      </w:pPr>
    </w:p>
    <w:p w:rsidR="0033296C" w:rsidRPr="006E1153" w:rsidRDefault="0033296C" w:rsidP="0033296C">
      <w:pPr>
        <w:rPr>
          <w:rStyle w:val="st"/>
          <w:rFonts w:ascii="Arial Narrow" w:hAnsi="Arial Narrow"/>
          <w:sz w:val="22"/>
        </w:rPr>
      </w:pPr>
      <w:r w:rsidRPr="006E1153">
        <w:rPr>
          <w:rStyle w:val="st"/>
          <w:rFonts w:ascii="Arial Narrow" w:hAnsi="Arial Narrow"/>
          <w:sz w:val="22"/>
        </w:rPr>
        <w:t xml:space="preserve">Die einfachste Möglichkeit, Kinder vor giftigen Stoffen zu schützen, ist die richtige Lagerung. Zum Beispiel sollten Reinigungsmittel in unerreichbarer Höhe und Medikamente in abschließbaren Schränken untergebracht werden. Zudem ist das Entfernen giftiger Pflanzen wie Eisenhut und Engelstrompete aus dem Garten notwendig. </w:t>
      </w:r>
      <w:r>
        <w:rPr>
          <w:rStyle w:val="st"/>
          <w:rFonts w:ascii="Arial Narrow" w:hAnsi="Arial Narrow"/>
          <w:sz w:val="22"/>
        </w:rPr>
        <w:t>Vor allem ist es aber wichtig</w:t>
      </w:r>
      <w:r w:rsidRPr="006E1153">
        <w:rPr>
          <w:rStyle w:val="st"/>
          <w:rFonts w:ascii="Arial Narrow" w:hAnsi="Arial Narrow"/>
          <w:sz w:val="22"/>
        </w:rPr>
        <w:t>, dem Kind zu erklären, was giftig ist und warum</w:t>
      </w:r>
      <w:r>
        <w:rPr>
          <w:rStyle w:val="st"/>
          <w:rFonts w:ascii="Arial Narrow" w:hAnsi="Arial Narrow"/>
          <w:sz w:val="22"/>
        </w:rPr>
        <w:t>, empfiehlt die Barmenia Versicherung</w:t>
      </w:r>
      <w:r w:rsidR="006856A4">
        <w:rPr>
          <w:rStyle w:val="st"/>
          <w:rFonts w:ascii="Arial Narrow" w:hAnsi="Arial Narrow"/>
          <w:sz w:val="22"/>
        </w:rPr>
        <w:t>en</w:t>
      </w:r>
      <w:r w:rsidRPr="006E1153">
        <w:rPr>
          <w:rFonts w:ascii="Arial Narrow" w:hAnsi="Arial Narrow"/>
          <w:sz w:val="22"/>
          <w:szCs w:val="22"/>
        </w:rPr>
        <w:t>. Dann ist die Neugier der Kleinen meist nicht mehr groß. Weitere Maßnahmen, um Unfällen vorzubeugen: Gefährliche Einkäufe sofort verstauen, giftige Substanzen nicht im Abfalleimer der Wohnung entsorgen und auf kindersichere Verschlüsse achten.</w:t>
      </w:r>
    </w:p>
    <w:p w:rsidR="0033296C" w:rsidRPr="006E1153" w:rsidRDefault="0033296C" w:rsidP="0033296C">
      <w:pPr>
        <w:rPr>
          <w:rStyle w:val="st"/>
          <w:rFonts w:ascii="Arial Narrow" w:hAnsi="Arial Narrow"/>
          <w:sz w:val="22"/>
        </w:rPr>
      </w:pPr>
    </w:p>
    <w:p w:rsidR="0033296C" w:rsidRPr="006E1153" w:rsidRDefault="0033296C" w:rsidP="0033296C">
      <w:pPr>
        <w:rPr>
          <w:rStyle w:val="st"/>
          <w:rFonts w:ascii="Arial Narrow" w:hAnsi="Arial Narrow"/>
          <w:sz w:val="22"/>
        </w:rPr>
      </w:pPr>
      <w:r w:rsidRPr="006E1153">
        <w:rPr>
          <w:rStyle w:val="st"/>
          <w:rFonts w:ascii="Arial Narrow" w:hAnsi="Arial Narrow"/>
          <w:sz w:val="22"/>
        </w:rPr>
        <w:t xml:space="preserve">Wenn das Kind doch giftige Stoffe verschluckt hat, muss zunächst herausgefunden werden, um was es sich handelt und wie groß die Menge war. Spülmittel und Kosmetika rufen oftmals keine schwerwiegenden Vergiftungserscheinungen hervor – dennoch sollte das betroffene Kind unter Beobachtung der Eltern bleiben. Pflanzen, Medikamente und ätzende Reinigungsmittel hingegen sind gefährlich. </w:t>
      </w:r>
      <w:r w:rsidRPr="006E1153">
        <w:rPr>
          <w:rFonts w:ascii="Arial Narrow" w:hAnsi="Arial Narrow"/>
          <w:color w:val="000000" w:themeColor="text1"/>
          <w:sz w:val="22"/>
          <w:szCs w:val="22"/>
        </w:rPr>
        <w:t>In den meisten Fällen wird vom Erbrechen abgeraten. Säuren können die Speiseröhre verletzen. Putz- oder Spülmittel bilden durch die Bewegung des Magens Schaum, der eingeatmet zum Ersticken führen kann. Muss das Kind spontan erbrechen, ist es wichtig, den Kopf zwischen die Knie zu halten, damit keine giftigen Stoffe in die Atem</w:t>
      </w:r>
      <w:r>
        <w:rPr>
          <w:rFonts w:ascii="Arial Narrow" w:hAnsi="Arial Narrow"/>
          <w:color w:val="000000" w:themeColor="text1"/>
          <w:sz w:val="22"/>
          <w:szCs w:val="22"/>
        </w:rPr>
        <w:t xml:space="preserve">wege und Lunge geraten können. </w:t>
      </w:r>
      <w:r w:rsidRPr="006E1153">
        <w:rPr>
          <w:rFonts w:ascii="Arial Narrow" w:hAnsi="Arial Narrow"/>
          <w:color w:val="000000" w:themeColor="text1"/>
          <w:sz w:val="22"/>
          <w:szCs w:val="22"/>
        </w:rPr>
        <w:t>Besser ist es, dem Nachwuchs Wasser oder Tee zum Verdünnen des Gifts zu geben</w:t>
      </w:r>
      <w:r>
        <w:rPr>
          <w:rFonts w:ascii="Arial Narrow" w:hAnsi="Arial Narrow"/>
          <w:color w:val="000000" w:themeColor="text1"/>
          <w:sz w:val="22"/>
          <w:szCs w:val="22"/>
        </w:rPr>
        <w:t>.</w:t>
      </w:r>
    </w:p>
    <w:p w:rsidR="0033296C" w:rsidRPr="006E1153" w:rsidRDefault="0033296C" w:rsidP="0033296C">
      <w:pPr>
        <w:rPr>
          <w:rStyle w:val="st"/>
          <w:rFonts w:ascii="Arial Narrow" w:hAnsi="Arial Narrow"/>
          <w:sz w:val="22"/>
        </w:rPr>
      </w:pPr>
    </w:p>
    <w:p w:rsidR="0033296C" w:rsidRPr="006E1153" w:rsidRDefault="0033296C" w:rsidP="0033296C">
      <w:pPr>
        <w:rPr>
          <w:rFonts w:ascii="Arial Narrow" w:hAnsi="Arial Narrow"/>
          <w:color w:val="000000" w:themeColor="text1"/>
          <w:sz w:val="22"/>
          <w:szCs w:val="22"/>
        </w:rPr>
      </w:pPr>
      <w:r w:rsidRPr="006E1153">
        <w:rPr>
          <w:rStyle w:val="st"/>
          <w:rFonts w:ascii="Arial Narrow" w:hAnsi="Arial Narrow"/>
          <w:sz w:val="22"/>
        </w:rPr>
        <w:t xml:space="preserve">Anzeichen für eine Vergiftung sind Übelkeit, Schwindel und plötzliche Müdigkeit. </w:t>
      </w:r>
      <w:r w:rsidRPr="006E1153">
        <w:rPr>
          <w:rFonts w:ascii="Arial Narrow" w:hAnsi="Arial Narrow"/>
          <w:color w:val="000000" w:themeColor="text1"/>
          <w:sz w:val="22"/>
          <w:szCs w:val="22"/>
        </w:rPr>
        <w:t xml:space="preserve">Die kostenlose App „Vergiftungsunfälle bei Kindern“ des </w:t>
      </w:r>
      <w:proofErr w:type="spellStart"/>
      <w:r w:rsidRPr="006E1153">
        <w:rPr>
          <w:rFonts w:ascii="Arial Narrow" w:hAnsi="Arial Narrow"/>
          <w:color w:val="000000" w:themeColor="text1"/>
          <w:sz w:val="22"/>
          <w:szCs w:val="22"/>
        </w:rPr>
        <w:t>BfR</w:t>
      </w:r>
      <w:proofErr w:type="spellEnd"/>
      <w:r w:rsidRPr="006E1153">
        <w:rPr>
          <w:rFonts w:ascii="Arial Narrow" w:hAnsi="Arial Narrow"/>
          <w:color w:val="000000" w:themeColor="text1"/>
          <w:sz w:val="22"/>
          <w:szCs w:val="22"/>
        </w:rPr>
        <w:t xml:space="preserve"> klärt über die Gefahren auf und stellt im Notfall eine Verbindung zum Giftinformationszentrum des jeweiligen Bundeslandes her. </w:t>
      </w:r>
      <w:r w:rsidRPr="006E1153">
        <w:rPr>
          <w:rStyle w:val="st"/>
          <w:rFonts w:ascii="Arial Narrow" w:hAnsi="Arial Narrow"/>
          <w:sz w:val="22"/>
        </w:rPr>
        <w:t>Kommt es zu einer Störung der Atmung, zu Krampfanfällen oder starken Schmerzen, sollte sofort der Notarzt unter 112 gerufen werden.</w:t>
      </w:r>
      <w:bookmarkEnd w:id="0"/>
    </w:p>
    <w:sectPr w:rsidR="0033296C" w:rsidRPr="006E1153" w:rsidSect="003E2E29">
      <w:headerReference w:type="default" r:id="rId9"/>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63" w:rsidRDefault="00357963" w:rsidP="00357963">
      <w:r>
        <w:separator/>
      </w:r>
    </w:p>
  </w:endnote>
  <w:endnote w:type="continuationSeparator" w:id="0">
    <w:p w:rsidR="00357963" w:rsidRDefault="00357963" w:rsidP="003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63" w:rsidRDefault="00357963" w:rsidP="00357963">
      <w:r>
        <w:separator/>
      </w:r>
    </w:p>
  </w:footnote>
  <w:footnote w:type="continuationSeparator" w:id="0">
    <w:p w:rsidR="00357963" w:rsidRDefault="00357963" w:rsidP="0035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0D" w:rsidRDefault="00A40500" w:rsidP="007A6DD3">
    <w:pPr>
      <w:pStyle w:val="Kopfzeile"/>
      <w:jc w:val="right"/>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324pt;margin-top:-.55pt;width:126.55pt;height:54.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" stroked="f">
          <v:textbox style="mso-fit-shape-to-text:t">
            <w:txbxContent>
              <w:p w:rsidR="002B040D" w:rsidRPr="004F3B4D" w:rsidRDefault="0033296C" w:rsidP="004F3B4D">
                <w:pPr>
                  <w:rPr>
                    <w:szCs w:val="12"/>
                  </w:rPr>
                </w:pPr>
                <w:r>
                  <w:rPr>
                    <w:noProof/>
                    <w:szCs w:val="12"/>
                  </w:rPr>
                  <w:drawing>
                    <wp:inline distT="0" distB="0" distL="0" distR="0">
                      <wp:extent cx="1422400" cy="603250"/>
                      <wp:effectExtent l="0" t="0" r="6350" b="6350"/>
                      <wp:docPr id="2" name="Bild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03250"/>
                              </a:xfrm>
                              <a:prstGeom prst="rect">
                                <a:avLst/>
                              </a:prstGeom>
                              <a:noFill/>
                              <a:ln>
                                <a:noFill/>
                              </a:ln>
                            </pic:spPr>
                          </pic:pic>
                        </a:graphicData>
                      </a:graphic>
                    </wp:inline>
                  </w:drawing>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5692F"/>
    <w:multiLevelType w:val="hybridMultilevel"/>
    <w:tmpl w:val="9D728E12"/>
    <w:lvl w:ilvl="0" w:tplc="DBE4515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6B2B2E9C"/>
    <w:multiLevelType w:val="hybridMultilevel"/>
    <w:tmpl w:val="7F8820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2"/>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357963"/>
    <w:rsid w:val="00130B62"/>
    <w:rsid w:val="0033296C"/>
    <w:rsid w:val="00357963"/>
    <w:rsid w:val="006856A4"/>
    <w:rsid w:val="00A40500"/>
    <w:rsid w:val="00BE0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800A4"/>
    <w:rPr>
      <w:sz w:val="24"/>
      <w:szCs w:val="24"/>
    </w:rPr>
  </w:style>
  <w:style w:type="paragraph" w:styleId="berschrift1">
    <w:name w:val="heading 1"/>
    <w:basedOn w:val="Standard"/>
    <w:next w:val="Standard"/>
    <w:link w:val="berschrift1Zchn"/>
    <w:qFormat/>
    <w:rsid w:val="00670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AD1568"/>
    <w:pPr>
      <w:keepNext/>
      <w:spacing w:before="240" w:after="60"/>
      <w:outlineLvl w:val="1"/>
    </w:pPr>
    <w:rPr>
      <w:rFonts w:ascii="Arial" w:hAnsi="Arial" w:cs="Arial"/>
      <w:b/>
      <w:bCs/>
      <w:i/>
      <w:iCs/>
      <w:sz w:val="28"/>
      <w:szCs w:val="28"/>
    </w:rPr>
  </w:style>
  <w:style w:type="paragraph" w:styleId="berschrift3">
    <w:name w:val="heading 3"/>
    <w:basedOn w:val="Standard"/>
    <w:qFormat/>
    <w:rsid w:val="00AD156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00A4"/>
    <w:pPr>
      <w:tabs>
        <w:tab w:val="center" w:pos="4536"/>
        <w:tab w:val="right" w:pos="9072"/>
      </w:tabs>
    </w:pPr>
  </w:style>
  <w:style w:type="paragraph" w:styleId="Fuzeile">
    <w:name w:val="footer"/>
    <w:basedOn w:val="Standard"/>
    <w:rsid w:val="00A800A4"/>
    <w:pPr>
      <w:tabs>
        <w:tab w:val="center" w:pos="4536"/>
        <w:tab w:val="right" w:pos="9072"/>
      </w:tabs>
    </w:pPr>
  </w:style>
  <w:style w:type="character" w:styleId="Hyperlink">
    <w:name w:val="Hyperlink"/>
    <w:rsid w:val="00A800A4"/>
    <w:rPr>
      <w:color w:val="0000FF"/>
      <w:u w:val="single"/>
    </w:rPr>
  </w:style>
  <w:style w:type="paragraph" w:styleId="Textkrper">
    <w:name w:val="Body Text"/>
    <w:basedOn w:val="Standard"/>
    <w:rsid w:val="00A800A4"/>
    <w:pPr>
      <w:jc w:val="both"/>
    </w:pPr>
    <w:rPr>
      <w:rFonts w:ascii="Arial" w:hAnsi="Arial"/>
      <w:snapToGrid w:val="0"/>
      <w:sz w:val="20"/>
      <w:szCs w:val="20"/>
    </w:rPr>
  </w:style>
  <w:style w:type="paragraph" w:styleId="Sprechblasentext">
    <w:name w:val="Balloon Text"/>
    <w:basedOn w:val="Standard"/>
    <w:semiHidden/>
    <w:rsid w:val="005B0B95"/>
    <w:rPr>
      <w:rFonts w:ascii="Tahoma" w:hAnsi="Tahoma" w:cs="Tahoma"/>
      <w:sz w:val="16"/>
      <w:szCs w:val="16"/>
    </w:rPr>
  </w:style>
  <w:style w:type="character" w:styleId="Kommentarzeichen">
    <w:name w:val="annotation reference"/>
    <w:semiHidden/>
    <w:rsid w:val="009F22B6"/>
    <w:rPr>
      <w:sz w:val="16"/>
      <w:szCs w:val="16"/>
    </w:rPr>
  </w:style>
  <w:style w:type="paragraph" w:styleId="Kommentartext">
    <w:name w:val="annotation text"/>
    <w:basedOn w:val="Standard"/>
    <w:semiHidden/>
    <w:rsid w:val="009F22B6"/>
    <w:rPr>
      <w:sz w:val="20"/>
      <w:szCs w:val="20"/>
    </w:rPr>
  </w:style>
  <w:style w:type="paragraph" w:styleId="Kommentarthema">
    <w:name w:val="annotation subject"/>
    <w:basedOn w:val="Kommentartext"/>
    <w:next w:val="Kommentartext"/>
    <w:semiHidden/>
    <w:rsid w:val="009F22B6"/>
    <w:rPr>
      <w:b/>
      <w:bCs/>
    </w:rPr>
  </w:style>
  <w:style w:type="paragraph" w:styleId="StandardWeb">
    <w:name w:val="Normal (Web)"/>
    <w:basedOn w:val="Standard"/>
    <w:uiPriority w:val="99"/>
    <w:rsid w:val="00AD1568"/>
    <w:pPr>
      <w:spacing w:before="100" w:beforeAutospacing="1" w:after="100" w:afterAutospacing="1"/>
    </w:pPr>
  </w:style>
  <w:style w:type="character" w:styleId="Fett">
    <w:name w:val="Strong"/>
    <w:qFormat/>
    <w:rsid w:val="00AD1568"/>
    <w:rPr>
      <w:b/>
      <w:bCs/>
    </w:rPr>
  </w:style>
  <w:style w:type="character" w:customStyle="1" w:styleId="itxtrstitxtrstspanitxthookspan">
    <w:name w:val="itxtrst itxtrstspan itxthookspan"/>
    <w:basedOn w:val="Absatz-Standardschriftart"/>
    <w:rsid w:val="00BA31AE"/>
  </w:style>
  <w:style w:type="character" w:customStyle="1" w:styleId="KopfzeileZchn">
    <w:name w:val="Kopfzeile Zchn"/>
    <w:link w:val="Kopfzeile"/>
    <w:rsid w:val="007D43F3"/>
    <w:rPr>
      <w:sz w:val="24"/>
      <w:szCs w:val="24"/>
    </w:rPr>
  </w:style>
  <w:style w:type="character" w:customStyle="1" w:styleId="berschrift1Zchn">
    <w:name w:val="Überschrift 1 Zchn"/>
    <w:basedOn w:val="Absatz-Standardschriftart"/>
    <w:link w:val="berschrift1"/>
    <w:rsid w:val="0067065E"/>
    <w:rPr>
      <w:rFonts w:asciiTheme="majorHAnsi" w:eastAsiaTheme="majorEastAsia" w:hAnsiTheme="majorHAnsi" w:cstheme="majorBidi"/>
      <w:b/>
      <w:bCs/>
      <w:color w:val="365F91" w:themeColor="accent1" w:themeShade="BF"/>
      <w:sz w:val="28"/>
      <w:szCs w:val="28"/>
    </w:rPr>
  </w:style>
  <w:style w:type="character" w:customStyle="1" w:styleId="st">
    <w:name w:val="st"/>
    <w:basedOn w:val="Absatz-Standardschriftart"/>
    <w:rsid w:val="00D5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800A4"/>
    <w:rPr>
      <w:sz w:val="24"/>
      <w:szCs w:val="24"/>
    </w:rPr>
  </w:style>
  <w:style w:type="paragraph" w:styleId="berschrift1">
    <w:name w:val="heading 1"/>
    <w:basedOn w:val="Standard"/>
    <w:next w:val="Standard"/>
    <w:link w:val="berschrift1Zchn"/>
    <w:qFormat/>
    <w:rsid w:val="00670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AD1568"/>
    <w:pPr>
      <w:keepNext/>
      <w:spacing w:before="240" w:after="60"/>
      <w:outlineLvl w:val="1"/>
    </w:pPr>
    <w:rPr>
      <w:rFonts w:ascii="Arial" w:hAnsi="Arial" w:cs="Arial"/>
      <w:b/>
      <w:bCs/>
      <w:i/>
      <w:iCs/>
      <w:sz w:val="28"/>
      <w:szCs w:val="28"/>
    </w:rPr>
  </w:style>
  <w:style w:type="paragraph" w:styleId="berschrift3">
    <w:name w:val="heading 3"/>
    <w:basedOn w:val="Standard"/>
    <w:qFormat/>
    <w:rsid w:val="00AD156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00A4"/>
    <w:pPr>
      <w:tabs>
        <w:tab w:val="center" w:pos="4536"/>
        <w:tab w:val="right" w:pos="9072"/>
      </w:tabs>
    </w:pPr>
  </w:style>
  <w:style w:type="paragraph" w:styleId="Fuzeile">
    <w:name w:val="footer"/>
    <w:basedOn w:val="Standard"/>
    <w:rsid w:val="00A800A4"/>
    <w:pPr>
      <w:tabs>
        <w:tab w:val="center" w:pos="4536"/>
        <w:tab w:val="right" w:pos="9072"/>
      </w:tabs>
    </w:pPr>
  </w:style>
  <w:style w:type="character" w:styleId="Hyperlink">
    <w:name w:val="Hyperlink"/>
    <w:rsid w:val="00A800A4"/>
    <w:rPr>
      <w:color w:val="0000FF"/>
      <w:u w:val="single"/>
    </w:rPr>
  </w:style>
  <w:style w:type="paragraph" w:styleId="Textkrper">
    <w:name w:val="Body Text"/>
    <w:basedOn w:val="Standard"/>
    <w:rsid w:val="00A800A4"/>
    <w:pPr>
      <w:jc w:val="both"/>
    </w:pPr>
    <w:rPr>
      <w:rFonts w:ascii="Arial" w:hAnsi="Arial"/>
      <w:snapToGrid w:val="0"/>
      <w:sz w:val="20"/>
      <w:szCs w:val="20"/>
    </w:rPr>
  </w:style>
  <w:style w:type="paragraph" w:styleId="Sprechblasentext">
    <w:name w:val="Balloon Text"/>
    <w:basedOn w:val="Standard"/>
    <w:semiHidden/>
    <w:rsid w:val="005B0B95"/>
    <w:rPr>
      <w:rFonts w:ascii="Tahoma" w:hAnsi="Tahoma" w:cs="Tahoma"/>
      <w:sz w:val="16"/>
      <w:szCs w:val="16"/>
    </w:rPr>
  </w:style>
  <w:style w:type="character" w:styleId="Kommentarzeichen">
    <w:name w:val="annotation reference"/>
    <w:semiHidden/>
    <w:rsid w:val="009F22B6"/>
    <w:rPr>
      <w:sz w:val="16"/>
      <w:szCs w:val="16"/>
    </w:rPr>
  </w:style>
  <w:style w:type="paragraph" w:styleId="Kommentartext">
    <w:name w:val="annotation text"/>
    <w:basedOn w:val="Standard"/>
    <w:semiHidden/>
    <w:rsid w:val="009F22B6"/>
    <w:rPr>
      <w:sz w:val="20"/>
      <w:szCs w:val="20"/>
    </w:rPr>
  </w:style>
  <w:style w:type="paragraph" w:styleId="Kommentarthema">
    <w:name w:val="annotation subject"/>
    <w:basedOn w:val="Kommentartext"/>
    <w:next w:val="Kommentartext"/>
    <w:semiHidden/>
    <w:rsid w:val="009F22B6"/>
    <w:rPr>
      <w:b/>
      <w:bCs/>
    </w:rPr>
  </w:style>
  <w:style w:type="paragraph" w:styleId="StandardWeb">
    <w:name w:val="Normal (Web)"/>
    <w:basedOn w:val="Standard"/>
    <w:uiPriority w:val="99"/>
    <w:rsid w:val="00AD1568"/>
    <w:pPr>
      <w:spacing w:before="100" w:beforeAutospacing="1" w:after="100" w:afterAutospacing="1"/>
    </w:pPr>
  </w:style>
  <w:style w:type="character" w:styleId="Fett">
    <w:name w:val="Strong"/>
    <w:qFormat/>
    <w:rsid w:val="00AD1568"/>
    <w:rPr>
      <w:b/>
      <w:bCs/>
    </w:rPr>
  </w:style>
  <w:style w:type="character" w:customStyle="1" w:styleId="itxtrstitxtrstspanitxthookspan">
    <w:name w:val="itxtrst itxtrstspan itxthookspan"/>
    <w:basedOn w:val="Absatz-Standardschriftart"/>
    <w:rsid w:val="00BA31AE"/>
  </w:style>
  <w:style w:type="character" w:customStyle="1" w:styleId="KopfzeileZchn">
    <w:name w:val="Kopfzeile Zchn"/>
    <w:link w:val="Kopfzeile"/>
    <w:rsid w:val="007D43F3"/>
    <w:rPr>
      <w:sz w:val="24"/>
      <w:szCs w:val="24"/>
    </w:rPr>
  </w:style>
  <w:style w:type="character" w:customStyle="1" w:styleId="berschrift1Zchn">
    <w:name w:val="Überschrift 1 Zchn"/>
    <w:basedOn w:val="Absatz-Standardschriftart"/>
    <w:link w:val="berschrift1"/>
    <w:rsid w:val="006706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8978">
      <w:bodyDiv w:val="1"/>
      <w:marLeft w:val="0"/>
      <w:marRight w:val="0"/>
      <w:marTop w:val="0"/>
      <w:marBottom w:val="0"/>
      <w:divBdr>
        <w:top w:val="none" w:sz="0" w:space="0" w:color="auto"/>
        <w:left w:val="none" w:sz="0" w:space="0" w:color="auto"/>
        <w:bottom w:val="none" w:sz="0" w:space="0" w:color="auto"/>
        <w:right w:val="none" w:sz="0" w:space="0" w:color="auto"/>
      </w:divBdr>
    </w:div>
    <w:div w:id="154221814">
      <w:bodyDiv w:val="1"/>
      <w:marLeft w:val="0"/>
      <w:marRight w:val="0"/>
      <w:marTop w:val="0"/>
      <w:marBottom w:val="0"/>
      <w:divBdr>
        <w:top w:val="none" w:sz="0" w:space="0" w:color="auto"/>
        <w:left w:val="none" w:sz="0" w:space="0" w:color="auto"/>
        <w:bottom w:val="none" w:sz="0" w:space="0" w:color="auto"/>
        <w:right w:val="none" w:sz="0" w:space="0" w:color="auto"/>
      </w:divBdr>
    </w:div>
    <w:div w:id="781001691">
      <w:bodyDiv w:val="1"/>
      <w:marLeft w:val="0"/>
      <w:marRight w:val="0"/>
      <w:marTop w:val="0"/>
      <w:marBottom w:val="0"/>
      <w:divBdr>
        <w:top w:val="none" w:sz="0" w:space="0" w:color="auto"/>
        <w:left w:val="none" w:sz="0" w:space="0" w:color="auto"/>
        <w:bottom w:val="none" w:sz="0" w:space="0" w:color="auto"/>
        <w:right w:val="none" w:sz="0" w:space="0" w:color="auto"/>
      </w:divBdr>
    </w:div>
    <w:div w:id="839079285">
      <w:bodyDiv w:val="1"/>
      <w:marLeft w:val="0"/>
      <w:marRight w:val="0"/>
      <w:marTop w:val="0"/>
      <w:marBottom w:val="0"/>
      <w:divBdr>
        <w:top w:val="none" w:sz="0" w:space="0" w:color="auto"/>
        <w:left w:val="none" w:sz="0" w:space="0" w:color="auto"/>
        <w:bottom w:val="none" w:sz="0" w:space="0" w:color="auto"/>
        <w:right w:val="none" w:sz="0" w:space="0" w:color="auto"/>
      </w:divBdr>
      <w:divsChild>
        <w:div w:id="350230537">
          <w:marLeft w:val="0"/>
          <w:marRight w:val="0"/>
          <w:marTop w:val="0"/>
          <w:marBottom w:val="0"/>
          <w:divBdr>
            <w:top w:val="none" w:sz="0" w:space="0" w:color="auto"/>
            <w:left w:val="none" w:sz="0" w:space="0" w:color="auto"/>
            <w:bottom w:val="none" w:sz="0" w:space="0" w:color="auto"/>
            <w:right w:val="none" w:sz="0" w:space="0" w:color="auto"/>
          </w:divBdr>
          <w:divsChild>
            <w:div w:id="1131434450">
              <w:marLeft w:val="0"/>
              <w:marRight w:val="0"/>
              <w:marTop w:val="60"/>
              <w:marBottom w:val="0"/>
              <w:divBdr>
                <w:top w:val="none" w:sz="0" w:space="0" w:color="auto"/>
                <w:left w:val="none" w:sz="0" w:space="0" w:color="auto"/>
                <w:bottom w:val="none" w:sz="0" w:space="0" w:color="auto"/>
                <w:right w:val="none" w:sz="0" w:space="0" w:color="auto"/>
              </w:divBdr>
              <w:divsChild>
                <w:div w:id="991370173">
                  <w:marLeft w:val="0"/>
                  <w:marRight w:val="0"/>
                  <w:marTop w:val="0"/>
                  <w:marBottom w:val="0"/>
                  <w:divBdr>
                    <w:top w:val="none" w:sz="0" w:space="0" w:color="auto"/>
                    <w:left w:val="none" w:sz="0" w:space="0" w:color="auto"/>
                    <w:bottom w:val="none" w:sz="0" w:space="0" w:color="auto"/>
                    <w:right w:val="none" w:sz="0" w:space="0" w:color="auto"/>
                  </w:divBdr>
                  <w:divsChild>
                    <w:div w:id="851649326">
                      <w:marLeft w:val="0"/>
                      <w:marRight w:val="0"/>
                      <w:marTop w:val="0"/>
                      <w:marBottom w:val="0"/>
                      <w:divBdr>
                        <w:top w:val="none" w:sz="0" w:space="0" w:color="auto"/>
                        <w:left w:val="none" w:sz="0" w:space="0" w:color="auto"/>
                        <w:bottom w:val="none" w:sz="0" w:space="0" w:color="auto"/>
                        <w:right w:val="none" w:sz="0" w:space="0" w:color="auto"/>
                      </w:divBdr>
                      <w:divsChild>
                        <w:div w:id="1298340190">
                          <w:marLeft w:val="0"/>
                          <w:marRight w:val="0"/>
                          <w:marTop w:val="0"/>
                          <w:marBottom w:val="0"/>
                          <w:divBdr>
                            <w:top w:val="none" w:sz="0" w:space="0" w:color="auto"/>
                            <w:left w:val="none" w:sz="0" w:space="0" w:color="auto"/>
                            <w:bottom w:val="none" w:sz="0" w:space="0" w:color="auto"/>
                            <w:right w:val="none" w:sz="0" w:space="0" w:color="auto"/>
                          </w:divBdr>
                          <w:divsChild>
                            <w:div w:id="673605915">
                              <w:marLeft w:val="0"/>
                              <w:marRight w:val="0"/>
                              <w:marTop w:val="0"/>
                              <w:marBottom w:val="0"/>
                              <w:divBdr>
                                <w:top w:val="none" w:sz="0" w:space="0" w:color="auto"/>
                                <w:left w:val="none" w:sz="0" w:space="0" w:color="auto"/>
                                <w:bottom w:val="none" w:sz="0" w:space="0" w:color="auto"/>
                                <w:right w:val="none" w:sz="0" w:space="0" w:color="auto"/>
                              </w:divBdr>
                              <w:divsChild>
                                <w:div w:id="202912629">
                                  <w:marLeft w:val="0"/>
                                  <w:marRight w:val="0"/>
                                  <w:marTop w:val="150"/>
                                  <w:marBottom w:val="0"/>
                                  <w:divBdr>
                                    <w:top w:val="none" w:sz="0" w:space="0" w:color="auto"/>
                                    <w:left w:val="none" w:sz="0" w:space="0" w:color="auto"/>
                                    <w:bottom w:val="none" w:sz="0" w:space="0" w:color="auto"/>
                                    <w:right w:val="none" w:sz="0" w:space="0" w:color="auto"/>
                                  </w:divBdr>
                                  <w:divsChild>
                                    <w:div w:id="7249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253603">
      <w:bodyDiv w:val="1"/>
      <w:marLeft w:val="0"/>
      <w:marRight w:val="0"/>
      <w:marTop w:val="0"/>
      <w:marBottom w:val="0"/>
      <w:divBdr>
        <w:top w:val="none" w:sz="0" w:space="0" w:color="auto"/>
        <w:left w:val="none" w:sz="0" w:space="0" w:color="auto"/>
        <w:bottom w:val="none" w:sz="0" w:space="0" w:color="auto"/>
        <w:right w:val="none" w:sz="0" w:space="0" w:color="auto"/>
      </w:divBdr>
    </w:div>
    <w:div w:id="14121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3DD4B-DF38-4F06-8E20-65F33533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DD39440E.dotm</Template>
  <TotalTime>0</TotalTime>
  <Pages>1</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2578</CharactersWithSpaces>
  <SharedDoc>false</SharedDoc>
  <HLinks>
    <vt:vector size="6" baseType="variant">
      <vt:variant>
        <vt:i4>6553701</vt:i4>
      </vt:variant>
      <vt:variant>
        <vt:i4>0</vt:i4>
      </vt:variant>
      <vt:variant>
        <vt:i4>0</vt:i4>
      </vt:variant>
      <vt:variant>
        <vt:i4>5</vt:i4>
      </vt:variant>
      <vt:variant>
        <vt:lpwstr>dvise://00000043.html/www.barmenia-bielefeld.de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Dörrich</dc:creator>
  <cp:lastModifiedBy>Weise-Bonczek, Marina</cp:lastModifiedBy>
  <cp:revision>3</cp:revision>
  <cp:lastPrinted>2018-05-09T09:53:00Z</cp:lastPrinted>
  <dcterms:created xsi:type="dcterms:W3CDTF">2018-05-07T11:24:00Z</dcterms:created>
  <dcterms:modified xsi:type="dcterms:W3CDTF">2018-05-09T09:54:00Z</dcterms:modified>
</cp:coreProperties>
</file>