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72" w:rsidRPr="006B7B81" w:rsidRDefault="00EE7913" w:rsidP="00FF4AA9">
      <w:pPr>
        <w:tabs>
          <w:tab w:val="left" w:pos="4536"/>
        </w:tabs>
        <w:spacing w:line="260" w:lineRule="exact"/>
        <w:rPr>
          <w:b/>
          <w:sz w:val="22"/>
          <w:szCs w:val="22"/>
          <w:u w:val="single"/>
        </w:rPr>
      </w:pPr>
      <w:r>
        <w:rPr>
          <w:b/>
          <w:sz w:val="22"/>
          <w:szCs w:val="22"/>
          <w:u w:val="single"/>
        </w:rPr>
        <w:t>Brandschutz a</w:t>
      </w:r>
      <w:r w:rsidR="006B7B81" w:rsidRPr="006B7B81">
        <w:rPr>
          <w:b/>
          <w:sz w:val="22"/>
          <w:szCs w:val="22"/>
          <w:u w:val="single"/>
        </w:rPr>
        <w:t>m Dach</w:t>
      </w:r>
    </w:p>
    <w:p w:rsidR="006B7B81" w:rsidRDefault="006B7B81" w:rsidP="00FF4AA9">
      <w:pPr>
        <w:tabs>
          <w:tab w:val="left" w:pos="4536"/>
        </w:tabs>
        <w:spacing w:line="260" w:lineRule="exact"/>
      </w:pPr>
    </w:p>
    <w:tbl>
      <w:tblPr>
        <w:tblW w:w="8046" w:type="dxa"/>
        <w:tblLayout w:type="fixed"/>
        <w:tblCellMar>
          <w:left w:w="70" w:type="dxa"/>
          <w:right w:w="70" w:type="dxa"/>
        </w:tblCellMar>
        <w:tblLook w:val="0000" w:firstRow="0" w:lastRow="0" w:firstColumn="0" w:lastColumn="0" w:noHBand="0" w:noVBand="0"/>
      </w:tblPr>
      <w:tblGrid>
        <w:gridCol w:w="1913"/>
        <w:gridCol w:w="6133"/>
      </w:tblGrid>
      <w:tr w:rsidR="00485C2D" w:rsidTr="00323FBF">
        <w:trPr>
          <w:trHeight w:val="778"/>
        </w:trPr>
        <w:tc>
          <w:tcPr>
            <w:tcW w:w="1913" w:type="dxa"/>
          </w:tcPr>
          <w:p w:rsidR="00485C2D" w:rsidRDefault="00BA6D3D" w:rsidP="00C151E0">
            <w:pPr>
              <w:spacing w:line="240" w:lineRule="auto"/>
            </w:pPr>
            <w:r>
              <w:rPr>
                <w:noProof/>
              </w:rPr>
              <w:drawing>
                <wp:inline distT="0" distB="0" distL="0" distR="0">
                  <wp:extent cx="1133475" cy="16197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481033217_BRU_2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765" cy="1623045"/>
                          </a:xfrm>
                          <a:prstGeom prst="rect">
                            <a:avLst/>
                          </a:prstGeom>
                        </pic:spPr>
                      </pic:pic>
                    </a:graphicData>
                  </a:graphic>
                </wp:inline>
              </w:drawing>
            </w:r>
          </w:p>
        </w:tc>
        <w:tc>
          <w:tcPr>
            <w:tcW w:w="6133" w:type="dxa"/>
          </w:tcPr>
          <w:p w:rsidR="00485C2D" w:rsidRPr="00582B28" w:rsidRDefault="00485C2D" w:rsidP="00485C2D">
            <w:pPr>
              <w:tabs>
                <w:tab w:val="left" w:pos="4536"/>
              </w:tabs>
              <w:spacing w:line="260" w:lineRule="exact"/>
            </w:pPr>
            <w:r w:rsidRPr="00582B28">
              <w:t xml:space="preserve">Von </w:t>
            </w:r>
            <w:r>
              <w:t>Stephan Appel</w:t>
            </w:r>
            <w:r w:rsidR="00465370">
              <w:t>.</w:t>
            </w:r>
          </w:p>
          <w:p w:rsidR="00485C2D" w:rsidRPr="00582B28" w:rsidRDefault="00485C2D" w:rsidP="00485C2D">
            <w:pPr>
              <w:autoSpaceDE w:val="0"/>
              <w:autoSpaceDN w:val="0"/>
              <w:adjustRightInd w:val="0"/>
              <w:spacing w:line="260" w:lineRule="exact"/>
              <w:ind w:left="-2055"/>
            </w:pPr>
          </w:p>
          <w:p w:rsidR="00323FBF" w:rsidRDefault="00485C2D" w:rsidP="00485C2D">
            <w:pPr>
              <w:autoSpaceDE w:val="0"/>
              <w:autoSpaceDN w:val="0"/>
              <w:adjustRightInd w:val="0"/>
              <w:spacing w:line="260" w:lineRule="exact"/>
            </w:pPr>
            <w:r>
              <w:t>2015</w:t>
            </w:r>
            <w:r w:rsidRPr="00582B28">
              <w:t xml:space="preserve">. </w:t>
            </w:r>
            <w:r w:rsidR="00465370">
              <w:t>17,0 x 24,0 cm. Kartoniert</w:t>
            </w:r>
            <w:r>
              <w:t xml:space="preserve">. 257 Seiten mit 83 farbigen </w:t>
            </w:r>
          </w:p>
          <w:p w:rsidR="00485C2D" w:rsidRDefault="00485C2D" w:rsidP="00485C2D">
            <w:pPr>
              <w:autoSpaceDE w:val="0"/>
              <w:autoSpaceDN w:val="0"/>
              <w:adjustRightInd w:val="0"/>
              <w:spacing w:line="260" w:lineRule="exact"/>
            </w:pPr>
            <w:r>
              <w:t>Abbildungen und 59 Tabellen.</w:t>
            </w:r>
          </w:p>
          <w:p w:rsidR="00485C2D" w:rsidRDefault="00485C2D" w:rsidP="00485C2D">
            <w:pPr>
              <w:autoSpaceDE w:val="0"/>
              <w:autoSpaceDN w:val="0"/>
              <w:adjustRightInd w:val="0"/>
              <w:spacing w:line="260" w:lineRule="exact"/>
            </w:pPr>
          </w:p>
          <w:p w:rsidR="00485C2D" w:rsidRPr="00582B28" w:rsidRDefault="00485C2D" w:rsidP="00485C2D">
            <w:pPr>
              <w:autoSpaceDE w:val="0"/>
              <w:autoSpaceDN w:val="0"/>
              <w:adjustRightInd w:val="0"/>
              <w:spacing w:line="260" w:lineRule="exact"/>
            </w:pPr>
            <w:r w:rsidRPr="00582B28">
              <w:t>ISBN</w:t>
            </w:r>
            <w:r w:rsidRPr="000A2A47">
              <w:t xml:space="preserve"> </w:t>
            </w:r>
            <w:r>
              <w:t xml:space="preserve">Buch: </w:t>
            </w:r>
            <w:r w:rsidR="00380621">
              <w:t>978-3-481-03321-7</w:t>
            </w:r>
            <w:r>
              <w:br/>
              <w:t>EURO 49</w:t>
            </w:r>
            <w:r w:rsidRPr="00582B28">
              <w:t xml:space="preserve">,– </w:t>
            </w:r>
          </w:p>
          <w:p w:rsidR="00485C2D" w:rsidRPr="00582B28" w:rsidRDefault="00485C2D" w:rsidP="00485C2D">
            <w:pPr>
              <w:spacing w:line="260" w:lineRule="exact"/>
            </w:pPr>
            <w:bookmarkStart w:id="0" w:name="_GoBack"/>
            <w:bookmarkEnd w:id="0"/>
          </w:p>
          <w:p w:rsidR="00485C2D" w:rsidRPr="00744972" w:rsidRDefault="00485C2D" w:rsidP="00485C2D">
            <w:pPr>
              <w:autoSpaceDE w:val="0"/>
              <w:autoSpaceDN w:val="0"/>
              <w:adjustRightInd w:val="0"/>
              <w:spacing w:line="240" w:lineRule="auto"/>
            </w:pPr>
            <w:r>
              <w:t>ISBN E-Book (PDF):</w:t>
            </w:r>
            <w:r w:rsidRPr="00744972">
              <w:t xml:space="preserve"> </w:t>
            </w:r>
            <w:r w:rsidR="00380621">
              <w:t>978-3-481-03412-2</w:t>
            </w:r>
          </w:p>
          <w:p w:rsidR="00485C2D" w:rsidRPr="00582B28" w:rsidRDefault="00485C2D" w:rsidP="00485C2D">
            <w:pPr>
              <w:spacing w:line="260" w:lineRule="exact"/>
              <w:ind w:left="-212" w:firstLine="212"/>
            </w:pPr>
            <w:r>
              <w:t xml:space="preserve">EURO </w:t>
            </w:r>
            <w:r w:rsidR="008E6DCF">
              <w:t>39,20</w:t>
            </w:r>
          </w:p>
          <w:p w:rsidR="00485C2D" w:rsidRPr="005A00E0" w:rsidRDefault="00485C2D" w:rsidP="00C151E0">
            <w:pPr>
              <w:autoSpaceDE w:val="0"/>
              <w:autoSpaceDN w:val="0"/>
              <w:adjustRightInd w:val="0"/>
            </w:pPr>
          </w:p>
        </w:tc>
      </w:tr>
    </w:tbl>
    <w:p w:rsidR="00E862C1" w:rsidRDefault="00E862C1" w:rsidP="00E862C1">
      <w:r>
        <w:t>VERLAGSGESELLSCHAFT RUDOLF MÜLLER GmbH &amp; Co. KG</w:t>
      </w:r>
    </w:p>
    <w:p w:rsidR="00E862C1" w:rsidRDefault="00E862C1" w:rsidP="00E862C1">
      <w:pPr>
        <w:pStyle w:val="berschrift1"/>
        <w:rPr>
          <w:u w:val="none"/>
        </w:rPr>
      </w:pPr>
      <w:r>
        <w:rPr>
          <w:u w:val="none"/>
        </w:rPr>
        <w:t>Stolberger Str. 84</w:t>
      </w:r>
      <w:r>
        <w:rPr>
          <w:u w:val="none"/>
        </w:rPr>
        <w:tab/>
      </w:r>
      <w:r>
        <w:rPr>
          <w:u w:val="none"/>
        </w:rPr>
        <w:tab/>
      </w:r>
      <w:r>
        <w:rPr>
          <w:u w:val="none"/>
        </w:rPr>
        <w:tab/>
      </w:r>
      <w:r>
        <w:rPr>
          <w:u w:val="none"/>
        </w:rPr>
        <w:tab/>
      </w:r>
      <w:r>
        <w:rPr>
          <w:u w:val="none"/>
        </w:rPr>
        <w:tab/>
      </w:r>
      <w:r>
        <w:rPr>
          <w:u w:val="none"/>
        </w:rPr>
        <w:tab/>
      </w:r>
      <w:r>
        <w:rPr>
          <w:u w:val="none"/>
        </w:rPr>
        <w:tab/>
        <w:t>50933 Köln</w:t>
      </w:r>
    </w:p>
    <w:p w:rsidR="00E862C1" w:rsidRDefault="00E862C1" w:rsidP="00E862C1">
      <w:pPr>
        <w:pStyle w:val="berschrift1"/>
        <w:rPr>
          <w:u w:val="none"/>
        </w:rPr>
      </w:pPr>
      <w:r>
        <w:rPr>
          <w:u w:val="none"/>
        </w:rPr>
        <w:t>Telefon: 0221 5497-120</w:t>
      </w:r>
      <w:r>
        <w:rPr>
          <w:u w:val="none"/>
        </w:rPr>
        <w:tab/>
      </w:r>
      <w:r>
        <w:rPr>
          <w:u w:val="none"/>
        </w:rPr>
        <w:tab/>
        <w:t xml:space="preserve">      </w:t>
      </w:r>
      <w:r>
        <w:rPr>
          <w:u w:val="none"/>
        </w:rPr>
        <w:tab/>
      </w:r>
      <w:r>
        <w:rPr>
          <w:u w:val="none"/>
        </w:rPr>
        <w:tab/>
        <w:t xml:space="preserve">         Telefax: 0221 5497-130</w:t>
      </w:r>
    </w:p>
    <w:p w:rsidR="00E862C1" w:rsidRDefault="00E862C1" w:rsidP="00E862C1">
      <w:pPr>
        <w:rPr>
          <w:u w:val="single"/>
        </w:rPr>
      </w:pPr>
      <w:r>
        <w:rPr>
          <w:u w:val="single"/>
        </w:rPr>
        <w:t>service@rudolf-mueller.de</w:t>
      </w:r>
      <w:r>
        <w:rPr>
          <w:u w:val="single"/>
        </w:rPr>
        <w:tab/>
      </w:r>
      <w:r>
        <w:rPr>
          <w:u w:val="single"/>
        </w:rPr>
        <w:tab/>
      </w:r>
      <w:r>
        <w:rPr>
          <w:u w:val="single"/>
        </w:rPr>
        <w:tab/>
        <w:t xml:space="preserve">         www.baufachmedien.de</w:t>
      </w:r>
    </w:p>
    <w:p w:rsidR="00DE75A8" w:rsidRPr="00DE75A8" w:rsidRDefault="00DE75A8" w:rsidP="00DE75A8">
      <w:pPr>
        <w:pStyle w:val="StandardWeb"/>
        <w:spacing w:line="280" w:lineRule="exact"/>
        <w:rPr>
          <w:sz w:val="20"/>
          <w:szCs w:val="20"/>
        </w:rPr>
      </w:pPr>
      <w:r w:rsidRPr="00DE75A8">
        <w:rPr>
          <w:sz w:val="20"/>
          <w:szCs w:val="20"/>
        </w:rPr>
        <w:t xml:space="preserve">Ob </w:t>
      </w:r>
      <w:r w:rsidR="004C2404" w:rsidRPr="00DE75A8">
        <w:rPr>
          <w:sz w:val="20"/>
          <w:szCs w:val="20"/>
        </w:rPr>
        <w:t xml:space="preserve">Neubau </w:t>
      </w:r>
      <w:r w:rsidRPr="00DE75A8">
        <w:rPr>
          <w:sz w:val="20"/>
          <w:szCs w:val="20"/>
        </w:rPr>
        <w:t xml:space="preserve">oder Bestand – </w:t>
      </w:r>
      <w:r w:rsidR="004C2404" w:rsidRPr="00DE75A8">
        <w:rPr>
          <w:sz w:val="20"/>
          <w:szCs w:val="20"/>
        </w:rPr>
        <w:t xml:space="preserve">Dachdecker und Zimmerer arbeiten häufig an </w:t>
      </w:r>
      <w:r w:rsidR="002820CF">
        <w:rPr>
          <w:sz w:val="20"/>
          <w:szCs w:val="20"/>
        </w:rPr>
        <w:t xml:space="preserve">Dächern von </w:t>
      </w:r>
      <w:r w:rsidRPr="00DE75A8">
        <w:rPr>
          <w:sz w:val="20"/>
          <w:szCs w:val="20"/>
        </w:rPr>
        <w:t>Mehrfamilienhäusern oder</w:t>
      </w:r>
      <w:r w:rsidR="004C2404" w:rsidRPr="00DE75A8">
        <w:rPr>
          <w:sz w:val="20"/>
          <w:szCs w:val="20"/>
        </w:rPr>
        <w:t xml:space="preserve"> </w:t>
      </w:r>
      <w:r w:rsidRPr="00DE75A8">
        <w:rPr>
          <w:sz w:val="20"/>
          <w:szCs w:val="20"/>
        </w:rPr>
        <w:t xml:space="preserve">in Gebieten mit </w:t>
      </w:r>
      <w:r w:rsidR="00F803EE" w:rsidRPr="00DE75A8">
        <w:rPr>
          <w:sz w:val="20"/>
          <w:szCs w:val="20"/>
        </w:rPr>
        <w:t>enger Bebauung</w:t>
      </w:r>
      <w:r w:rsidRPr="00DE75A8">
        <w:rPr>
          <w:sz w:val="20"/>
          <w:szCs w:val="20"/>
        </w:rPr>
        <w:t>. Hier gilt es</w:t>
      </w:r>
      <w:r w:rsidR="00EE7913">
        <w:rPr>
          <w:sz w:val="20"/>
          <w:szCs w:val="20"/>
        </w:rPr>
        <w:t>,</w:t>
      </w:r>
      <w:r w:rsidR="004C2404" w:rsidRPr="00DE75A8">
        <w:rPr>
          <w:sz w:val="20"/>
          <w:szCs w:val="20"/>
        </w:rPr>
        <w:t xml:space="preserve"> einige </w:t>
      </w:r>
      <w:r w:rsidR="004C2404" w:rsidRPr="00DE75A8">
        <w:rPr>
          <w:rStyle w:val="Fett"/>
          <w:b w:val="0"/>
          <w:sz w:val="20"/>
          <w:szCs w:val="20"/>
        </w:rPr>
        <w:t>Brandschutzanforderungen</w:t>
      </w:r>
      <w:r w:rsidR="002E1CDA" w:rsidRPr="00DE75A8">
        <w:rPr>
          <w:b/>
          <w:sz w:val="20"/>
          <w:szCs w:val="20"/>
        </w:rPr>
        <w:t xml:space="preserve"> </w:t>
      </w:r>
      <w:r w:rsidRPr="00DE75A8">
        <w:rPr>
          <w:sz w:val="20"/>
          <w:szCs w:val="20"/>
        </w:rPr>
        <w:t xml:space="preserve">zu </w:t>
      </w:r>
      <w:r w:rsidR="004C2404" w:rsidRPr="00DE75A8">
        <w:rPr>
          <w:sz w:val="20"/>
          <w:szCs w:val="20"/>
        </w:rPr>
        <w:t>erfüllen</w:t>
      </w:r>
      <w:r w:rsidRPr="00DE75A8">
        <w:rPr>
          <w:sz w:val="20"/>
          <w:szCs w:val="20"/>
        </w:rPr>
        <w:t>, damit sich ein Brand in einem Gebäude nicht auf ein anderes ausbreitet.</w:t>
      </w:r>
    </w:p>
    <w:p w:rsidR="002820CF" w:rsidRDefault="00EE7913" w:rsidP="00DE75A8">
      <w:pPr>
        <w:pStyle w:val="StandardWeb"/>
        <w:spacing w:line="280" w:lineRule="exact"/>
        <w:rPr>
          <w:sz w:val="20"/>
          <w:szCs w:val="20"/>
        </w:rPr>
      </w:pPr>
      <w:r>
        <w:rPr>
          <w:sz w:val="20"/>
          <w:szCs w:val="20"/>
        </w:rPr>
        <w:t>Die</w:t>
      </w:r>
      <w:r w:rsidR="004C2404" w:rsidRPr="00DE75A8">
        <w:rPr>
          <w:sz w:val="20"/>
          <w:szCs w:val="20"/>
        </w:rPr>
        <w:t xml:space="preserve"> </w:t>
      </w:r>
      <w:r w:rsidR="00EB6246">
        <w:rPr>
          <w:sz w:val="20"/>
          <w:szCs w:val="20"/>
        </w:rPr>
        <w:t>Neuerscheinung</w:t>
      </w:r>
      <w:r w:rsidR="004C2404" w:rsidRPr="00DE75A8">
        <w:rPr>
          <w:sz w:val="20"/>
          <w:szCs w:val="20"/>
        </w:rPr>
        <w:t xml:space="preserve"> „Brandschutz </w:t>
      </w:r>
      <w:r w:rsidR="001C2B86">
        <w:rPr>
          <w:sz w:val="20"/>
          <w:szCs w:val="20"/>
        </w:rPr>
        <w:t>a</w:t>
      </w:r>
      <w:r w:rsidR="004C2404" w:rsidRPr="00DE75A8">
        <w:rPr>
          <w:sz w:val="20"/>
          <w:szCs w:val="20"/>
        </w:rPr>
        <w:t xml:space="preserve">m Dach“ </w:t>
      </w:r>
      <w:r w:rsidR="00EB6246">
        <w:rPr>
          <w:sz w:val="20"/>
          <w:szCs w:val="20"/>
        </w:rPr>
        <w:t xml:space="preserve">von Stephan Appel </w:t>
      </w:r>
      <w:r w:rsidR="004C2404" w:rsidRPr="00DE75A8">
        <w:rPr>
          <w:sz w:val="20"/>
          <w:szCs w:val="20"/>
        </w:rPr>
        <w:t>vermittelt dem Dachhandwerker das nötige Grundlagenwissen rund um das Thema Brand</w:t>
      </w:r>
      <w:r w:rsidR="002820CF">
        <w:rPr>
          <w:sz w:val="20"/>
          <w:szCs w:val="20"/>
        </w:rPr>
        <w:t>schutz:</w:t>
      </w:r>
      <w:r w:rsidR="004C2404" w:rsidRPr="00DE75A8">
        <w:rPr>
          <w:sz w:val="20"/>
          <w:szCs w:val="20"/>
        </w:rPr>
        <w:t xml:space="preserve"> Wie verhalten sich Baustoffe und Bauteile bei einem Brand und wann versagen sie? Welche Anforderungen werden an Dächer und auch an die umliegenden Bauteile wie Decken und Wände gestellt? Mit welchen Konstruktionen lassen sich diese Anforderungen erfüllen? Und vor allem: Wer haftet wann für was?</w:t>
      </w:r>
    </w:p>
    <w:p w:rsidR="002E1CDA" w:rsidRPr="00DE75A8" w:rsidRDefault="00314DAC" w:rsidP="00DE75A8">
      <w:pPr>
        <w:pStyle w:val="StandardWeb"/>
        <w:spacing w:line="280" w:lineRule="exact"/>
        <w:rPr>
          <w:sz w:val="20"/>
          <w:szCs w:val="20"/>
        </w:rPr>
      </w:pPr>
      <w:r w:rsidRPr="00DE75A8">
        <w:rPr>
          <w:sz w:val="20"/>
          <w:szCs w:val="20"/>
        </w:rPr>
        <w:t xml:space="preserve">Mit </w:t>
      </w:r>
      <w:r w:rsidR="00EB6246">
        <w:rPr>
          <w:sz w:val="20"/>
          <w:szCs w:val="20"/>
        </w:rPr>
        <w:t>dem Fachbuch</w:t>
      </w:r>
      <w:r w:rsidR="00083AEA" w:rsidRPr="00DE75A8">
        <w:rPr>
          <w:sz w:val="20"/>
          <w:szCs w:val="20"/>
        </w:rPr>
        <w:t xml:space="preserve"> </w:t>
      </w:r>
      <w:r w:rsidR="00EB6246">
        <w:rPr>
          <w:sz w:val="20"/>
          <w:szCs w:val="20"/>
        </w:rPr>
        <w:t xml:space="preserve">erhalten </w:t>
      </w:r>
      <w:r w:rsidR="00D0382E" w:rsidRPr="00DE75A8">
        <w:rPr>
          <w:sz w:val="20"/>
          <w:szCs w:val="20"/>
        </w:rPr>
        <w:t xml:space="preserve">Zimmerer und Dachdecker </w:t>
      </w:r>
      <w:r w:rsidR="00083AEA" w:rsidRPr="00DE75A8">
        <w:rPr>
          <w:sz w:val="20"/>
          <w:szCs w:val="20"/>
        </w:rPr>
        <w:t>e</w:t>
      </w:r>
      <w:r w:rsidR="002E1CDA" w:rsidRPr="00DE75A8">
        <w:rPr>
          <w:sz w:val="20"/>
          <w:szCs w:val="20"/>
        </w:rPr>
        <w:t>in praktisches Werkzeug zur</w:t>
      </w:r>
      <w:r w:rsidR="00083AEA" w:rsidRPr="00DE75A8">
        <w:rPr>
          <w:rStyle w:val="Fett"/>
          <w:b w:val="0"/>
          <w:sz w:val="20"/>
          <w:szCs w:val="20"/>
        </w:rPr>
        <w:t xml:space="preserve"> brandschutztechnische</w:t>
      </w:r>
      <w:r w:rsidR="00EB6246">
        <w:rPr>
          <w:rStyle w:val="Fett"/>
          <w:b w:val="0"/>
          <w:sz w:val="20"/>
          <w:szCs w:val="20"/>
        </w:rPr>
        <w:t>n</w:t>
      </w:r>
      <w:r w:rsidR="00083AEA" w:rsidRPr="00DE75A8">
        <w:rPr>
          <w:rStyle w:val="Fett"/>
          <w:b w:val="0"/>
          <w:sz w:val="20"/>
          <w:szCs w:val="20"/>
        </w:rPr>
        <w:t xml:space="preserve"> Bewertung von Dächern.</w:t>
      </w:r>
      <w:r w:rsidR="002E1CDA" w:rsidRPr="00DE75A8">
        <w:rPr>
          <w:rStyle w:val="Fett"/>
          <w:b w:val="0"/>
          <w:sz w:val="20"/>
          <w:szCs w:val="20"/>
        </w:rPr>
        <w:t xml:space="preserve"> </w:t>
      </w:r>
      <w:r w:rsidR="002E1CDA" w:rsidRPr="00DE75A8">
        <w:rPr>
          <w:sz w:val="20"/>
          <w:szCs w:val="20"/>
        </w:rPr>
        <w:t xml:space="preserve">Es versetzt sie in die Lage, ihre Baustellen in Sachen Brandschutz besser einschätzen zu können. So </w:t>
      </w:r>
      <w:r w:rsidR="00D36419">
        <w:rPr>
          <w:sz w:val="20"/>
          <w:szCs w:val="20"/>
        </w:rPr>
        <w:t xml:space="preserve">lassen sich </w:t>
      </w:r>
      <w:r w:rsidR="002E1CDA" w:rsidRPr="00DE75A8">
        <w:rPr>
          <w:sz w:val="20"/>
          <w:szCs w:val="20"/>
        </w:rPr>
        <w:t>notwen</w:t>
      </w:r>
      <w:r w:rsidR="001C2B86">
        <w:rPr>
          <w:sz w:val="20"/>
          <w:szCs w:val="20"/>
        </w:rPr>
        <w:t>d</w:t>
      </w:r>
      <w:r w:rsidR="002E1CDA" w:rsidRPr="00DE75A8">
        <w:rPr>
          <w:sz w:val="20"/>
          <w:szCs w:val="20"/>
        </w:rPr>
        <w:t>ige Maßnahmen, die oft erst im Bauverlauf als Nachträge ausgeführt werden, bereits in der Angebotsphase berücksichtigen. Eben auch dann, wenn sie vom Planer vorher nicht bedacht wurden.</w:t>
      </w:r>
    </w:p>
    <w:p w:rsidR="000C46E9" w:rsidRPr="00744972" w:rsidRDefault="00864002" w:rsidP="00DE75A8">
      <w:pPr>
        <w:spacing w:line="280" w:lineRule="exact"/>
      </w:pPr>
      <w:r>
        <w:t>1.5</w:t>
      </w:r>
      <w:r w:rsidR="0017798E">
        <w:t>52</w:t>
      </w:r>
      <w:r w:rsidR="00053AC7" w:rsidRPr="00744972">
        <w:t xml:space="preserve"> Zeichen / </w:t>
      </w:r>
      <w:r w:rsidR="00587B51">
        <w:t>April</w:t>
      </w:r>
      <w:r w:rsidR="008A1854" w:rsidRPr="00744972">
        <w:t xml:space="preserve"> 2015</w:t>
      </w:r>
    </w:p>
    <w:sectPr w:rsidR="000C46E9" w:rsidRPr="00744972" w:rsidSect="003C5900">
      <w:headerReference w:type="default" r:id="rId9"/>
      <w:footerReference w:type="default" r:id="rId10"/>
      <w:headerReference w:type="first" r:id="rId11"/>
      <w:footerReference w:type="first" r:id="rId12"/>
      <w:pgSz w:w="11906" w:h="16838" w:code="9"/>
      <w:pgMar w:top="1985" w:right="3119" w:bottom="1627"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72" w:rsidRDefault="00A55B72">
      <w:r>
        <w:separator/>
      </w:r>
    </w:p>
  </w:endnote>
  <w:endnote w:type="continuationSeparator" w:id="0">
    <w:p w:rsidR="00A55B72" w:rsidRDefault="00A5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JPOE N+ RM Myriad">
    <w:altName w:val="RM Myria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pPr>
    <w:bookmarkStart w:id="2" w:name="EmailRestlicheSeiten"/>
    <w:bookmarkEnd w:id="2"/>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3" w:name="TelefonRestlicheSeiten"/>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pPr>
    <w:bookmarkStart w:id="7" w:name="EmailErsteSeite"/>
    <w:bookmarkEnd w:id="7"/>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8" w:name="TelefonErsteSeite"/>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72" w:rsidRDefault="00A55B72">
      <w:r>
        <w:separator/>
      </w:r>
    </w:p>
  </w:footnote>
  <w:footnote w:type="continuationSeparator" w:id="0">
    <w:p w:rsidR="00A55B72" w:rsidRDefault="00A5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pPr>
    <w:r w:rsidRPr="005747B8">
      <w:fldChar w:fldCharType="begin"/>
    </w:r>
    <w:r w:rsidRPr="005747B8">
      <w:instrText xml:space="preserve"> PRINT </w:instrText>
    </w:r>
    <w:bookmarkStart w:id="1" w:name="OhneErsteSeite"/>
    <w:r w:rsidR="004E36B5">
      <w:instrText>@OhneErsteSeite@5004</w:instrText>
    </w:r>
    <w:bookmarkEnd w:id="1"/>
    <w:r w:rsidRPr="005747B8">
      <w:instrText xml:space="preserve"> </w:instrText>
    </w:r>
    <w:r>
      <w:instrText xml:space="preserve">0x0D </w:instrText>
    </w:r>
    <w:r w:rsidRPr="005747B8">
      <w:instrText xml:space="preserve">\* MERGEFORMAT </w:instrText>
    </w:r>
    <w:r w:rsidRPr="005747B8">
      <w:fldChar w:fldCharType="end"/>
    </w:r>
  </w:p>
  <w:p w:rsidR="00CD641C" w:rsidRDefault="00CD641C" w:rsidP="001727BF">
    <w:pPr>
      <w:pStyle w:val="Kopfzeile"/>
      <w:spacing w:after="17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pPr>
    <w:r w:rsidRPr="005747B8">
      <w:fldChar w:fldCharType="begin"/>
    </w:r>
    <w:r w:rsidRPr="005747B8">
      <w:instrText xml:space="preserve"> PRINT </w:instrText>
    </w:r>
    <w:bookmarkStart w:id="4" w:name="AusgabeArt"/>
    <w:r w:rsidR="004E36B5">
      <w:instrText>@Ausgabeart@1</w:instrText>
    </w:r>
    <w:bookmarkEnd w:id="4"/>
    <w:r w:rsidRPr="005747B8">
      <w:instrText xml:space="preserve"> </w:instrText>
    </w:r>
    <w:r w:rsidR="008F088D">
      <w:instrText xml:space="preserve">0x0D </w:instrText>
    </w:r>
    <w:r w:rsidRPr="005747B8">
      <w:instrText xml:space="preserve">\* MERGEFORMAT </w:instrText>
    </w:r>
    <w:r w:rsidRPr="005747B8">
      <w:fldChar w:fldCharType="end"/>
    </w:r>
  </w:p>
  <w:p w:rsidR="009421DC" w:rsidRPr="005747B8" w:rsidRDefault="009421DC" w:rsidP="009421DC">
    <w:pPr>
      <w:pStyle w:val="Kopfzeile"/>
    </w:pPr>
    <w:r w:rsidRPr="005747B8">
      <w:fldChar w:fldCharType="begin"/>
    </w:r>
    <w:r w:rsidRPr="005747B8">
      <w:instrText xml:space="preserve"> PRINT </w:instrText>
    </w:r>
    <w:bookmarkStart w:id="5" w:name="PrintCode1"/>
    <w:r w:rsidR="004E36B5">
      <w:instrText>@ErsteSeite@5004</w:instrText>
    </w:r>
    <w:bookmarkEnd w:id="5"/>
    <w:r w:rsidRPr="005747B8">
      <w:instrText xml:space="preserve"> </w:instrText>
    </w:r>
    <w:r w:rsidR="008F088D">
      <w:instrText xml:space="preserve">0x0D </w:instrText>
    </w:r>
    <w:r w:rsidRPr="005747B8">
      <w:instrText xml:space="preserve">\* MERGEFORMAT </w:instrText>
    </w:r>
    <w:r w:rsidRPr="005747B8">
      <w:fldChar w:fldCharType="end"/>
    </w:r>
  </w:p>
  <w:p w:rsidR="00CD641C" w:rsidRPr="005747B8" w:rsidRDefault="00CD641C" w:rsidP="00AA0FB5">
    <w:pPr>
      <w:pStyle w:val="Kopfzeile"/>
      <w:spacing w:after="1760"/>
    </w:pPr>
    <w:r w:rsidRPr="005747B8">
      <w:fldChar w:fldCharType="begin"/>
    </w:r>
    <w:r w:rsidRPr="005747B8">
      <w:instrText xml:space="preserve"> </w:instrText>
    </w:r>
    <w:r w:rsidR="001E0B69" w:rsidRPr="005747B8">
      <w:instrText xml:space="preserve">PRINT </w:instrText>
    </w:r>
    <w:bookmarkStart w:id="6" w:name="PrintCode2"/>
    <w:r w:rsidR="004E36B5">
      <w:instrText>@FolgeSeiten@5004</w:instrText>
    </w:r>
    <w:bookmarkEnd w:id="6"/>
    <w:r w:rsidR="001E0B69" w:rsidRPr="005747B8">
      <w:instrText xml:space="preserve"> </w:instrText>
    </w:r>
    <w:r w:rsidR="001E0B69">
      <w:instrText xml:space="preserve">0x0D </w:instrText>
    </w:r>
    <w:r w:rsidR="001E0B69" w:rsidRPr="005747B8">
      <w:instrText>\* MERGEFORMAT</w:instrText>
    </w:r>
    <w:r w:rsidRPr="005747B8">
      <w:instrText xml:space="preserve"> </w:instrText>
    </w:r>
    <w:r w:rsidRPr="005747B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27C70"/>
    <w:multiLevelType w:val="hybridMultilevel"/>
    <w:tmpl w:val="CDF6BA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F24A12"/>
    <w:multiLevelType w:val="hybridMultilevel"/>
    <w:tmpl w:val="D5584D64"/>
    <w:lvl w:ilvl="0" w:tplc="6C64C4D6">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0223A3A"/>
    <w:multiLevelType w:val="hybridMultilevel"/>
    <w:tmpl w:val="4F307E3C"/>
    <w:lvl w:ilvl="0" w:tplc="2D28ACF8">
      <w:start w:val="1"/>
      <w:numFmt w:val="bullet"/>
      <w:lvlText w:val=""/>
      <w:lvlJc w:val="left"/>
      <w:pPr>
        <w:tabs>
          <w:tab w:val="num" w:pos="720"/>
        </w:tabs>
        <w:ind w:left="720" w:hanging="360"/>
      </w:pPr>
      <w:rPr>
        <w:rFonts w:ascii="Wingdings" w:hAnsi="Wingdings"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4F249D2"/>
    <w:multiLevelType w:val="hybridMultilevel"/>
    <w:tmpl w:val="9BF2362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B5"/>
    <w:rsid w:val="000028A8"/>
    <w:rsid w:val="00002E96"/>
    <w:rsid w:val="00004D6A"/>
    <w:rsid w:val="0002754D"/>
    <w:rsid w:val="000300D7"/>
    <w:rsid w:val="00030E40"/>
    <w:rsid w:val="0003116A"/>
    <w:rsid w:val="0003234D"/>
    <w:rsid w:val="00043C76"/>
    <w:rsid w:val="00051992"/>
    <w:rsid w:val="00053AC7"/>
    <w:rsid w:val="00054E4E"/>
    <w:rsid w:val="00057623"/>
    <w:rsid w:val="00061E40"/>
    <w:rsid w:val="00062A1D"/>
    <w:rsid w:val="00062F0D"/>
    <w:rsid w:val="00063805"/>
    <w:rsid w:val="00071DFA"/>
    <w:rsid w:val="0007485B"/>
    <w:rsid w:val="0007507C"/>
    <w:rsid w:val="00083AEA"/>
    <w:rsid w:val="00087E2C"/>
    <w:rsid w:val="00092ADE"/>
    <w:rsid w:val="0009794B"/>
    <w:rsid w:val="000A2A47"/>
    <w:rsid w:val="000A3F3A"/>
    <w:rsid w:val="000A5500"/>
    <w:rsid w:val="000A642A"/>
    <w:rsid w:val="000B4790"/>
    <w:rsid w:val="000C46E9"/>
    <w:rsid w:val="000C5459"/>
    <w:rsid w:val="000C696C"/>
    <w:rsid w:val="000C6E70"/>
    <w:rsid w:val="000D59F0"/>
    <w:rsid w:val="000F6438"/>
    <w:rsid w:val="000F6BF1"/>
    <w:rsid w:val="00111DE1"/>
    <w:rsid w:val="00113C93"/>
    <w:rsid w:val="00115E63"/>
    <w:rsid w:val="00122A12"/>
    <w:rsid w:val="0012686A"/>
    <w:rsid w:val="00126C4F"/>
    <w:rsid w:val="0012797F"/>
    <w:rsid w:val="001307BB"/>
    <w:rsid w:val="00136D0A"/>
    <w:rsid w:val="00151AF3"/>
    <w:rsid w:val="00152B62"/>
    <w:rsid w:val="0015424F"/>
    <w:rsid w:val="00167628"/>
    <w:rsid w:val="00167935"/>
    <w:rsid w:val="00167FCF"/>
    <w:rsid w:val="001727BF"/>
    <w:rsid w:val="00172EFC"/>
    <w:rsid w:val="001752A0"/>
    <w:rsid w:val="0017798E"/>
    <w:rsid w:val="00182C7B"/>
    <w:rsid w:val="00183F3F"/>
    <w:rsid w:val="00186A36"/>
    <w:rsid w:val="00186F00"/>
    <w:rsid w:val="00187764"/>
    <w:rsid w:val="00193641"/>
    <w:rsid w:val="00194E54"/>
    <w:rsid w:val="001A6FB0"/>
    <w:rsid w:val="001C2B86"/>
    <w:rsid w:val="001C5F81"/>
    <w:rsid w:val="001C6F23"/>
    <w:rsid w:val="001D502F"/>
    <w:rsid w:val="001D508E"/>
    <w:rsid w:val="001D6612"/>
    <w:rsid w:val="001E0B69"/>
    <w:rsid w:val="001E3055"/>
    <w:rsid w:val="001F3D8B"/>
    <w:rsid w:val="001F3EC3"/>
    <w:rsid w:val="001F54EF"/>
    <w:rsid w:val="001F57F2"/>
    <w:rsid w:val="00204574"/>
    <w:rsid w:val="00211407"/>
    <w:rsid w:val="0021464A"/>
    <w:rsid w:val="002313E9"/>
    <w:rsid w:val="002449D3"/>
    <w:rsid w:val="0025473B"/>
    <w:rsid w:val="002549E0"/>
    <w:rsid w:val="00260D21"/>
    <w:rsid w:val="00261F26"/>
    <w:rsid w:val="00262442"/>
    <w:rsid w:val="0026383B"/>
    <w:rsid w:val="00274A2A"/>
    <w:rsid w:val="0027538F"/>
    <w:rsid w:val="00277644"/>
    <w:rsid w:val="002820CF"/>
    <w:rsid w:val="00282A8B"/>
    <w:rsid w:val="0028776C"/>
    <w:rsid w:val="00294D58"/>
    <w:rsid w:val="0029545E"/>
    <w:rsid w:val="002A2685"/>
    <w:rsid w:val="002A57F1"/>
    <w:rsid w:val="002B07BB"/>
    <w:rsid w:val="002B0901"/>
    <w:rsid w:val="002B6868"/>
    <w:rsid w:val="002B7B7E"/>
    <w:rsid w:val="002C7523"/>
    <w:rsid w:val="002D7107"/>
    <w:rsid w:val="002E1CDA"/>
    <w:rsid w:val="002E533C"/>
    <w:rsid w:val="002E6313"/>
    <w:rsid w:val="002F4FB6"/>
    <w:rsid w:val="00306B8D"/>
    <w:rsid w:val="00310D69"/>
    <w:rsid w:val="00314DAC"/>
    <w:rsid w:val="00323FBF"/>
    <w:rsid w:val="003368C2"/>
    <w:rsid w:val="00346DAC"/>
    <w:rsid w:val="00354AA1"/>
    <w:rsid w:val="00354F5B"/>
    <w:rsid w:val="003565A6"/>
    <w:rsid w:val="00362A64"/>
    <w:rsid w:val="003640FE"/>
    <w:rsid w:val="00367D33"/>
    <w:rsid w:val="00375158"/>
    <w:rsid w:val="00376AC3"/>
    <w:rsid w:val="00380621"/>
    <w:rsid w:val="0039374A"/>
    <w:rsid w:val="00393947"/>
    <w:rsid w:val="003A5068"/>
    <w:rsid w:val="003A773F"/>
    <w:rsid w:val="003B1735"/>
    <w:rsid w:val="003C1F13"/>
    <w:rsid w:val="003C374B"/>
    <w:rsid w:val="003C5900"/>
    <w:rsid w:val="003C6890"/>
    <w:rsid w:val="003D7740"/>
    <w:rsid w:val="003E0237"/>
    <w:rsid w:val="003F1BA4"/>
    <w:rsid w:val="003F2F81"/>
    <w:rsid w:val="003F479E"/>
    <w:rsid w:val="00403E12"/>
    <w:rsid w:val="0040656E"/>
    <w:rsid w:val="00412F17"/>
    <w:rsid w:val="00417263"/>
    <w:rsid w:val="00426A89"/>
    <w:rsid w:val="0042793A"/>
    <w:rsid w:val="00433C5B"/>
    <w:rsid w:val="00446F0F"/>
    <w:rsid w:val="00454A1A"/>
    <w:rsid w:val="00465370"/>
    <w:rsid w:val="004713F2"/>
    <w:rsid w:val="00485C2D"/>
    <w:rsid w:val="00497B23"/>
    <w:rsid w:val="004C2404"/>
    <w:rsid w:val="004C45EC"/>
    <w:rsid w:val="004C4FD5"/>
    <w:rsid w:val="004C79DC"/>
    <w:rsid w:val="004D0735"/>
    <w:rsid w:val="004D1764"/>
    <w:rsid w:val="004D4F23"/>
    <w:rsid w:val="004E05E6"/>
    <w:rsid w:val="004E36B5"/>
    <w:rsid w:val="004E408A"/>
    <w:rsid w:val="004F6F8E"/>
    <w:rsid w:val="00501F8C"/>
    <w:rsid w:val="00506FD3"/>
    <w:rsid w:val="00516335"/>
    <w:rsid w:val="00517005"/>
    <w:rsid w:val="00526F5B"/>
    <w:rsid w:val="005469B0"/>
    <w:rsid w:val="00547163"/>
    <w:rsid w:val="00550631"/>
    <w:rsid w:val="00560313"/>
    <w:rsid w:val="00560BC5"/>
    <w:rsid w:val="00567576"/>
    <w:rsid w:val="00570498"/>
    <w:rsid w:val="005747B8"/>
    <w:rsid w:val="00577027"/>
    <w:rsid w:val="005826E2"/>
    <w:rsid w:val="00582B28"/>
    <w:rsid w:val="00587B51"/>
    <w:rsid w:val="005938D6"/>
    <w:rsid w:val="005A1871"/>
    <w:rsid w:val="005A7821"/>
    <w:rsid w:val="005B033B"/>
    <w:rsid w:val="005B7AEB"/>
    <w:rsid w:val="005C1A82"/>
    <w:rsid w:val="005C588B"/>
    <w:rsid w:val="005D1F20"/>
    <w:rsid w:val="0060607C"/>
    <w:rsid w:val="006068D8"/>
    <w:rsid w:val="00610EE1"/>
    <w:rsid w:val="0061493F"/>
    <w:rsid w:val="00621DEC"/>
    <w:rsid w:val="00635601"/>
    <w:rsid w:val="0065651E"/>
    <w:rsid w:val="00670744"/>
    <w:rsid w:val="00672395"/>
    <w:rsid w:val="0067479C"/>
    <w:rsid w:val="0068297B"/>
    <w:rsid w:val="0068625E"/>
    <w:rsid w:val="006906E7"/>
    <w:rsid w:val="006A1440"/>
    <w:rsid w:val="006B7B81"/>
    <w:rsid w:val="006C22BC"/>
    <w:rsid w:val="006C503C"/>
    <w:rsid w:val="006C5440"/>
    <w:rsid w:val="006D2467"/>
    <w:rsid w:val="006E342A"/>
    <w:rsid w:val="006E4A8E"/>
    <w:rsid w:val="006F1775"/>
    <w:rsid w:val="006F37E8"/>
    <w:rsid w:val="0070114C"/>
    <w:rsid w:val="0071170B"/>
    <w:rsid w:val="007166F1"/>
    <w:rsid w:val="00727819"/>
    <w:rsid w:val="007306E1"/>
    <w:rsid w:val="00734E40"/>
    <w:rsid w:val="00735547"/>
    <w:rsid w:val="00744972"/>
    <w:rsid w:val="0075216D"/>
    <w:rsid w:val="007651BB"/>
    <w:rsid w:val="00767465"/>
    <w:rsid w:val="007814D4"/>
    <w:rsid w:val="0079480F"/>
    <w:rsid w:val="007A18E9"/>
    <w:rsid w:val="007A283C"/>
    <w:rsid w:val="007A2D25"/>
    <w:rsid w:val="007A69CA"/>
    <w:rsid w:val="007B047B"/>
    <w:rsid w:val="007B09BF"/>
    <w:rsid w:val="007B09FA"/>
    <w:rsid w:val="007B18AB"/>
    <w:rsid w:val="007B60DF"/>
    <w:rsid w:val="007D0A9A"/>
    <w:rsid w:val="007D1E54"/>
    <w:rsid w:val="007F65D2"/>
    <w:rsid w:val="00800E06"/>
    <w:rsid w:val="008139B9"/>
    <w:rsid w:val="0082344B"/>
    <w:rsid w:val="00827D0F"/>
    <w:rsid w:val="0084341A"/>
    <w:rsid w:val="0085666F"/>
    <w:rsid w:val="00864002"/>
    <w:rsid w:val="0087126C"/>
    <w:rsid w:val="008802F5"/>
    <w:rsid w:val="008A1854"/>
    <w:rsid w:val="008B3C13"/>
    <w:rsid w:val="008B4997"/>
    <w:rsid w:val="008B5052"/>
    <w:rsid w:val="008B5CF9"/>
    <w:rsid w:val="008B7D3B"/>
    <w:rsid w:val="008C00B4"/>
    <w:rsid w:val="008E242C"/>
    <w:rsid w:val="008E2873"/>
    <w:rsid w:val="008E6B07"/>
    <w:rsid w:val="008E6DCF"/>
    <w:rsid w:val="008F088D"/>
    <w:rsid w:val="008F1316"/>
    <w:rsid w:val="00907B95"/>
    <w:rsid w:val="00910905"/>
    <w:rsid w:val="00924636"/>
    <w:rsid w:val="00941441"/>
    <w:rsid w:val="009421DC"/>
    <w:rsid w:val="0094737D"/>
    <w:rsid w:val="00947FE8"/>
    <w:rsid w:val="0095159B"/>
    <w:rsid w:val="00951A09"/>
    <w:rsid w:val="0095277E"/>
    <w:rsid w:val="009579AB"/>
    <w:rsid w:val="0097594A"/>
    <w:rsid w:val="0098084E"/>
    <w:rsid w:val="009B296C"/>
    <w:rsid w:val="009C410B"/>
    <w:rsid w:val="009D4F57"/>
    <w:rsid w:val="009E5159"/>
    <w:rsid w:val="009F0011"/>
    <w:rsid w:val="009F42E3"/>
    <w:rsid w:val="009F5707"/>
    <w:rsid w:val="00A17E96"/>
    <w:rsid w:val="00A30A42"/>
    <w:rsid w:val="00A52E82"/>
    <w:rsid w:val="00A5354D"/>
    <w:rsid w:val="00A537C1"/>
    <w:rsid w:val="00A55B72"/>
    <w:rsid w:val="00A61D0E"/>
    <w:rsid w:val="00A64FED"/>
    <w:rsid w:val="00A77551"/>
    <w:rsid w:val="00A862EF"/>
    <w:rsid w:val="00A86773"/>
    <w:rsid w:val="00AA04AB"/>
    <w:rsid w:val="00AA0FB5"/>
    <w:rsid w:val="00AB0689"/>
    <w:rsid w:val="00AB1756"/>
    <w:rsid w:val="00AD1EAB"/>
    <w:rsid w:val="00AE05C2"/>
    <w:rsid w:val="00B00BE0"/>
    <w:rsid w:val="00B25492"/>
    <w:rsid w:val="00B34EA7"/>
    <w:rsid w:val="00B47D6F"/>
    <w:rsid w:val="00B62AFE"/>
    <w:rsid w:val="00B7587D"/>
    <w:rsid w:val="00B82A38"/>
    <w:rsid w:val="00B83BCA"/>
    <w:rsid w:val="00B85D29"/>
    <w:rsid w:val="00B90739"/>
    <w:rsid w:val="00BA0B8F"/>
    <w:rsid w:val="00BA4CD6"/>
    <w:rsid w:val="00BA5AF4"/>
    <w:rsid w:val="00BA6D3D"/>
    <w:rsid w:val="00BB5C22"/>
    <w:rsid w:val="00BC3444"/>
    <w:rsid w:val="00BC4CD5"/>
    <w:rsid w:val="00BC7832"/>
    <w:rsid w:val="00BE6EBC"/>
    <w:rsid w:val="00BF73D7"/>
    <w:rsid w:val="00C014D3"/>
    <w:rsid w:val="00C02720"/>
    <w:rsid w:val="00C12782"/>
    <w:rsid w:val="00C34BEE"/>
    <w:rsid w:val="00C45A53"/>
    <w:rsid w:val="00C46658"/>
    <w:rsid w:val="00C6059C"/>
    <w:rsid w:val="00C64634"/>
    <w:rsid w:val="00C64DB9"/>
    <w:rsid w:val="00C76364"/>
    <w:rsid w:val="00C837FB"/>
    <w:rsid w:val="00C867CC"/>
    <w:rsid w:val="00C951DB"/>
    <w:rsid w:val="00CA0D94"/>
    <w:rsid w:val="00CA6CE8"/>
    <w:rsid w:val="00CC12BD"/>
    <w:rsid w:val="00CC134D"/>
    <w:rsid w:val="00CD0BBC"/>
    <w:rsid w:val="00CD1605"/>
    <w:rsid w:val="00CD6318"/>
    <w:rsid w:val="00CD641C"/>
    <w:rsid w:val="00CE6472"/>
    <w:rsid w:val="00CF2169"/>
    <w:rsid w:val="00CF4A09"/>
    <w:rsid w:val="00D0220B"/>
    <w:rsid w:val="00D0382E"/>
    <w:rsid w:val="00D04046"/>
    <w:rsid w:val="00D16BEB"/>
    <w:rsid w:val="00D26096"/>
    <w:rsid w:val="00D30700"/>
    <w:rsid w:val="00D36419"/>
    <w:rsid w:val="00D46885"/>
    <w:rsid w:val="00D54509"/>
    <w:rsid w:val="00D65240"/>
    <w:rsid w:val="00D71C09"/>
    <w:rsid w:val="00D87882"/>
    <w:rsid w:val="00D91C7B"/>
    <w:rsid w:val="00D91E06"/>
    <w:rsid w:val="00D9705A"/>
    <w:rsid w:val="00DA7952"/>
    <w:rsid w:val="00DB2942"/>
    <w:rsid w:val="00DB48AC"/>
    <w:rsid w:val="00DE5F1D"/>
    <w:rsid w:val="00DE736D"/>
    <w:rsid w:val="00DE75A8"/>
    <w:rsid w:val="00E01D72"/>
    <w:rsid w:val="00E02557"/>
    <w:rsid w:val="00E12DFD"/>
    <w:rsid w:val="00E1611B"/>
    <w:rsid w:val="00E209CD"/>
    <w:rsid w:val="00E34FF5"/>
    <w:rsid w:val="00E35216"/>
    <w:rsid w:val="00E365CE"/>
    <w:rsid w:val="00E47640"/>
    <w:rsid w:val="00E5010A"/>
    <w:rsid w:val="00E5370C"/>
    <w:rsid w:val="00E570A1"/>
    <w:rsid w:val="00E603C0"/>
    <w:rsid w:val="00E6122A"/>
    <w:rsid w:val="00E61970"/>
    <w:rsid w:val="00E718BA"/>
    <w:rsid w:val="00E73CF5"/>
    <w:rsid w:val="00E862C1"/>
    <w:rsid w:val="00E945C1"/>
    <w:rsid w:val="00E96FDC"/>
    <w:rsid w:val="00EA1E8B"/>
    <w:rsid w:val="00EB6246"/>
    <w:rsid w:val="00EC252C"/>
    <w:rsid w:val="00EC4FCB"/>
    <w:rsid w:val="00EC55F2"/>
    <w:rsid w:val="00ED1C78"/>
    <w:rsid w:val="00ED2317"/>
    <w:rsid w:val="00ED512E"/>
    <w:rsid w:val="00EE3FF9"/>
    <w:rsid w:val="00EE7913"/>
    <w:rsid w:val="00F04D6D"/>
    <w:rsid w:val="00F2206B"/>
    <w:rsid w:val="00F36B5F"/>
    <w:rsid w:val="00F40643"/>
    <w:rsid w:val="00F42333"/>
    <w:rsid w:val="00F45882"/>
    <w:rsid w:val="00F5512D"/>
    <w:rsid w:val="00F62CF1"/>
    <w:rsid w:val="00F67B69"/>
    <w:rsid w:val="00F73A56"/>
    <w:rsid w:val="00F803EE"/>
    <w:rsid w:val="00F91796"/>
    <w:rsid w:val="00FA1EA8"/>
    <w:rsid w:val="00FA5B5E"/>
    <w:rsid w:val="00FA6173"/>
    <w:rsid w:val="00FC2425"/>
    <w:rsid w:val="00FE0D6C"/>
    <w:rsid w:val="00FF4A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0607C"/>
    <w:pPr>
      <w:spacing w:line="240" w:lineRule="exact"/>
    </w:pPr>
  </w:style>
  <w:style w:type="paragraph" w:styleId="berschrift1">
    <w:name w:val="heading 1"/>
    <w:basedOn w:val="Standard"/>
    <w:next w:val="Standard"/>
    <w:qFormat/>
    <w:rsid w:val="004E36B5"/>
    <w:pPr>
      <w:keepNext/>
      <w:outlineLvl w:val="0"/>
    </w:pPr>
    <w:rPr>
      <w:u w:val="single"/>
    </w:rPr>
  </w:style>
  <w:style w:type="paragraph" w:styleId="berschrift2">
    <w:name w:val="heading 2"/>
    <w:basedOn w:val="Standard"/>
    <w:next w:val="Standard"/>
    <w:qFormat/>
    <w:rsid w:val="004E36B5"/>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vorgabetext">
    <w:name w:val="vorgabetext"/>
    <w:basedOn w:val="Standard"/>
    <w:rsid w:val="00C6059C"/>
    <w:pPr>
      <w:spacing w:before="100" w:beforeAutospacing="1" w:after="100" w:afterAutospacing="1" w:line="240" w:lineRule="auto"/>
    </w:pPr>
    <w:rPr>
      <w:sz w:val="24"/>
      <w:szCs w:val="24"/>
    </w:rPr>
  </w:style>
  <w:style w:type="paragraph" w:customStyle="1" w:styleId="Default">
    <w:name w:val="Default"/>
    <w:rsid w:val="004C4FD5"/>
    <w:pPr>
      <w:autoSpaceDE w:val="0"/>
      <w:autoSpaceDN w:val="0"/>
      <w:adjustRightInd w:val="0"/>
    </w:pPr>
    <w:rPr>
      <w:rFonts w:ascii="HJPOE N+ RM Myriad" w:hAnsi="HJPOE N+ RM Myriad" w:cs="HJPOE N+ RM Myriad"/>
      <w:color w:val="000000"/>
      <w:sz w:val="24"/>
      <w:szCs w:val="24"/>
    </w:rPr>
  </w:style>
  <w:style w:type="character" w:styleId="Kommentarzeichen">
    <w:name w:val="annotation reference"/>
    <w:semiHidden/>
    <w:rsid w:val="00CD6318"/>
    <w:rPr>
      <w:sz w:val="16"/>
      <w:szCs w:val="16"/>
    </w:rPr>
  </w:style>
  <w:style w:type="paragraph" w:styleId="Kommentartext">
    <w:name w:val="annotation text"/>
    <w:basedOn w:val="Standard"/>
    <w:semiHidden/>
    <w:rsid w:val="00CD6318"/>
  </w:style>
  <w:style w:type="paragraph" w:styleId="Kommentarthema">
    <w:name w:val="annotation subject"/>
    <w:basedOn w:val="Kommentartext"/>
    <w:next w:val="Kommentartext"/>
    <w:semiHidden/>
    <w:rsid w:val="00CD6318"/>
    <w:rPr>
      <w:b/>
      <w:bCs/>
    </w:rPr>
  </w:style>
  <w:style w:type="character" w:styleId="Fett">
    <w:name w:val="Strong"/>
    <w:uiPriority w:val="22"/>
    <w:qFormat/>
    <w:rsid w:val="000A2A47"/>
    <w:rPr>
      <w:b/>
      <w:bCs/>
    </w:rPr>
  </w:style>
  <w:style w:type="paragraph" w:styleId="StandardWeb">
    <w:name w:val="Normal (Web)"/>
    <w:basedOn w:val="Standard"/>
    <w:uiPriority w:val="99"/>
    <w:unhideWhenUsed/>
    <w:rsid w:val="004C2404"/>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0607C"/>
    <w:pPr>
      <w:spacing w:line="240" w:lineRule="exact"/>
    </w:pPr>
  </w:style>
  <w:style w:type="paragraph" w:styleId="berschrift1">
    <w:name w:val="heading 1"/>
    <w:basedOn w:val="Standard"/>
    <w:next w:val="Standard"/>
    <w:qFormat/>
    <w:rsid w:val="004E36B5"/>
    <w:pPr>
      <w:keepNext/>
      <w:outlineLvl w:val="0"/>
    </w:pPr>
    <w:rPr>
      <w:u w:val="single"/>
    </w:rPr>
  </w:style>
  <w:style w:type="paragraph" w:styleId="berschrift2">
    <w:name w:val="heading 2"/>
    <w:basedOn w:val="Standard"/>
    <w:next w:val="Standard"/>
    <w:qFormat/>
    <w:rsid w:val="004E36B5"/>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vorgabetext">
    <w:name w:val="vorgabetext"/>
    <w:basedOn w:val="Standard"/>
    <w:rsid w:val="00C6059C"/>
    <w:pPr>
      <w:spacing w:before="100" w:beforeAutospacing="1" w:after="100" w:afterAutospacing="1" w:line="240" w:lineRule="auto"/>
    </w:pPr>
    <w:rPr>
      <w:sz w:val="24"/>
      <w:szCs w:val="24"/>
    </w:rPr>
  </w:style>
  <w:style w:type="paragraph" w:customStyle="1" w:styleId="Default">
    <w:name w:val="Default"/>
    <w:rsid w:val="004C4FD5"/>
    <w:pPr>
      <w:autoSpaceDE w:val="0"/>
      <w:autoSpaceDN w:val="0"/>
      <w:adjustRightInd w:val="0"/>
    </w:pPr>
    <w:rPr>
      <w:rFonts w:ascii="HJPOE N+ RM Myriad" w:hAnsi="HJPOE N+ RM Myriad" w:cs="HJPOE N+ RM Myriad"/>
      <w:color w:val="000000"/>
      <w:sz w:val="24"/>
      <w:szCs w:val="24"/>
    </w:rPr>
  </w:style>
  <w:style w:type="character" w:styleId="Kommentarzeichen">
    <w:name w:val="annotation reference"/>
    <w:semiHidden/>
    <w:rsid w:val="00CD6318"/>
    <w:rPr>
      <w:sz w:val="16"/>
      <w:szCs w:val="16"/>
    </w:rPr>
  </w:style>
  <w:style w:type="paragraph" w:styleId="Kommentartext">
    <w:name w:val="annotation text"/>
    <w:basedOn w:val="Standard"/>
    <w:semiHidden/>
    <w:rsid w:val="00CD6318"/>
  </w:style>
  <w:style w:type="paragraph" w:styleId="Kommentarthema">
    <w:name w:val="annotation subject"/>
    <w:basedOn w:val="Kommentartext"/>
    <w:next w:val="Kommentartext"/>
    <w:semiHidden/>
    <w:rsid w:val="00CD6318"/>
    <w:rPr>
      <w:b/>
      <w:bCs/>
    </w:rPr>
  </w:style>
  <w:style w:type="character" w:styleId="Fett">
    <w:name w:val="Strong"/>
    <w:uiPriority w:val="22"/>
    <w:qFormat/>
    <w:rsid w:val="000A2A47"/>
    <w:rPr>
      <w:b/>
      <w:bCs/>
    </w:rPr>
  </w:style>
  <w:style w:type="paragraph" w:styleId="StandardWeb">
    <w:name w:val="Normal (Web)"/>
    <w:basedOn w:val="Standard"/>
    <w:uiPriority w:val="99"/>
    <w:unhideWhenUsed/>
    <w:rsid w:val="004C2404"/>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84415">
      <w:bodyDiv w:val="1"/>
      <w:marLeft w:val="0"/>
      <w:marRight w:val="0"/>
      <w:marTop w:val="0"/>
      <w:marBottom w:val="0"/>
      <w:divBdr>
        <w:top w:val="none" w:sz="0" w:space="0" w:color="auto"/>
        <w:left w:val="none" w:sz="0" w:space="0" w:color="auto"/>
        <w:bottom w:val="none" w:sz="0" w:space="0" w:color="auto"/>
        <w:right w:val="none" w:sz="0" w:space="0" w:color="auto"/>
      </w:divBdr>
      <w:divsChild>
        <w:div w:id="477114663">
          <w:marLeft w:val="0"/>
          <w:marRight w:val="0"/>
          <w:marTop w:val="0"/>
          <w:marBottom w:val="0"/>
          <w:divBdr>
            <w:top w:val="none" w:sz="0" w:space="0" w:color="auto"/>
            <w:left w:val="none" w:sz="0" w:space="0" w:color="auto"/>
            <w:bottom w:val="none" w:sz="0" w:space="0" w:color="auto"/>
            <w:right w:val="none" w:sz="0" w:space="0" w:color="auto"/>
          </w:divBdr>
        </w:div>
      </w:divsChild>
    </w:div>
    <w:div w:id="14079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1598</CharactersWithSpaces>
  <SharedDoc>false</SharedDoc>
  <HLinks>
    <vt:vector size="12" baseType="variant">
      <vt:variant>
        <vt:i4>1835027</vt:i4>
      </vt:variant>
      <vt:variant>
        <vt:i4>3</vt:i4>
      </vt:variant>
      <vt:variant>
        <vt:i4>0</vt:i4>
      </vt:variant>
      <vt:variant>
        <vt:i4>5</vt:i4>
      </vt:variant>
      <vt:variant>
        <vt:lpwstr>http://www.baufachmedien.de/</vt:lpwstr>
      </vt:variant>
      <vt:variant>
        <vt:lpwstr/>
      </vt:variant>
      <vt:variant>
        <vt:i4>4391013</vt:i4>
      </vt:variant>
      <vt:variant>
        <vt:i4>0</vt:i4>
      </vt:variant>
      <vt:variant>
        <vt:i4>0</vt:i4>
      </vt:variant>
      <vt:variant>
        <vt:i4>5</vt:i4>
      </vt:variant>
      <vt:variant>
        <vt:lpwstr>mailto:service@feuertrutz.de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3</cp:revision>
  <cp:lastPrinted>2010-02-26T15:13:00Z</cp:lastPrinted>
  <dcterms:created xsi:type="dcterms:W3CDTF">2015-04-20T08:14:00Z</dcterms:created>
  <dcterms:modified xsi:type="dcterms:W3CDTF">2015-04-23T09:58:00Z</dcterms:modified>
</cp:coreProperties>
</file>