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20AEA" w14:textId="149EA559" w:rsidR="00EB76D5" w:rsidRDefault="00E402DA" w:rsidP="00077065">
      <w:pPr>
        <w:spacing w:line="276" w:lineRule="auto"/>
      </w:pPr>
      <w:r>
        <w:rPr>
          <w:b/>
          <w:sz w:val="40"/>
          <w:szCs w:val="32"/>
        </w:rPr>
        <w:t xml:space="preserve">Hot </w:t>
      </w:r>
      <w:proofErr w:type="spellStart"/>
      <w:r>
        <w:rPr>
          <w:b/>
          <w:sz w:val="40"/>
          <w:szCs w:val="32"/>
        </w:rPr>
        <w:t>hatches</w:t>
      </w:r>
      <w:proofErr w:type="spellEnd"/>
      <w:r>
        <w:rPr>
          <w:b/>
          <w:sz w:val="40"/>
          <w:szCs w:val="32"/>
        </w:rPr>
        <w:t xml:space="preserve"> lockar inte bara unga män</w:t>
      </w:r>
    </w:p>
    <w:p w14:paraId="6368AB86" w14:textId="77777777" w:rsidR="00077065" w:rsidRDefault="00077065" w:rsidP="00077065">
      <w:pPr>
        <w:spacing w:line="276" w:lineRule="auto"/>
      </w:pPr>
    </w:p>
    <w:p w14:paraId="41891CBB" w14:textId="74D29168" w:rsidR="00EB76D5" w:rsidRPr="00264FEC" w:rsidRDefault="00AC4765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Den stereotypiska </w:t>
      </w:r>
      <w:r w:rsidR="00E554C5">
        <w:rPr>
          <w:rFonts w:ascii="Helvetica" w:hAnsi="Helvetica"/>
          <w:b/>
          <w:sz w:val="22"/>
        </w:rPr>
        <w:t>köparen</w:t>
      </w:r>
      <w:r>
        <w:rPr>
          <w:rFonts w:ascii="Helvetica" w:hAnsi="Helvetica"/>
          <w:b/>
          <w:sz w:val="22"/>
        </w:rPr>
        <w:t xml:space="preserve"> </w:t>
      </w:r>
      <w:r w:rsidR="00B74D92">
        <w:rPr>
          <w:rFonts w:ascii="Helvetica" w:hAnsi="Helvetica"/>
          <w:b/>
          <w:sz w:val="22"/>
        </w:rPr>
        <w:t xml:space="preserve">av hot </w:t>
      </w:r>
      <w:proofErr w:type="spellStart"/>
      <w:r w:rsidR="00B74D92">
        <w:rPr>
          <w:rFonts w:ascii="Helvetica" w:hAnsi="Helvetica"/>
          <w:b/>
          <w:sz w:val="22"/>
        </w:rPr>
        <w:t>hatch</w:t>
      </w:r>
      <w:r w:rsidR="00554940">
        <w:rPr>
          <w:rFonts w:ascii="Helvetica" w:hAnsi="Helvetica"/>
          <w:b/>
          <w:sz w:val="22"/>
        </w:rPr>
        <w:t>es</w:t>
      </w:r>
      <w:proofErr w:type="spellEnd"/>
      <w:r w:rsidR="00B74D92">
        <w:rPr>
          <w:rFonts w:ascii="Helvetica" w:hAnsi="Helvetica"/>
          <w:b/>
          <w:sz w:val="22"/>
        </w:rPr>
        <w:t xml:space="preserve"> – sportiga prestandabilar av den mindre modellen – </w:t>
      </w:r>
      <w:r w:rsidR="00672356">
        <w:rPr>
          <w:rFonts w:ascii="Helvetica" w:hAnsi="Helvetica"/>
          <w:b/>
          <w:sz w:val="22"/>
        </w:rPr>
        <w:t>behöver</w:t>
      </w:r>
      <w:r>
        <w:rPr>
          <w:rFonts w:ascii="Helvetica" w:hAnsi="Helvetica"/>
          <w:b/>
          <w:sz w:val="22"/>
        </w:rPr>
        <w:t xml:space="preserve"> inte längre </w:t>
      </w:r>
      <w:r w:rsidR="00672356">
        <w:rPr>
          <w:rFonts w:ascii="Helvetica" w:hAnsi="Helvetica"/>
          <w:b/>
          <w:sz w:val="22"/>
        </w:rPr>
        <w:t xml:space="preserve">vara </w:t>
      </w:r>
      <w:r>
        <w:rPr>
          <w:rFonts w:ascii="Helvetica" w:hAnsi="Helvetica"/>
          <w:b/>
          <w:sz w:val="22"/>
        </w:rPr>
        <w:t xml:space="preserve">en ung, </w:t>
      </w:r>
      <w:proofErr w:type="spellStart"/>
      <w:r>
        <w:rPr>
          <w:rFonts w:ascii="Helvetica" w:hAnsi="Helvetica"/>
          <w:b/>
          <w:sz w:val="22"/>
        </w:rPr>
        <w:t>fartglad</w:t>
      </w:r>
      <w:proofErr w:type="spellEnd"/>
      <w:r>
        <w:rPr>
          <w:rFonts w:ascii="Helvetica" w:hAnsi="Helvetica"/>
          <w:b/>
          <w:sz w:val="22"/>
        </w:rPr>
        <w:t xml:space="preserve"> man</w:t>
      </w:r>
      <w:r w:rsidR="00D357DB">
        <w:rPr>
          <w:rFonts w:ascii="Helvetica" w:hAnsi="Helvetica"/>
          <w:b/>
          <w:sz w:val="22"/>
        </w:rPr>
        <w:t xml:space="preserve">. </w:t>
      </w:r>
      <w:r w:rsidR="00E554C5">
        <w:rPr>
          <w:rFonts w:ascii="Helvetica" w:hAnsi="Helvetica"/>
          <w:b/>
          <w:sz w:val="22"/>
        </w:rPr>
        <w:t>Mellan 2010 och 2015 har kvinnliga köpare av Ford</w:t>
      </w:r>
      <w:r w:rsidR="00823CD5">
        <w:rPr>
          <w:rFonts w:ascii="Helvetica" w:hAnsi="Helvetica"/>
          <w:b/>
          <w:sz w:val="22"/>
        </w:rPr>
        <w:t>s</w:t>
      </w:r>
      <w:r>
        <w:rPr>
          <w:rFonts w:ascii="Helvetica" w:hAnsi="Helvetica"/>
          <w:b/>
          <w:sz w:val="22"/>
        </w:rPr>
        <w:t xml:space="preserve"> hot </w:t>
      </w:r>
      <w:proofErr w:type="spellStart"/>
      <w:r>
        <w:rPr>
          <w:rFonts w:ascii="Helvetica" w:hAnsi="Helvetica"/>
          <w:b/>
          <w:sz w:val="22"/>
        </w:rPr>
        <w:t>hatches</w:t>
      </w:r>
      <w:proofErr w:type="spellEnd"/>
      <w:r>
        <w:rPr>
          <w:rFonts w:ascii="Helvetica" w:hAnsi="Helvetica"/>
          <w:b/>
          <w:sz w:val="22"/>
        </w:rPr>
        <w:t xml:space="preserve"> ökat med 8 procent, och s</w:t>
      </w:r>
      <w:r w:rsidR="00931D8E">
        <w:rPr>
          <w:rFonts w:ascii="Helvetica" w:hAnsi="Helvetica"/>
          <w:b/>
          <w:sz w:val="22"/>
        </w:rPr>
        <w:t>nitt</w:t>
      </w:r>
      <w:r w:rsidR="00E554C5">
        <w:rPr>
          <w:rFonts w:ascii="Helvetica" w:hAnsi="Helvetica"/>
          <w:b/>
          <w:sz w:val="22"/>
        </w:rPr>
        <w:t>åldern som tidigare låg runt 30 år ha</w:t>
      </w:r>
      <w:r>
        <w:rPr>
          <w:rFonts w:ascii="Helvetica" w:hAnsi="Helvetica"/>
          <w:b/>
          <w:sz w:val="22"/>
        </w:rPr>
        <w:t xml:space="preserve">r också förändrats och ligger nu </w:t>
      </w:r>
      <w:r w:rsidR="00E554C5">
        <w:rPr>
          <w:rFonts w:ascii="Helvetica" w:hAnsi="Helvetica"/>
          <w:b/>
          <w:sz w:val="22"/>
        </w:rPr>
        <w:t xml:space="preserve">runt 40 år. </w:t>
      </w:r>
    </w:p>
    <w:p w14:paraId="441FFEBC" w14:textId="77777777" w:rsidR="00EB76D5" w:rsidRDefault="00EB76D5" w:rsidP="00623ADB">
      <w:pPr>
        <w:spacing w:line="276" w:lineRule="auto"/>
      </w:pPr>
    </w:p>
    <w:p w14:paraId="1A7C531B" w14:textId="6CD13A76" w:rsidR="00F31FF6" w:rsidRDefault="00931D8E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Sportiga </w:t>
      </w:r>
      <w:r w:rsidR="006E433F">
        <w:rPr>
          <w:rFonts w:ascii="Georgia" w:hAnsi="Georgia"/>
          <w:sz w:val="22"/>
        </w:rPr>
        <w:t>prestanda</w:t>
      </w:r>
      <w:r>
        <w:rPr>
          <w:rFonts w:ascii="Georgia" w:hAnsi="Georgia"/>
          <w:sz w:val="22"/>
        </w:rPr>
        <w:t xml:space="preserve">bilar av den mindre modellen, så kallade hot </w:t>
      </w:r>
      <w:proofErr w:type="spellStart"/>
      <w:r>
        <w:rPr>
          <w:rFonts w:ascii="Georgia" w:hAnsi="Georgia"/>
          <w:sz w:val="22"/>
        </w:rPr>
        <w:t>ha</w:t>
      </w:r>
      <w:r w:rsidR="00DE5203">
        <w:rPr>
          <w:rFonts w:ascii="Georgia" w:hAnsi="Georgia"/>
          <w:sz w:val="22"/>
        </w:rPr>
        <w:t>t</w:t>
      </w:r>
      <w:r>
        <w:rPr>
          <w:rFonts w:ascii="Georgia" w:hAnsi="Georgia"/>
          <w:sz w:val="22"/>
        </w:rPr>
        <w:t>ches</w:t>
      </w:r>
      <w:proofErr w:type="spellEnd"/>
      <w:r>
        <w:rPr>
          <w:rFonts w:ascii="Georgia" w:hAnsi="Georgia"/>
          <w:sz w:val="22"/>
        </w:rPr>
        <w:t xml:space="preserve">, </w:t>
      </w:r>
      <w:r w:rsidR="007F2446">
        <w:rPr>
          <w:rFonts w:ascii="Georgia" w:hAnsi="Georgia"/>
          <w:sz w:val="22"/>
        </w:rPr>
        <w:t>har börjat locka</w:t>
      </w:r>
      <w:r>
        <w:rPr>
          <w:rFonts w:ascii="Georgia" w:hAnsi="Georgia"/>
          <w:sz w:val="22"/>
        </w:rPr>
        <w:t xml:space="preserve"> en allt mer </w:t>
      </w:r>
      <w:r w:rsidR="007F2446">
        <w:rPr>
          <w:rFonts w:ascii="Georgia" w:hAnsi="Georgia"/>
          <w:sz w:val="22"/>
        </w:rPr>
        <w:t>diversifierad</w:t>
      </w:r>
      <w:r>
        <w:rPr>
          <w:rFonts w:ascii="Georgia" w:hAnsi="Georgia"/>
          <w:sz w:val="22"/>
        </w:rPr>
        <w:t xml:space="preserve"> skara köpare. </w:t>
      </w:r>
      <w:r w:rsidR="003B724C">
        <w:rPr>
          <w:rFonts w:ascii="Georgia" w:hAnsi="Georgia"/>
          <w:sz w:val="22"/>
        </w:rPr>
        <w:t xml:space="preserve">Tidigare var den </w:t>
      </w:r>
      <w:r w:rsidR="00672356">
        <w:rPr>
          <w:rFonts w:ascii="Georgia" w:hAnsi="Georgia"/>
          <w:sz w:val="22"/>
        </w:rPr>
        <w:t xml:space="preserve">stereotypiska hot </w:t>
      </w:r>
      <w:proofErr w:type="spellStart"/>
      <w:r w:rsidR="00672356">
        <w:rPr>
          <w:rFonts w:ascii="Georgia" w:hAnsi="Georgia"/>
          <w:sz w:val="22"/>
        </w:rPr>
        <w:t>hatch</w:t>
      </w:r>
      <w:proofErr w:type="spellEnd"/>
      <w:r w:rsidR="00672356">
        <w:rPr>
          <w:rFonts w:ascii="Georgia" w:hAnsi="Georgia"/>
          <w:sz w:val="22"/>
        </w:rPr>
        <w:t xml:space="preserve">-köparen </w:t>
      </w:r>
      <w:r w:rsidR="00A837EC">
        <w:rPr>
          <w:rFonts w:ascii="Georgia" w:hAnsi="Georgia"/>
          <w:sz w:val="22"/>
        </w:rPr>
        <w:t xml:space="preserve">en </w:t>
      </w:r>
      <w:r w:rsidR="00672356">
        <w:rPr>
          <w:rFonts w:ascii="Georgia" w:hAnsi="Georgia"/>
          <w:sz w:val="22"/>
        </w:rPr>
        <w:t>ung och fartglad</w:t>
      </w:r>
      <w:r w:rsidR="003B724C">
        <w:rPr>
          <w:rFonts w:ascii="Georgia" w:hAnsi="Georgia"/>
          <w:sz w:val="22"/>
        </w:rPr>
        <w:t xml:space="preserve"> man, men den bilden</w:t>
      </w:r>
      <w:r w:rsidR="007F2446">
        <w:rPr>
          <w:rFonts w:ascii="Georgia" w:hAnsi="Georgia"/>
          <w:sz w:val="22"/>
        </w:rPr>
        <w:t xml:space="preserve"> </w:t>
      </w:r>
      <w:r w:rsidR="00672356">
        <w:rPr>
          <w:rFonts w:ascii="Georgia" w:hAnsi="Georgia"/>
          <w:sz w:val="22"/>
        </w:rPr>
        <w:t>håller</w:t>
      </w:r>
      <w:r w:rsidR="003B724C">
        <w:rPr>
          <w:rFonts w:ascii="Georgia" w:hAnsi="Georgia"/>
          <w:sz w:val="22"/>
        </w:rPr>
        <w:t xml:space="preserve"> nu</w:t>
      </w:r>
      <w:r w:rsidR="00672356">
        <w:rPr>
          <w:rFonts w:ascii="Georgia" w:hAnsi="Georgia"/>
          <w:sz w:val="22"/>
        </w:rPr>
        <w:t xml:space="preserve"> på att förändras. Allt fler </w:t>
      </w:r>
      <w:r w:rsidR="007F2446">
        <w:rPr>
          <w:rFonts w:ascii="Georgia" w:hAnsi="Georgia"/>
          <w:sz w:val="22"/>
        </w:rPr>
        <w:t xml:space="preserve">köpare </w:t>
      </w:r>
      <w:r w:rsidR="00672356">
        <w:rPr>
          <w:rFonts w:ascii="Georgia" w:hAnsi="Georgia"/>
          <w:sz w:val="22"/>
        </w:rPr>
        <w:t>lockas av</w:t>
      </w:r>
      <w:r w:rsidR="00823CD5">
        <w:rPr>
          <w:rFonts w:ascii="Georgia" w:hAnsi="Georgia"/>
          <w:sz w:val="22"/>
        </w:rPr>
        <w:t xml:space="preserve"> de</w:t>
      </w:r>
      <w:r w:rsidR="00672356">
        <w:rPr>
          <w:rFonts w:ascii="Georgia" w:hAnsi="Georgia"/>
          <w:sz w:val="22"/>
        </w:rPr>
        <w:t xml:space="preserve"> smidiga, mindre </w:t>
      </w:r>
      <w:r w:rsidR="007F2446">
        <w:rPr>
          <w:rFonts w:ascii="Georgia" w:hAnsi="Georgia"/>
          <w:sz w:val="22"/>
        </w:rPr>
        <w:t>prestanda</w:t>
      </w:r>
      <w:r w:rsidR="00672356">
        <w:rPr>
          <w:rFonts w:ascii="Georgia" w:hAnsi="Georgia"/>
          <w:sz w:val="22"/>
        </w:rPr>
        <w:t xml:space="preserve">modellerna som </w:t>
      </w:r>
      <w:r w:rsidR="007F2446">
        <w:rPr>
          <w:rFonts w:ascii="Georgia" w:hAnsi="Georgia"/>
          <w:sz w:val="22"/>
        </w:rPr>
        <w:t>passar för många olika ändamål.</w:t>
      </w:r>
      <w:bookmarkStart w:id="0" w:name="_GoBack"/>
      <w:bookmarkEnd w:id="0"/>
    </w:p>
    <w:p w14:paraId="661C2201" w14:textId="77777777" w:rsidR="007F2446" w:rsidRDefault="007F2446" w:rsidP="00D731A2">
      <w:pPr>
        <w:spacing w:line="276" w:lineRule="auto"/>
        <w:rPr>
          <w:rFonts w:ascii="Georgia" w:hAnsi="Georgia"/>
          <w:sz w:val="22"/>
        </w:rPr>
      </w:pPr>
    </w:p>
    <w:p w14:paraId="2E097707" w14:textId="5B916903" w:rsidR="007F2446" w:rsidRPr="007F2446" w:rsidRDefault="007F2446" w:rsidP="00D731A2">
      <w:pPr>
        <w:spacing w:line="276" w:lineRule="auto"/>
        <w:rPr>
          <w:rFonts w:ascii="Georgia" w:hAnsi="Georgia"/>
          <w:b/>
          <w:sz w:val="22"/>
        </w:rPr>
      </w:pPr>
      <w:r w:rsidRPr="007F2446">
        <w:rPr>
          <w:rFonts w:ascii="Georgia" w:hAnsi="Georgia"/>
          <w:b/>
          <w:sz w:val="22"/>
        </w:rPr>
        <w:t>Som en schweizisk armékniv</w:t>
      </w:r>
    </w:p>
    <w:p w14:paraId="1F6FBE7C" w14:textId="2FA8363E" w:rsidR="007F2446" w:rsidRDefault="00FE608A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Allt fler köpare lockas av hot </w:t>
      </w:r>
      <w:proofErr w:type="spellStart"/>
      <w:r>
        <w:rPr>
          <w:rFonts w:ascii="Georgia" w:hAnsi="Georgia"/>
          <w:sz w:val="22"/>
        </w:rPr>
        <w:t>hatches</w:t>
      </w:r>
      <w:proofErr w:type="spellEnd"/>
      <w:r>
        <w:rPr>
          <w:rFonts w:ascii="Georgia" w:hAnsi="Georgia"/>
          <w:sz w:val="22"/>
        </w:rPr>
        <w:t xml:space="preserve"> då de möjliggör en smidigare vardag. Fords modeller Focus RS, Focus ST och Fiesta ST erbjuder alla en god prestanda, avancerade teknologier som Ford</w:t>
      </w:r>
      <w:r w:rsidR="00823CD5">
        <w:rPr>
          <w:rFonts w:ascii="Georgia" w:hAnsi="Georgia"/>
          <w:sz w:val="22"/>
        </w:rPr>
        <w:t xml:space="preserve"> olika</w:t>
      </w:r>
      <w:r>
        <w:rPr>
          <w:rFonts w:ascii="Georgia" w:hAnsi="Georgia"/>
          <w:sz w:val="22"/>
        </w:rPr>
        <w:t xml:space="preserve"> SYNC</w:t>
      </w:r>
      <w:r w:rsidR="00823CD5">
        <w:rPr>
          <w:rFonts w:ascii="Georgia" w:hAnsi="Georgia"/>
          <w:sz w:val="22"/>
        </w:rPr>
        <w:t>-system</w:t>
      </w:r>
      <w:r>
        <w:rPr>
          <w:rFonts w:ascii="Georgia" w:hAnsi="Georgia"/>
          <w:sz w:val="22"/>
        </w:rPr>
        <w:t xml:space="preserve">, och </w:t>
      </w:r>
      <w:r w:rsidR="0066253E">
        <w:rPr>
          <w:rFonts w:ascii="Georgia" w:hAnsi="Georgia"/>
          <w:sz w:val="22"/>
        </w:rPr>
        <w:t xml:space="preserve">gott </w:t>
      </w:r>
      <w:r w:rsidR="009E13A5">
        <w:rPr>
          <w:rFonts w:ascii="Georgia" w:hAnsi="Georgia"/>
          <w:sz w:val="22"/>
        </w:rPr>
        <w:t xml:space="preserve">om </w:t>
      </w:r>
      <w:r w:rsidR="0066253E">
        <w:rPr>
          <w:rFonts w:ascii="Georgia" w:hAnsi="Georgia"/>
          <w:sz w:val="22"/>
        </w:rPr>
        <w:t xml:space="preserve">utrymme för </w:t>
      </w:r>
      <w:r w:rsidR="00A837EC">
        <w:rPr>
          <w:rFonts w:ascii="Georgia" w:hAnsi="Georgia"/>
          <w:sz w:val="22"/>
        </w:rPr>
        <w:t>vardagsärenden</w:t>
      </w:r>
      <w:r>
        <w:rPr>
          <w:rFonts w:ascii="Georgia" w:hAnsi="Georgia"/>
          <w:sz w:val="22"/>
        </w:rPr>
        <w:t>.</w:t>
      </w:r>
    </w:p>
    <w:p w14:paraId="4D1B6765" w14:textId="77777777" w:rsidR="00FE608A" w:rsidRDefault="00FE608A" w:rsidP="00D731A2">
      <w:pPr>
        <w:spacing w:line="276" w:lineRule="auto"/>
        <w:rPr>
          <w:rFonts w:ascii="Georgia" w:hAnsi="Georgia"/>
          <w:sz w:val="22"/>
        </w:rPr>
      </w:pPr>
    </w:p>
    <w:p w14:paraId="2F5A69B4" w14:textId="14D413CB" w:rsidR="00FE608A" w:rsidRDefault="002B71A1" w:rsidP="00FE608A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handlar om hur den moderna människan och bilköparen</w:t>
      </w:r>
      <w:r w:rsidR="0066253E">
        <w:rPr>
          <w:rFonts w:ascii="Georgia" w:hAnsi="Georgia"/>
          <w:sz w:val="22"/>
        </w:rPr>
        <w:t xml:space="preserve"> mer och mer söker produkter som kan hjälpa dem i en varierande vardag – jag kallar livsstilen för ”The Swiss Army Life”. Allt fler människor väljer att investera i produkter som kan användas för många olika områden, men även under en längre tid. Hot </w:t>
      </w:r>
      <w:proofErr w:type="spellStart"/>
      <w:r w:rsidR="0066253E">
        <w:rPr>
          <w:rFonts w:ascii="Georgia" w:hAnsi="Georgia"/>
          <w:sz w:val="22"/>
        </w:rPr>
        <w:t>hachen</w:t>
      </w:r>
      <w:proofErr w:type="spellEnd"/>
      <w:r w:rsidR="0066253E">
        <w:rPr>
          <w:rFonts w:ascii="Georgia" w:hAnsi="Georgia"/>
          <w:sz w:val="22"/>
        </w:rPr>
        <w:t xml:space="preserve"> är ett utmärkt exempel på en produkt som fyller dessa behov, säger Sheryl Connelly,</w:t>
      </w:r>
      <w:r w:rsidR="00A837EC">
        <w:rPr>
          <w:rFonts w:ascii="Georgia" w:hAnsi="Georgia"/>
          <w:sz w:val="22"/>
        </w:rPr>
        <w:t xml:space="preserve"> global framtids- och trendanalytiker på Ford.</w:t>
      </w:r>
    </w:p>
    <w:p w14:paraId="1E58A4B0" w14:textId="77777777" w:rsidR="0066253E" w:rsidRDefault="0066253E" w:rsidP="0066253E">
      <w:pPr>
        <w:spacing w:line="276" w:lineRule="auto"/>
        <w:rPr>
          <w:rFonts w:ascii="Georgia" w:hAnsi="Georgia"/>
          <w:sz w:val="22"/>
        </w:rPr>
      </w:pPr>
    </w:p>
    <w:p w14:paraId="6EDA02C3" w14:textId="78403A86" w:rsidR="0066253E" w:rsidRPr="00E144E2" w:rsidRDefault="006E433F" w:rsidP="006E433F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Ford Fiesta ST</w:t>
      </w:r>
    </w:p>
    <w:p w14:paraId="1F5ED88D" w14:textId="27080C98" w:rsidR="0066253E" w:rsidRPr="006E433F" w:rsidRDefault="006E433F" w:rsidP="006E433F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sz w:val="22"/>
        </w:rPr>
        <w:t xml:space="preserve">Ford Fiesta ST </w:t>
      </w:r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innehåller Fords 1,6-liters EcoBoost-bensinmotor på 182 hästkrafter och ett vridmoment på 240 Newtonmeter, vilket möjliggör 0-100 kilometer per timme på 6,9 sekunder. Motorn har en bränsleförbrukning på 6,1 liter </w:t>
      </w:r>
      <w:r w:rsidR="00933F9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per</w:t>
      </w:r>
      <w:r w:rsidR="00933F9F"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100 kilometer och ett koldioxidutsläpp på 141 gram per kilometer.</w:t>
      </w:r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  <w:br/>
      </w:r>
    </w:p>
    <w:p w14:paraId="2FCEFA5D" w14:textId="562AECC3" w:rsidR="006E433F" w:rsidRPr="006E433F" w:rsidRDefault="006E433F" w:rsidP="006E433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– Ford har sålt mer än 38 000 Fiesta ST i Europa sedan modellen introducerades under 2013. Det är en populär modell och många Fiesta-förare har frågat efter en femdörrarsversion. Med vår nya Fiesta ST får våra kunder en femdörrars </w:t>
      </w:r>
      <w:proofErr w:type="spellStart"/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hatchback</w:t>
      </w:r>
      <w:proofErr w:type="spellEnd"/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med fantastiska köregenskaper till ett överkomligt pris. Med det relativt låga priset </w:t>
      </w:r>
      <w:r w:rsidRPr="006E433F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lastRenderedPageBreak/>
        <w:t>möjliggör vi köp för fler kunder, som kan njuta av bilens prestanda, säger Roelant de Waard på Ford.</w:t>
      </w:r>
    </w:p>
    <w:sectPr w:rsidR="006E433F" w:rsidRPr="006E433F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1FB9" w14:textId="77777777" w:rsidR="006F0853" w:rsidRDefault="006F0853" w:rsidP="00264FEC">
      <w:r>
        <w:separator/>
      </w:r>
    </w:p>
  </w:endnote>
  <w:endnote w:type="continuationSeparator" w:id="0">
    <w:p w14:paraId="7A773FED" w14:textId="77777777" w:rsidR="006F0853" w:rsidRDefault="006F0853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554940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554940">
      <w:rPr>
        <w:rFonts w:ascii="Georgia" w:hAnsi="Georgia"/>
        <w:iCs/>
        <w:sz w:val="20"/>
        <w:szCs w:val="20"/>
      </w:rPr>
      <w:t>dsdelar. Koncernen har cirka 199</w:t>
    </w:r>
    <w:r w:rsidRPr="00554940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A7277" w14:textId="77777777" w:rsidR="006F0853" w:rsidRDefault="006F0853" w:rsidP="00264FEC">
      <w:r>
        <w:separator/>
      </w:r>
    </w:p>
  </w:footnote>
  <w:footnote w:type="continuationSeparator" w:id="0">
    <w:p w14:paraId="7E1F1DCF" w14:textId="77777777" w:rsidR="006F0853" w:rsidRDefault="006F0853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46F0B6CB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EE38ED">
      <w:rPr>
        <w:sz w:val="22"/>
      </w:rPr>
      <w:t>11-10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F5E02"/>
    <w:multiLevelType w:val="hybridMultilevel"/>
    <w:tmpl w:val="D6F0751C"/>
    <w:lvl w:ilvl="0" w:tplc="5E266C1C">
      <w:start w:val="2016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7038"/>
    <w:rsid w:val="00077065"/>
    <w:rsid w:val="000B2899"/>
    <w:rsid w:val="000F3E0E"/>
    <w:rsid w:val="0013161A"/>
    <w:rsid w:val="00153DE0"/>
    <w:rsid w:val="00162FA0"/>
    <w:rsid w:val="00187260"/>
    <w:rsid w:val="001D1731"/>
    <w:rsid w:val="00264FEC"/>
    <w:rsid w:val="002B71A1"/>
    <w:rsid w:val="002E237B"/>
    <w:rsid w:val="003A44B1"/>
    <w:rsid w:val="003A6362"/>
    <w:rsid w:val="003B724C"/>
    <w:rsid w:val="0044070B"/>
    <w:rsid w:val="00554940"/>
    <w:rsid w:val="00572EF1"/>
    <w:rsid w:val="005B2747"/>
    <w:rsid w:val="005D0C4B"/>
    <w:rsid w:val="005F6BC6"/>
    <w:rsid w:val="00623ADB"/>
    <w:rsid w:val="0066253E"/>
    <w:rsid w:val="00672356"/>
    <w:rsid w:val="00683A5E"/>
    <w:rsid w:val="006A0328"/>
    <w:rsid w:val="006E433F"/>
    <w:rsid w:val="006F0853"/>
    <w:rsid w:val="00757714"/>
    <w:rsid w:val="007B48A1"/>
    <w:rsid w:val="007F2446"/>
    <w:rsid w:val="00823CD5"/>
    <w:rsid w:val="00903156"/>
    <w:rsid w:val="00915896"/>
    <w:rsid w:val="0092514A"/>
    <w:rsid w:val="00931D8E"/>
    <w:rsid w:val="00933F9F"/>
    <w:rsid w:val="009462A1"/>
    <w:rsid w:val="009C2E64"/>
    <w:rsid w:val="009D62C7"/>
    <w:rsid w:val="009E13A5"/>
    <w:rsid w:val="00A837EC"/>
    <w:rsid w:val="00A846D9"/>
    <w:rsid w:val="00AB19C8"/>
    <w:rsid w:val="00AC4765"/>
    <w:rsid w:val="00AD02F5"/>
    <w:rsid w:val="00AE3957"/>
    <w:rsid w:val="00B31635"/>
    <w:rsid w:val="00B74D92"/>
    <w:rsid w:val="00B901A2"/>
    <w:rsid w:val="00B97DE2"/>
    <w:rsid w:val="00BA3171"/>
    <w:rsid w:val="00BB774C"/>
    <w:rsid w:val="00BC107D"/>
    <w:rsid w:val="00C35DD6"/>
    <w:rsid w:val="00C42391"/>
    <w:rsid w:val="00C47B7F"/>
    <w:rsid w:val="00D109A5"/>
    <w:rsid w:val="00D24113"/>
    <w:rsid w:val="00D357DB"/>
    <w:rsid w:val="00D731A2"/>
    <w:rsid w:val="00DB1546"/>
    <w:rsid w:val="00DD08F9"/>
    <w:rsid w:val="00DE5203"/>
    <w:rsid w:val="00E05D2F"/>
    <w:rsid w:val="00E1012E"/>
    <w:rsid w:val="00E144E2"/>
    <w:rsid w:val="00E402DA"/>
    <w:rsid w:val="00E554C5"/>
    <w:rsid w:val="00EB76D5"/>
    <w:rsid w:val="00EE38ED"/>
    <w:rsid w:val="00F31FF6"/>
    <w:rsid w:val="00F37B9C"/>
    <w:rsid w:val="00FE26FB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6E433F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13A5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13A5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13A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13A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13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1821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3</cp:revision>
  <dcterms:created xsi:type="dcterms:W3CDTF">2016-11-09T12:11:00Z</dcterms:created>
  <dcterms:modified xsi:type="dcterms:W3CDTF">2016-11-09T12:14:00Z</dcterms:modified>
</cp:coreProperties>
</file>