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32" w:rsidRPr="003C6132" w:rsidRDefault="003C6132" w:rsidP="003C6132">
      <w:pPr>
        <w:pStyle w:val="berschrift1"/>
        <w:rPr>
          <w:b/>
          <w:sz w:val="24"/>
          <w:szCs w:val="24"/>
        </w:rPr>
      </w:pPr>
      <w:r w:rsidRPr="003C6132">
        <w:rPr>
          <w:b/>
          <w:sz w:val="24"/>
          <w:szCs w:val="24"/>
        </w:rPr>
        <w:t>Flucht- und Rettungspläne</w:t>
      </w:r>
    </w:p>
    <w:p w:rsidR="004D0186" w:rsidRDefault="003C6132" w:rsidP="004D0186">
      <w:pPr>
        <w:spacing w:line="260" w:lineRule="exact"/>
        <w:ind w:right="707"/>
        <w:rPr>
          <w:b/>
        </w:rPr>
      </w:pPr>
      <w:r>
        <w:rPr>
          <w:b/>
        </w:rPr>
        <w:t>Anforderungen, Aufstellungen und praktische Umsetzung</w:t>
      </w:r>
    </w:p>
    <w:p w:rsidR="004D0186" w:rsidRDefault="004D0186" w:rsidP="004D0186">
      <w:pPr>
        <w:spacing w:line="240" w:lineRule="auto"/>
        <w:ind w:right="707"/>
      </w:pPr>
    </w:p>
    <w:tbl>
      <w:tblPr>
        <w:tblW w:w="72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5527"/>
      </w:tblGrid>
      <w:tr w:rsidR="004D0186" w:rsidTr="005E192D">
        <w:trPr>
          <w:trHeight w:val="1722"/>
        </w:trPr>
        <w:tc>
          <w:tcPr>
            <w:tcW w:w="1771" w:type="dxa"/>
            <w:hideMark/>
          </w:tcPr>
          <w:p w:rsidR="004D0186" w:rsidRDefault="003C6132" w:rsidP="004D0186">
            <w:pPr>
              <w:spacing w:line="240" w:lineRule="auto"/>
              <w:ind w:right="707"/>
            </w:pPr>
            <w:r>
              <w:rPr>
                <w:noProof/>
              </w:rPr>
              <w:drawing>
                <wp:inline distT="0" distB="0" distL="0" distR="0">
                  <wp:extent cx="1035685" cy="1481455"/>
                  <wp:effectExtent l="0" t="0" r="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3862353927_Cov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</w:tcPr>
          <w:p w:rsidR="004D0186" w:rsidRDefault="004D0186" w:rsidP="004D0186">
            <w:pPr>
              <w:tabs>
                <w:tab w:val="left" w:pos="-6734"/>
              </w:tabs>
              <w:spacing w:line="240" w:lineRule="auto"/>
              <w:ind w:right="497"/>
            </w:pPr>
            <w:r>
              <w:t xml:space="preserve">Von </w:t>
            </w:r>
            <w:r w:rsidR="00B72B7D">
              <w:t>Martin Roszak</w:t>
            </w:r>
            <w:r>
              <w:t xml:space="preserve"> und </w:t>
            </w:r>
            <w:r w:rsidR="00B72B7D">
              <w:t>Constantin Schmitz</w:t>
            </w:r>
          </w:p>
          <w:p w:rsidR="004D0186" w:rsidRDefault="004D0186" w:rsidP="004D0186">
            <w:pPr>
              <w:tabs>
                <w:tab w:val="left" w:pos="-6734"/>
              </w:tabs>
              <w:autoSpaceDE w:val="0"/>
              <w:autoSpaceDN w:val="0"/>
              <w:adjustRightInd w:val="0"/>
              <w:spacing w:line="240" w:lineRule="auto"/>
              <w:ind w:right="497"/>
            </w:pPr>
          </w:p>
          <w:p w:rsidR="004D0186" w:rsidRDefault="004D0186" w:rsidP="004D0186">
            <w:pPr>
              <w:tabs>
                <w:tab w:val="left" w:pos="-6734"/>
              </w:tabs>
              <w:autoSpaceDE w:val="0"/>
              <w:autoSpaceDN w:val="0"/>
              <w:adjustRightInd w:val="0"/>
              <w:spacing w:line="240" w:lineRule="auto"/>
              <w:ind w:right="497"/>
            </w:pPr>
            <w:r>
              <w:t>20</w:t>
            </w:r>
            <w:r w:rsidR="00885789">
              <w:t>20</w:t>
            </w:r>
            <w:r>
              <w:t xml:space="preserve">. </w:t>
            </w:r>
            <w:r w:rsidR="00B72B7D">
              <w:t>17,0 x 24,0 cm</w:t>
            </w:r>
            <w:r>
              <w:t xml:space="preserve">. Kartoniert. </w:t>
            </w:r>
            <w:r w:rsidR="00B72B7D">
              <w:t xml:space="preserve">117 Seiten mit </w:t>
            </w:r>
            <w:r w:rsidR="00C53124">
              <w:br/>
            </w:r>
            <w:r w:rsidR="00B72B7D">
              <w:t>116 farbigen Abbildungen und 26 Tabellen</w:t>
            </w:r>
            <w:r>
              <w:t>.</w:t>
            </w:r>
          </w:p>
          <w:p w:rsidR="004D0186" w:rsidRDefault="004D0186" w:rsidP="004D0186">
            <w:pPr>
              <w:tabs>
                <w:tab w:val="left" w:pos="-6734"/>
              </w:tabs>
              <w:autoSpaceDE w:val="0"/>
              <w:autoSpaceDN w:val="0"/>
              <w:adjustRightInd w:val="0"/>
              <w:spacing w:line="240" w:lineRule="auto"/>
              <w:ind w:right="497"/>
            </w:pPr>
          </w:p>
          <w:p w:rsidR="004D0186" w:rsidRDefault="00B72B7D" w:rsidP="004D0186">
            <w:pPr>
              <w:tabs>
                <w:tab w:val="left" w:pos="-6734"/>
              </w:tabs>
              <w:spacing w:line="240" w:lineRule="auto"/>
              <w:ind w:right="497"/>
            </w:pPr>
            <w:r>
              <w:t>EURO 39</w:t>
            </w:r>
            <w:r w:rsidR="004D0186">
              <w:t xml:space="preserve">,– </w:t>
            </w:r>
          </w:p>
          <w:p w:rsidR="004D0186" w:rsidRDefault="004D0186" w:rsidP="00B72B7D">
            <w:pPr>
              <w:tabs>
                <w:tab w:val="left" w:pos="-6734"/>
              </w:tabs>
              <w:spacing w:line="240" w:lineRule="auto"/>
              <w:ind w:right="497"/>
            </w:pPr>
            <w:r>
              <w:br/>
              <w:t xml:space="preserve">ISBN Buch: </w:t>
            </w:r>
            <w:r w:rsidR="00B72B7D">
              <w:t>978-3-86235-392-7</w:t>
            </w:r>
            <w:r w:rsidR="00503627">
              <w:br/>
              <w:t>ISBN E-Book</w:t>
            </w:r>
            <w:r w:rsidR="00BD12C9">
              <w:t xml:space="preserve"> (PDF)</w:t>
            </w:r>
            <w:r>
              <w:t xml:space="preserve">: </w:t>
            </w:r>
            <w:r w:rsidR="001B1ADB">
              <w:t>978-3-86235-393-4</w:t>
            </w:r>
          </w:p>
        </w:tc>
      </w:tr>
    </w:tbl>
    <w:p w:rsidR="004D0186" w:rsidRDefault="004D0186" w:rsidP="004D0186">
      <w:pPr>
        <w:spacing w:line="240" w:lineRule="auto"/>
        <w:ind w:right="707"/>
      </w:pPr>
    </w:p>
    <w:p w:rsidR="004D0186" w:rsidRDefault="00E942A0" w:rsidP="004D0186">
      <w:pPr>
        <w:spacing w:line="240" w:lineRule="auto"/>
        <w:ind w:right="707"/>
      </w:pPr>
      <w:proofErr w:type="spellStart"/>
      <w:r>
        <w:t>FeuerTrutz</w:t>
      </w:r>
      <w:proofErr w:type="spellEnd"/>
      <w:r>
        <w:t xml:space="preserve"> </w:t>
      </w:r>
      <w:r w:rsidR="004D0186">
        <w:t>Network GmbH</w:t>
      </w:r>
      <w:r w:rsidR="004D0186">
        <w:br/>
        <w:t>Kundenservice: 65341 Eltville</w:t>
      </w:r>
    </w:p>
    <w:p w:rsidR="004D0186" w:rsidRDefault="004D0186" w:rsidP="004D0186">
      <w:pPr>
        <w:pStyle w:val="berschrift1"/>
        <w:ind w:right="707"/>
        <w:rPr>
          <w:u w:val="none"/>
        </w:rPr>
      </w:pPr>
      <w:r>
        <w:rPr>
          <w:u w:val="none"/>
        </w:rPr>
        <w:t>Telefon: 06123 9238-259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 Telefax: 06123 9238-244</w:t>
      </w:r>
    </w:p>
    <w:p w:rsidR="00AE2359" w:rsidRDefault="004D0186" w:rsidP="00AE2359">
      <w:pPr>
        <w:ind w:right="707"/>
        <w:rPr>
          <w:u w:val="single"/>
        </w:rPr>
      </w:pPr>
      <w:r>
        <w:rPr>
          <w:u w:val="single"/>
        </w:rPr>
        <w:t>feuertrutz@vuservice.de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 w:rsidRPr="00DD23E3">
        <w:rPr>
          <w:u w:val="single"/>
        </w:rPr>
        <w:t xml:space="preserve">  </w:t>
      </w:r>
      <w:hyperlink r:id="rId9" w:history="1">
        <w:r w:rsidR="00AE2359" w:rsidRPr="00DD23E3">
          <w:rPr>
            <w:rStyle w:val="Hyperlink"/>
            <w:color w:val="auto"/>
          </w:rPr>
          <w:t>www.baufachmedien.de</w:t>
        </w:r>
      </w:hyperlink>
    </w:p>
    <w:p w:rsidR="00704FC7" w:rsidRPr="00AE2359" w:rsidRDefault="003724DA" w:rsidP="00282756">
      <w:pPr>
        <w:spacing w:before="100" w:beforeAutospacing="1" w:after="100" w:afterAutospacing="1" w:line="280" w:lineRule="exact"/>
        <w:ind w:right="709"/>
      </w:pPr>
      <w:r>
        <w:t xml:space="preserve">Im Brand- und Gefahrenfall sind  die Flucht- und Rettungswege die wichtigsten baulichen Bereiche innerhalb von Gebäuden. Um ihre Funktion </w:t>
      </w:r>
      <w:r w:rsidR="003D477A">
        <w:t xml:space="preserve">im Notfall </w:t>
      </w:r>
      <w:r>
        <w:t>erfüllen zu können, müssen sie gut geplant, ausgeführt und betrieben werden</w:t>
      </w:r>
      <w:r w:rsidR="003B7FA5">
        <w:t>.</w:t>
      </w:r>
      <w:r w:rsidR="00191F42">
        <w:br/>
      </w:r>
      <w:r w:rsidR="003B7FA5">
        <w:t xml:space="preserve">Die Neuerscheinung </w:t>
      </w:r>
      <w:r>
        <w:t>„</w:t>
      </w:r>
      <w:r w:rsidR="00AE2359" w:rsidRPr="00B72B7D">
        <w:t>Flucht- und</w:t>
      </w:r>
      <w:r w:rsidR="00AE2359">
        <w:t xml:space="preserve"> Rettungspläne“ </w:t>
      </w:r>
      <w:r w:rsidR="008D0EA6">
        <w:t xml:space="preserve">von Martin Roszak und Constantin Schmitz </w:t>
      </w:r>
      <w:r w:rsidR="00AE2359">
        <w:t xml:space="preserve">erläutert </w:t>
      </w:r>
      <w:r w:rsidR="00627AC7" w:rsidRPr="00627AC7">
        <w:t xml:space="preserve">Anforderungen </w:t>
      </w:r>
      <w:r w:rsidR="00627AC7">
        <w:t xml:space="preserve">und </w:t>
      </w:r>
      <w:r w:rsidR="00AE2359" w:rsidRPr="00B72B7D">
        <w:t xml:space="preserve">die </w:t>
      </w:r>
      <w:r w:rsidR="00AE2359" w:rsidRPr="00B72B7D">
        <w:rPr>
          <w:bCs/>
        </w:rPr>
        <w:t>wichtigsten Grundlagen,</w:t>
      </w:r>
      <w:r w:rsidR="00AE2359">
        <w:rPr>
          <w:bCs/>
        </w:rPr>
        <w:t xml:space="preserve"> die </w:t>
      </w:r>
      <w:r w:rsidR="00AE2359">
        <w:t>Brandschutzplaner, Betreiber, Architekten und Ingenieure</w:t>
      </w:r>
      <w:r w:rsidR="00AE2359" w:rsidRPr="00B72B7D">
        <w:rPr>
          <w:bCs/>
        </w:rPr>
        <w:t> für die Aufstellung und Umsetzung von Flucht- und Rettungsplänen</w:t>
      </w:r>
      <w:r w:rsidR="00AE2359" w:rsidRPr="00B72B7D">
        <w:t xml:space="preserve"> benötigen.</w:t>
      </w:r>
      <w:r w:rsidR="00AE2359">
        <w:t xml:space="preserve"> </w:t>
      </w:r>
    </w:p>
    <w:p w:rsidR="00191F42" w:rsidRDefault="003B7FA5" w:rsidP="00282756">
      <w:pPr>
        <w:spacing w:before="100" w:beforeAutospacing="1" w:after="100" w:afterAutospacing="1" w:line="280" w:lineRule="exact"/>
        <w:ind w:right="709"/>
      </w:pPr>
      <w:r>
        <w:t>Das Fachbuch</w:t>
      </w:r>
      <w:r w:rsidR="00CA0368">
        <w:t xml:space="preserve"> </w:t>
      </w:r>
      <w:r w:rsidR="008D0EA6">
        <w:t>widmet sich zunächst den</w:t>
      </w:r>
      <w:r w:rsidR="00CA0368">
        <w:t xml:space="preserve"> </w:t>
      </w:r>
      <w:r w:rsidR="008D0EA6">
        <w:t xml:space="preserve">zahlreichen </w:t>
      </w:r>
      <w:r w:rsidR="00CA0368">
        <w:t xml:space="preserve">Anforderungen </w:t>
      </w:r>
      <w:r w:rsidR="00627AC7">
        <w:t>aus</w:t>
      </w:r>
      <w:r w:rsidR="00627AC7" w:rsidRPr="00B72B7D">
        <w:t xml:space="preserve"> </w:t>
      </w:r>
      <w:r w:rsidR="003724DA" w:rsidRPr="00B72B7D">
        <w:rPr>
          <w:bCs/>
        </w:rPr>
        <w:t>Normen, Richtlinien und der Arbeitsstättenverordnung</w:t>
      </w:r>
      <w:r w:rsidR="00DD23E3">
        <w:t xml:space="preserve">. </w:t>
      </w:r>
      <w:r w:rsidR="008D0EA6">
        <w:t>Darüber hinaus liefern die Autoren a</w:t>
      </w:r>
      <w:r w:rsidR="00CA0368">
        <w:t>usführliche Informationen zu Gestaltung, Inhalten, Ausführung, Symbolik</w:t>
      </w:r>
      <w:r w:rsidR="008D0EA6">
        <w:t>, Umsetzung</w:t>
      </w:r>
      <w:r w:rsidR="00CA0368">
        <w:t xml:space="preserve"> und Aktualisierung von Fluch</w:t>
      </w:r>
      <w:r w:rsidR="003724DA">
        <w:t>t</w:t>
      </w:r>
      <w:r w:rsidR="00CA0368">
        <w:t xml:space="preserve">- und Rettungsplänen sowie zur Konzeption von Rettungswegen. </w:t>
      </w:r>
      <w:r w:rsidR="008D0EA6">
        <w:t>Hierbei werden auch</w:t>
      </w:r>
      <w:r w:rsidR="008D0EA6" w:rsidRPr="00B72B7D">
        <w:t xml:space="preserve"> die Besonderheiten der dynamischen Fluchtwegsteuerungen </w:t>
      </w:r>
      <w:r w:rsidR="008D0EA6">
        <w:t xml:space="preserve">erläutert. </w:t>
      </w:r>
      <w:r w:rsidR="003724DA">
        <w:t>Zahlreiche Praxisbeispiele für Sonderbauten</w:t>
      </w:r>
      <w:r w:rsidR="008D0EA6">
        <w:t xml:space="preserve"> </w:t>
      </w:r>
      <w:r w:rsidR="00627AC7">
        <w:t>sowie eine</w:t>
      </w:r>
      <w:r w:rsidR="003724DA">
        <w:t xml:space="preserve"> Checkliste </w:t>
      </w:r>
      <w:r w:rsidR="00627AC7">
        <w:t xml:space="preserve">und </w:t>
      </w:r>
      <w:r w:rsidR="008D0EA6">
        <w:t>eine</w:t>
      </w:r>
      <w:r w:rsidR="003724DA">
        <w:t xml:space="preserve"> Schritt-für-Schritt-Anleitung helfen bei der Planung und Erstellung der Pläne.</w:t>
      </w:r>
    </w:p>
    <w:p w:rsidR="00191F42" w:rsidRDefault="00191F42" w:rsidP="00282756">
      <w:pPr>
        <w:spacing w:before="100" w:beforeAutospacing="1" w:after="100" w:afterAutospacing="1" w:line="280" w:lineRule="exact"/>
        <w:ind w:right="709"/>
      </w:pPr>
      <w:r>
        <w:t>1.</w:t>
      </w:r>
      <w:r w:rsidR="00D50F94">
        <w:t>566</w:t>
      </w:r>
      <w:bookmarkStart w:id="0" w:name="_GoBack"/>
      <w:bookmarkEnd w:id="0"/>
      <w:r>
        <w:t xml:space="preserve"> Zeichen / Februar 2020</w:t>
      </w:r>
    </w:p>
    <w:sectPr w:rsidR="00191F42" w:rsidSect="000F51E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A19" w:rsidRDefault="00384A19">
      <w:r>
        <w:separator/>
      </w:r>
    </w:p>
  </w:endnote>
  <w:endnote w:type="continuationSeparator" w:id="0">
    <w:p w:rsidR="00384A19" w:rsidRDefault="0038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A19" w:rsidRDefault="00384A19">
      <w:r>
        <w:separator/>
      </w:r>
    </w:p>
  </w:footnote>
  <w:footnote w:type="continuationSeparator" w:id="0">
    <w:p w:rsidR="00384A19" w:rsidRDefault="00384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4D0186" w:rsidP="00262442">
    <w:pPr>
      <w:pStyle w:val="Kopfzeile"/>
      <w:rPr>
        <w:sz w:val="20"/>
        <w:szCs w:val="20"/>
      </w:rPr>
    </w:pPr>
    <w:bookmarkStart w:id="1" w:name="OhneErsteSeite"/>
    <w:r w:rsidRPr="004D0186">
      <w:rPr>
        <w:color w:val="FFFFFF"/>
        <w:sz w:val="20"/>
        <w:szCs w:val="20"/>
      </w:rPr>
      <w:t>@OhneErsteSeite@2108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8D0EA6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D50F94">
      <w:rPr>
        <w:rStyle w:val="Seitenzahl"/>
        <w:noProof/>
        <w:sz w:val="20"/>
        <w:szCs w:val="20"/>
      </w:rPr>
      <w:t>21. Februar 2020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4D0186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4D0186">
      <w:rPr>
        <w:color w:val="FFFFFF"/>
        <w:sz w:val="20"/>
        <w:szCs w:val="20"/>
      </w:rPr>
      <w:t>@Ausgabeart@1</w:t>
    </w:r>
    <w:bookmarkEnd w:id="6"/>
  </w:p>
  <w:p w:rsidR="009421DC" w:rsidRPr="00BE7F4E" w:rsidRDefault="004D0186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4D0186">
      <w:rPr>
        <w:color w:val="FFFFFF"/>
        <w:sz w:val="20"/>
        <w:szCs w:val="20"/>
      </w:rPr>
      <w:t>@ErsteSeite@2015</w:t>
    </w:r>
    <w:bookmarkEnd w:id="7"/>
  </w:p>
  <w:p w:rsidR="00CD641C" w:rsidRPr="00BE7F4E" w:rsidRDefault="004D0186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4D0186">
      <w:rPr>
        <w:color w:val="FFFFFF"/>
        <w:sz w:val="20"/>
        <w:szCs w:val="20"/>
      </w:rPr>
      <w:t>@FolgeSeiten@2108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43237"/>
    <w:multiLevelType w:val="multilevel"/>
    <w:tmpl w:val="6F5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6"/>
    <w:rsid w:val="00002E96"/>
    <w:rsid w:val="00004D6A"/>
    <w:rsid w:val="00010085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D2A21"/>
    <w:rsid w:val="000F51ED"/>
    <w:rsid w:val="000F6438"/>
    <w:rsid w:val="000F6BF1"/>
    <w:rsid w:val="00115E63"/>
    <w:rsid w:val="00126C4F"/>
    <w:rsid w:val="0012797F"/>
    <w:rsid w:val="0013796E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1F42"/>
    <w:rsid w:val="00194E54"/>
    <w:rsid w:val="001A6FB0"/>
    <w:rsid w:val="001B1ADB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756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24DA"/>
    <w:rsid w:val="00375158"/>
    <w:rsid w:val="00376AC3"/>
    <w:rsid w:val="00384A19"/>
    <w:rsid w:val="00393947"/>
    <w:rsid w:val="003A5068"/>
    <w:rsid w:val="003A773F"/>
    <w:rsid w:val="003B7FA5"/>
    <w:rsid w:val="003C1F13"/>
    <w:rsid w:val="003C374B"/>
    <w:rsid w:val="003C6132"/>
    <w:rsid w:val="003C6890"/>
    <w:rsid w:val="003D477A"/>
    <w:rsid w:val="003D7740"/>
    <w:rsid w:val="003F2F81"/>
    <w:rsid w:val="00412F17"/>
    <w:rsid w:val="0042793A"/>
    <w:rsid w:val="00447819"/>
    <w:rsid w:val="004801EF"/>
    <w:rsid w:val="004C0EF8"/>
    <w:rsid w:val="004D0186"/>
    <w:rsid w:val="004D0735"/>
    <w:rsid w:val="004D1764"/>
    <w:rsid w:val="004E05E6"/>
    <w:rsid w:val="004E408A"/>
    <w:rsid w:val="00503627"/>
    <w:rsid w:val="00506FD3"/>
    <w:rsid w:val="00517005"/>
    <w:rsid w:val="005469B0"/>
    <w:rsid w:val="00547163"/>
    <w:rsid w:val="00550631"/>
    <w:rsid w:val="00554BB4"/>
    <w:rsid w:val="00567576"/>
    <w:rsid w:val="00570498"/>
    <w:rsid w:val="005747B8"/>
    <w:rsid w:val="005826E2"/>
    <w:rsid w:val="005A2E03"/>
    <w:rsid w:val="005A54E5"/>
    <w:rsid w:val="005A7821"/>
    <w:rsid w:val="005B6D71"/>
    <w:rsid w:val="005B7AEB"/>
    <w:rsid w:val="005C1A82"/>
    <w:rsid w:val="005D1F20"/>
    <w:rsid w:val="005E192D"/>
    <w:rsid w:val="006068D8"/>
    <w:rsid w:val="00621DEC"/>
    <w:rsid w:val="00627AC7"/>
    <w:rsid w:val="00635601"/>
    <w:rsid w:val="006436A4"/>
    <w:rsid w:val="006558A5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4FC7"/>
    <w:rsid w:val="0070688F"/>
    <w:rsid w:val="007166F1"/>
    <w:rsid w:val="00727819"/>
    <w:rsid w:val="00734E40"/>
    <w:rsid w:val="0075216D"/>
    <w:rsid w:val="00767465"/>
    <w:rsid w:val="00775910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85789"/>
    <w:rsid w:val="008B3C13"/>
    <w:rsid w:val="008B5052"/>
    <w:rsid w:val="008B6261"/>
    <w:rsid w:val="008B7D3B"/>
    <w:rsid w:val="008D0EA6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7772D"/>
    <w:rsid w:val="00A862EF"/>
    <w:rsid w:val="00A86773"/>
    <w:rsid w:val="00AA04AB"/>
    <w:rsid w:val="00AA0FB5"/>
    <w:rsid w:val="00AA48EF"/>
    <w:rsid w:val="00AB1756"/>
    <w:rsid w:val="00AE2359"/>
    <w:rsid w:val="00B25492"/>
    <w:rsid w:val="00B270E1"/>
    <w:rsid w:val="00B34EA7"/>
    <w:rsid w:val="00B47D6F"/>
    <w:rsid w:val="00B62AFE"/>
    <w:rsid w:val="00B72B7D"/>
    <w:rsid w:val="00B7587D"/>
    <w:rsid w:val="00B82A38"/>
    <w:rsid w:val="00B83BCA"/>
    <w:rsid w:val="00B90739"/>
    <w:rsid w:val="00BA4CD6"/>
    <w:rsid w:val="00BA5AF4"/>
    <w:rsid w:val="00BC3444"/>
    <w:rsid w:val="00BC4CD5"/>
    <w:rsid w:val="00BD12C9"/>
    <w:rsid w:val="00BE6EBC"/>
    <w:rsid w:val="00BE7F4E"/>
    <w:rsid w:val="00C014D3"/>
    <w:rsid w:val="00C02720"/>
    <w:rsid w:val="00C34BEE"/>
    <w:rsid w:val="00C45A53"/>
    <w:rsid w:val="00C46658"/>
    <w:rsid w:val="00C5103B"/>
    <w:rsid w:val="00C53124"/>
    <w:rsid w:val="00C64634"/>
    <w:rsid w:val="00C64DB9"/>
    <w:rsid w:val="00C76364"/>
    <w:rsid w:val="00C837FB"/>
    <w:rsid w:val="00CA0368"/>
    <w:rsid w:val="00CA0D94"/>
    <w:rsid w:val="00CC12BD"/>
    <w:rsid w:val="00CD641C"/>
    <w:rsid w:val="00CF2169"/>
    <w:rsid w:val="00D04046"/>
    <w:rsid w:val="00D30700"/>
    <w:rsid w:val="00D50F94"/>
    <w:rsid w:val="00D54509"/>
    <w:rsid w:val="00D65240"/>
    <w:rsid w:val="00D71C09"/>
    <w:rsid w:val="00D87882"/>
    <w:rsid w:val="00D91E06"/>
    <w:rsid w:val="00D93CE1"/>
    <w:rsid w:val="00D9705A"/>
    <w:rsid w:val="00DA50D9"/>
    <w:rsid w:val="00DA7952"/>
    <w:rsid w:val="00DD23E3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2A0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1A2B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6FCA00C-B158-4402-A35B-9FFB813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186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4D0186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4D0186"/>
    <w:rPr>
      <w:u w:val="single"/>
    </w:rPr>
  </w:style>
  <w:style w:type="paragraph" w:styleId="StandardWeb">
    <w:name w:val="Normal (Web)"/>
    <w:basedOn w:val="Standard"/>
    <w:uiPriority w:val="99"/>
    <w:unhideWhenUsed/>
    <w:rsid w:val="004D018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D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ufachmedien.d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EFE1-E741-4C58-A0F1-74691724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187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2</cp:revision>
  <cp:lastPrinted>2007-08-02T09:33:00Z</cp:lastPrinted>
  <dcterms:created xsi:type="dcterms:W3CDTF">2020-02-21T09:02:00Z</dcterms:created>
  <dcterms:modified xsi:type="dcterms:W3CDTF">2020-02-21T09:02:00Z</dcterms:modified>
</cp:coreProperties>
</file>