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AE" w:rsidRPr="003A1A07" w:rsidRDefault="004B52C7">
      <w:pPr>
        <w:rPr>
          <w:b/>
          <w:sz w:val="28"/>
          <w:szCs w:val="28"/>
        </w:rPr>
      </w:pPr>
      <w:r>
        <w:rPr>
          <w:b/>
          <w:sz w:val="28"/>
          <w:szCs w:val="28"/>
        </w:rPr>
        <w:t>Effizienter Energieeinsatz von Anfang an</w:t>
      </w:r>
    </w:p>
    <w:p w:rsidR="00FE023E" w:rsidRDefault="000F396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Michel Gewerbebau setzt auf </w:t>
      </w:r>
      <w:r w:rsidR="00FE023E" w:rsidRPr="003A1A07">
        <w:rPr>
          <w:b/>
          <w:sz w:val="44"/>
          <w:szCs w:val="44"/>
        </w:rPr>
        <w:t>ACALOR-</w:t>
      </w:r>
      <w:r w:rsidR="004B52C7">
        <w:rPr>
          <w:b/>
          <w:sz w:val="44"/>
          <w:szCs w:val="44"/>
        </w:rPr>
        <w:t>Direktw</w:t>
      </w:r>
      <w:r w:rsidR="00FE023E" w:rsidRPr="003A1A07">
        <w:rPr>
          <w:b/>
          <w:sz w:val="44"/>
          <w:szCs w:val="44"/>
        </w:rPr>
        <w:t>ärmepumpe</w:t>
      </w:r>
      <w:r w:rsidR="004B52C7">
        <w:rPr>
          <w:b/>
          <w:sz w:val="44"/>
          <w:szCs w:val="44"/>
        </w:rPr>
        <w:t xml:space="preserve"> in Gewerbe- und Produktionsgebäuden</w:t>
      </w:r>
    </w:p>
    <w:p w:rsidR="003115CB" w:rsidRPr="003A1A07" w:rsidRDefault="003115CB">
      <w:pPr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de-DE"/>
        </w:rPr>
        <w:drawing>
          <wp:inline distT="0" distB="0" distL="0" distR="0">
            <wp:extent cx="4381500" cy="2781300"/>
            <wp:effectExtent l="0" t="0" r="0" b="0"/>
            <wp:docPr id="2" name="Grafik 2" descr="E:\DATEN\2014\Deutsche Marketing Consulting\Kunden\Acalor\Realisierung\PR\Michel Gewerbe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EN\2014\Deutsche Marketing Consulting\Kunden\Acalor\Realisierung\PR\Michel Gewerbeba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7A" w:rsidRPr="008644D2" w:rsidRDefault="004B52C7" w:rsidP="002E357A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Lübow, </w:t>
      </w:r>
      <w:r w:rsidR="008B5709">
        <w:rPr>
          <w:b/>
          <w:bCs/>
          <w:sz w:val="24"/>
          <w:szCs w:val="24"/>
          <w:shd w:val="clear" w:color="auto" w:fill="FFFFFF"/>
        </w:rPr>
        <w:t>10</w:t>
      </w:r>
      <w:r w:rsidR="00962E25">
        <w:rPr>
          <w:b/>
          <w:bCs/>
          <w:sz w:val="24"/>
          <w:szCs w:val="24"/>
          <w:shd w:val="clear" w:color="auto" w:fill="FFFFFF"/>
        </w:rPr>
        <w:t xml:space="preserve">. </w:t>
      </w:r>
      <w:r w:rsidR="008B5709">
        <w:rPr>
          <w:b/>
          <w:bCs/>
          <w:sz w:val="24"/>
          <w:szCs w:val="24"/>
          <w:shd w:val="clear" w:color="auto" w:fill="FFFFFF"/>
        </w:rPr>
        <w:t>März</w:t>
      </w:r>
      <w:r w:rsidR="00FE023E" w:rsidRPr="008644D2">
        <w:rPr>
          <w:b/>
          <w:bCs/>
          <w:sz w:val="24"/>
          <w:szCs w:val="24"/>
          <w:shd w:val="clear" w:color="auto" w:fill="FFFFFF"/>
        </w:rPr>
        <w:t xml:space="preserve"> 2015. </w:t>
      </w:r>
      <w:r w:rsidRPr="002E357A">
        <w:rPr>
          <w:b/>
          <w:bCs/>
          <w:sz w:val="24"/>
          <w:szCs w:val="24"/>
          <w:shd w:val="clear" w:color="auto" w:fill="FFFFFF"/>
        </w:rPr>
        <w:t>Michel Gewerbebau GmbH, schleswig-holstein</w:t>
      </w:r>
      <w:r w:rsidR="002E357A">
        <w:rPr>
          <w:b/>
          <w:bCs/>
          <w:sz w:val="24"/>
          <w:szCs w:val="24"/>
          <w:shd w:val="clear" w:color="auto" w:fill="FFFFFF"/>
        </w:rPr>
        <w:t>i</w:t>
      </w:r>
      <w:r w:rsidRPr="002E357A">
        <w:rPr>
          <w:b/>
          <w:bCs/>
          <w:sz w:val="24"/>
          <w:szCs w:val="24"/>
          <w:shd w:val="clear" w:color="auto" w:fill="FFFFFF"/>
        </w:rPr>
        <w:t xml:space="preserve">sches Unternehmen für den gewerblichen Hochbau, den Einfamilienhaus- und Wohnungsbau, setzt auf die ACALOR-Direktwärmepumpe  bei der Realisierung </w:t>
      </w:r>
      <w:r w:rsidR="002E357A" w:rsidRPr="002E357A">
        <w:rPr>
          <w:b/>
          <w:bCs/>
          <w:sz w:val="24"/>
          <w:szCs w:val="24"/>
          <w:shd w:val="clear" w:color="auto" w:fill="FFFFFF"/>
        </w:rPr>
        <w:t xml:space="preserve"> für baubiologisch gesundes Wohnen und hohe Energieeffizienz beim Heizen.</w:t>
      </w:r>
      <w:r w:rsidR="002E357A">
        <w:rPr>
          <w:b/>
          <w:bCs/>
          <w:sz w:val="24"/>
          <w:szCs w:val="24"/>
          <w:shd w:val="clear" w:color="auto" w:fill="FFFFFF"/>
        </w:rPr>
        <w:t xml:space="preserve"> </w:t>
      </w:r>
      <w:r w:rsidR="002E357A" w:rsidRPr="008644D2">
        <w:rPr>
          <w:b/>
          <w:bCs/>
          <w:sz w:val="24"/>
          <w:szCs w:val="24"/>
          <w:shd w:val="clear" w:color="auto" w:fill="FFFFFF"/>
        </w:rPr>
        <w:t>Bei vergleichbarem Investitionsaufwand mit einer konventionellen Fußbodenheizung werden die Energiekosten allerdings halbiert.</w:t>
      </w:r>
    </w:p>
    <w:p w:rsidR="0022284F" w:rsidRDefault="002E357A" w:rsidP="002E357A">
      <w:pPr>
        <w:rPr>
          <w:bCs/>
          <w:sz w:val="24"/>
          <w:szCs w:val="24"/>
          <w:shd w:val="clear" w:color="auto" w:fill="FFFFFF"/>
        </w:rPr>
      </w:pPr>
      <w:r w:rsidRPr="002E357A">
        <w:rPr>
          <w:bCs/>
          <w:sz w:val="24"/>
          <w:szCs w:val="24"/>
          <w:shd w:val="clear" w:color="auto" w:fill="FFFFFF"/>
        </w:rPr>
        <w:t xml:space="preserve">Ernst Michel </w:t>
      </w:r>
      <w:r>
        <w:rPr>
          <w:bCs/>
          <w:sz w:val="24"/>
          <w:szCs w:val="24"/>
          <w:shd w:val="clear" w:color="auto" w:fill="FFFFFF"/>
        </w:rPr>
        <w:t xml:space="preserve">gründete 1923 </w:t>
      </w:r>
      <w:r w:rsidRPr="002E357A">
        <w:rPr>
          <w:bCs/>
          <w:sz w:val="24"/>
          <w:szCs w:val="24"/>
          <w:shd w:val="clear" w:color="auto" w:fill="FFFFFF"/>
        </w:rPr>
        <w:t xml:space="preserve">die Firma Michel Tiefbau als Tiefbauunternehmen in Bartenstein, Ostpreußen. Nach dem Ende des Krieges verlegte er den Sitz des Unternehmens nach Neumünster, Schleswig-Holstein. </w:t>
      </w:r>
      <w:r>
        <w:rPr>
          <w:bCs/>
          <w:sz w:val="24"/>
          <w:szCs w:val="24"/>
          <w:shd w:val="clear" w:color="auto" w:fill="FFFFFF"/>
        </w:rPr>
        <w:t xml:space="preserve">Der Schwerpunkt des heutigen Unternehmens </w:t>
      </w:r>
      <w:r w:rsidR="0022284F">
        <w:rPr>
          <w:bCs/>
          <w:sz w:val="24"/>
          <w:szCs w:val="24"/>
          <w:shd w:val="clear" w:color="auto" w:fill="FFFFFF"/>
        </w:rPr>
        <w:t>liegt im</w:t>
      </w:r>
      <w:r w:rsidR="0022284F" w:rsidRPr="002E357A">
        <w:rPr>
          <w:bCs/>
          <w:sz w:val="24"/>
          <w:szCs w:val="24"/>
          <w:shd w:val="clear" w:color="auto" w:fill="FFFFFF"/>
        </w:rPr>
        <w:t xml:space="preserve"> </w:t>
      </w:r>
      <w:r w:rsidR="0022284F">
        <w:rPr>
          <w:bCs/>
          <w:sz w:val="24"/>
          <w:szCs w:val="24"/>
          <w:shd w:val="clear" w:color="auto" w:fill="FFFFFF"/>
        </w:rPr>
        <w:t>gewerblichen Hochbau, dem</w:t>
      </w:r>
      <w:r w:rsidR="0022284F" w:rsidRPr="002E357A">
        <w:rPr>
          <w:bCs/>
          <w:sz w:val="24"/>
          <w:szCs w:val="24"/>
          <w:shd w:val="clear" w:color="auto" w:fill="FFFFFF"/>
        </w:rPr>
        <w:t xml:space="preserve"> Einfamilie</w:t>
      </w:r>
      <w:r w:rsidR="0022284F">
        <w:rPr>
          <w:bCs/>
          <w:sz w:val="24"/>
          <w:szCs w:val="24"/>
          <w:shd w:val="clear" w:color="auto" w:fill="FFFFFF"/>
        </w:rPr>
        <w:t xml:space="preserve">nhaus- und Wohnungsbau sowie dem Spezialtiefbau und der </w:t>
      </w:r>
      <w:r w:rsidR="0022284F" w:rsidRPr="002E357A">
        <w:rPr>
          <w:bCs/>
          <w:sz w:val="24"/>
          <w:szCs w:val="24"/>
          <w:shd w:val="clear" w:color="auto" w:fill="FFFFFF"/>
        </w:rPr>
        <w:t>Immobilienentwicklung</w:t>
      </w:r>
      <w:r w:rsidR="0022284F">
        <w:rPr>
          <w:bCs/>
          <w:sz w:val="24"/>
          <w:szCs w:val="24"/>
          <w:shd w:val="clear" w:color="auto" w:fill="FFFFFF"/>
        </w:rPr>
        <w:t xml:space="preserve"> in Norddeutschland und bundesweit.</w:t>
      </w:r>
    </w:p>
    <w:p w:rsidR="0022284F" w:rsidRPr="001A4DD9" w:rsidRDefault="0022284F" w:rsidP="0022284F">
      <w:pPr>
        <w:rPr>
          <w:bCs/>
          <w:sz w:val="24"/>
          <w:szCs w:val="24"/>
          <w:shd w:val="clear" w:color="auto" w:fill="FFFFFF"/>
        </w:rPr>
      </w:pPr>
      <w:r w:rsidRPr="0022284F">
        <w:rPr>
          <w:bCs/>
          <w:sz w:val="24"/>
          <w:szCs w:val="24"/>
          <w:shd w:val="clear" w:color="auto" w:fill="FFFFFF"/>
        </w:rPr>
        <w:t>In Hamburg hat Michel Gewerbebau für die GF</w:t>
      </w:r>
      <w:r w:rsidR="008B5709">
        <w:rPr>
          <w:bCs/>
          <w:sz w:val="24"/>
          <w:szCs w:val="24"/>
          <w:shd w:val="clear" w:color="auto" w:fill="FFFFFF"/>
        </w:rPr>
        <w:t>S</w:t>
      </w:r>
      <w:r w:rsidRPr="0022284F">
        <w:rPr>
          <w:bCs/>
          <w:sz w:val="24"/>
          <w:szCs w:val="24"/>
          <w:shd w:val="clear" w:color="auto" w:fill="FFFFFF"/>
        </w:rPr>
        <w:t xml:space="preserve"> – Gesellschaft für Sicherheitstechnik GmbH ein großes Gewerbeobjekt mit Büros und angeschlossenen Wohnbereich umgesetzt. Michel Gewerbebau </w:t>
      </w:r>
      <w:r w:rsidR="004771C8">
        <w:rPr>
          <w:bCs/>
          <w:sz w:val="24"/>
          <w:szCs w:val="24"/>
          <w:shd w:val="clear" w:color="auto" w:fill="FFFFFF"/>
        </w:rPr>
        <w:t>widmet</w:t>
      </w:r>
      <w:r w:rsidRPr="0022284F">
        <w:rPr>
          <w:bCs/>
          <w:sz w:val="24"/>
          <w:szCs w:val="24"/>
          <w:shd w:val="clear" w:color="auto" w:fill="FFFFFF"/>
        </w:rPr>
        <w:t xml:space="preserve"> sich </w:t>
      </w:r>
      <w:r w:rsidR="004771C8">
        <w:rPr>
          <w:bCs/>
          <w:sz w:val="24"/>
          <w:szCs w:val="24"/>
          <w:shd w:val="clear" w:color="auto" w:fill="FFFFFF"/>
        </w:rPr>
        <w:t>d</w:t>
      </w:r>
      <w:r w:rsidRPr="0022284F">
        <w:rPr>
          <w:bCs/>
          <w:sz w:val="24"/>
          <w:szCs w:val="24"/>
          <w:shd w:val="clear" w:color="auto" w:fill="FFFFFF"/>
        </w:rPr>
        <w:t>em Entwerfen, Planen und Erstellen von energiesparenden und somit ressourcenschonenden Gebäuden. Der Planungs</w:t>
      </w:r>
      <w:r w:rsidR="00D33212">
        <w:rPr>
          <w:bCs/>
          <w:sz w:val="24"/>
          <w:szCs w:val="24"/>
          <w:shd w:val="clear" w:color="auto" w:fill="FFFFFF"/>
        </w:rPr>
        <w:t xml:space="preserve">- </w:t>
      </w:r>
      <w:r w:rsidRPr="0022284F">
        <w:rPr>
          <w:bCs/>
          <w:sz w:val="24"/>
          <w:szCs w:val="24"/>
          <w:shd w:val="clear" w:color="auto" w:fill="FFFFFF"/>
        </w:rPr>
        <w:t>und Bauausführungsprozess ist dabei auf Energieeffizienz ausgerichtet.</w:t>
      </w:r>
      <w:r w:rsidR="001A4DD9">
        <w:rPr>
          <w:bCs/>
          <w:sz w:val="24"/>
          <w:szCs w:val="24"/>
          <w:shd w:val="clear" w:color="auto" w:fill="FFFFFF"/>
        </w:rPr>
        <w:t xml:space="preserve"> </w:t>
      </w:r>
      <w:r w:rsidR="001A4DD9" w:rsidRPr="008644D2">
        <w:rPr>
          <w:bCs/>
          <w:sz w:val="24"/>
          <w:szCs w:val="24"/>
          <w:shd w:val="clear" w:color="auto" w:fill="FFFFFF"/>
        </w:rPr>
        <w:t>Innova</w:t>
      </w:r>
      <w:r w:rsidR="00D33212">
        <w:rPr>
          <w:bCs/>
          <w:sz w:val="24"/>
          <w:szCs w:val="24"/>
          <w:shd w:val="clear" w:color="auto" w:fill="FFFFFF"/>
        </w:rPr>
        <w:t xml:space="preserve">tive Systeme sind </w:t>
      </w:r>
      <w:r w:rsidR="001A4DD9">
        <w:rPr>
          <w:bCs/>
          <w:sz w:val="24"/>
          <w:szCs w:val="24"/>
          <w:shd w:val="clear" w:color="auto" w:fill="FFFFFF"/>
        </w:rPr>
        <w:t xml:space="preserve">gefragt, die den </w:t>
      </w:r>
      <w:r w:rsidR="001A4DD9" w:rsidRPr="001A4DD9">
        <w:rPr>
          <w:bCs/>
          <w:sz w:val="24"/>
          <w:szCs w:val="24"/>
          <w:shd w:val="clear" w:color="auto" w:fill="FFFFFF"/>
        </w:rPr>
        <w:t>hohen Ansprüchen der Bauherren und Hausbesitzer auf nachhaltiges Bauen gerecht werden.</w:t>
      </w:r>
    </w:p>
    <w:p w:rsidR="004771C8" w:rsidRDefault="001A4DD9" w:rsidP="00D33212">
      <w:pPr>
        <w:rPr>
          <w:bCs/>
          <w:sz w:val="24"/>
          <w:szCs w:val="24"/>
          <w:shd w:val="clear" w:color="auto" w:fill="FFFFFF"/>
        </w:rPr>
      </w:pPr>
      <w:r w:rsidRPr="001A4DD9">
        <w:rPr>
          <w:bCs/>
          <w:sz w:val="24"/>
          <w:szCs w:val="24"/>
          <w:shd w:val="clear" w:color="auto" w:fill="FFFFFF"/>
        </w:rPr>
        <w:lastRenderedPageBreak/>
        <w:t xml:space="preserve">Michel Gewerbebau setzt dabei auf die ACALOR-Direktwärmepumpe, die </w:t>
      </w:r>
      <w:r>
        <w:rPr>
          <w:bCs/>
          <w:sz w:val="24"/>
          <w:szCs w:val="24"/>
          <w:shd w:val="clear" w:color="auto" w:fill="FFFFFF"/>
        </w:rPr>
        <w:t xml:space="preserve">mit </w:t>
      </w:r>
      <w:r w:rsidR="00D33212">
        <w:rPr>
          <w:bCs/>
          <w:sz w:val="24"/>
          <w:szCs w:val="24"/>
          <w:shd w:val="clear" w:color="auto" w:fill="FFFFFF"/>
        </w:rPr>
        <w:t xml:space="preserve">geringen Betriebskosten und einer </w:t>
      </w:r>
      <w:r w:rsidR="004771C8">
        <w:rPr>
          <w:bCs/>
          <w:sz w:val="24"/>
          <w:szCs w:val="24"/>
          <w:shd w:val="clear" w:color="auto" w:fill="FFFFFF"/>
        </w:rPr>
        <w:t xml:space="preserve">hohen </w:t>
      </w:r>
      <w:r w:rsidR="00D33212">
        <w:rPr>
          <w:bCs/>
          <w:sz w:val="24"/>
          <w:szCs w:val="24"/>
          <w:shd w:val="clear" w:color="auto" w:fill="FFFFFF"/>
        </w:rPr>
        <w:t>Energieeffizienz im Kostenvergleich mit anderen Heizsystemen überzeugt</w:t>
      </w:r>
      <w:r w:rsidR="004771C8">
        <w:rPr>
          <w:bCs/>
          <w:sz w:val="24"/>
          <w:szCs w:val="24"/>
          <w:shd w:val="clear" w:color="auto" w:fill="FFFFFF"/>
        </w:rPr>
        <w:t xml:space="preserve">. </w:t>
      </w:r>
      <w:r w:rsidR="001D725B">
        <w:rPr>
          <w:bCs/>
          <w:sz w:val="24"/>
          <w:szCs w:val="24"/>
          <w:shd w:val="clear" w:color="auto" w:fill="FFFFFF"/>
        </w:rPr>
        <w:t xml:space="preserve">Der Wartungsaufwand bei ACALOR-Anlagen ist Null. Es gibt nur zwei bewegte Teile, den Lüfter und den Kompressor, beide sind wartungsfrei und auf langlebigen Betrieb ausgelegt. </w:t>
      </w:r>
      <w:r w:rsidR="00D34C73">
        <w:rPr>
          <w:bCs/>
          <w:sz w:val="24"/>
          <w:szCs w:val="24"/>
          <w:shd w:val="clear" w:color="auto" w:fill="FFFFFF"/>
        </w:rPr>
        <w:t xml:space="preserve">Das Besondere der ACALOR-Direktwärmepumpe: </w:t>
      </w:r>
      <w:r w:rsidR="001D725B">
        <w:rPr>
          <w:bCs/>
          <w:sz w:val="24"/>
          <w:szCs w:val="24"/>
          <w:shd w:val="clear" w:color="auto" w:fill="FFFFFF"/>
        </w:rPr>
        <w:t>Das System</w:t>
      </w:r>
      <w:r w:rsidR="004771C8">
        <w:rPr>
          <w:bCs/>
          <w:sz w:val="24"/>
          <w:szCs w:val="24"/>
          <w:shd w:val="clear" w:color="auto" w:fill="FFFFFF"/>
        </w:rPr>
        <w:t xml:space="preserve"> erzielt </w:t>
      </w:r>
      <w:r>
        <w:rPr>
          <w:bCs/>
          <w:sz w:val="24"/>
          <w:szCs w:val="24"/>
          <w:shd w:val="clear" w:color="auto" w:fill="FFFFFF"/>
        </w:rPr>
        <w:t>eine</w:t>
      </w:r>
      <w:r w:rsidR="004771C8">
        <w:rPr>
          <w:bCs/>
          <w:sz w:val="24"/>
          <w:szCs w:val="24"/>
          <w:shd w:val="clear" w:color="auto" w:fill="FFFFFF"/>
        </w:rPr>
        <w:t xml:space="preserve"> gleichmäßige</w:t>
      </w:r>
      <w:r>
        <w:rPr>
          <w:bCs/>
          <w:sz w:val="24"/>
          <w:szCs w:val="24"/>
          <w:shd w:val="clear" w:color="auto" w:fill="FFFFFF"/>
        </w:rPr>
        <w:t xml:space="preserve"> Wärmeverteilung vom Boden bis zur Decke</w:t>
      </w:r>
      <w:r w:rsidR="004771C8">
        <w:rPr>
          <w:bCs/>
          <w:sz w:val="24"/>
          <w:szCs w:val="24"/>
          <w:shd w:val="clear" w:color="auto" w:fill="FFFFFF"/>
        </w:rPr>
        <w:t>,</w:t>
      </w:r>
      <w:r>
        <w:rPr>
          <w:bCs/>
          <w:sz w:val="24"/>
          <w:szCs w:val="24"/>
          <w:shd w:val="clear" w:color="auto" w:fill="FFFFFF"/>
        </w:rPr>
        <w:t xml:space="preserve"> auch in hohen Gewerbe- und P</w:t>
      </w:r>
      <w:r w:rsidR="004771C8">
        <w:rPr>
          <w:bCs/>
          <w:sz w:val="24"/>
          <w:szCs w:val="24"/>
          <w:shd w:val="clear" w:color="auto" w:fill="FFFFFF"/>
        </w:rPr>
        <w:t>roduktionsräumen</w:t>
      </w:r>
      <w:r>
        <w:rPr>
          <w:bCs/>
          <w:sz w:val="24"/>
          <w:szCs w:val="24"/>
          <w:shd w:val="clear" w:color="auto" w:fill="FFFFFF"/>
        </w:rPr>
        <w:t xml:space="preserve">. </w:t>
      </w:r>
      <w:r w:rsidR="00D33212">
        <w:rPr>
          <w:bCs/>
          <w:sz w:val="24"/>
          <w:szCs w:val="24"/>
          <w:shd w:val="clear" w:color="auto" w:fill="FFFFFF"/>
        </w:rPr>
        <w:t>Selbst bei tiefen Außentemperaturen gibt das System gesunde Strahlungswärme ab</w:t>
      </w:r>
      <w:r w:rsidR="004771C8">
        <w:rPr>
          <w:bCs/>
          <w:sz w:val="24"/>
          <w:szCs w:val="24"/>
          <w:shd w:val="clear" w:color="auto" w:fill="FFFFFF"/>
        </w:rPr>
        <w:t xml:space="preserve"> und im Sommer kühlt das System auf das gewünschte Niveau herunter.</w:t>
      </w:r>
      <w:r w:rsidR="00D33212">
        <w:rPr>
          <w:bCs/>
          <w:sz w:val="24"/>
          <w:szCs w:val="24"/>
          <w:shd w:val="clear" w:color="auto" w:fill="FFFFFF"/>
        </w:rPr>
        <w:t xml:space="preserve"> </w:t>
      </w:r>
      <w:r w:rsidR="004771C8">
        <w:rPr>
          <w:bCs/>
          <w:sz w:val="24"/>
          <w:szCs w:val="24"/>
          <w:shd w:val="clear" w:color="auto" w:fill="FFFFFF"/>
        </w:rPr>
        <w:t>Ferner können die Räume frei gestaltet werden, da das Heizungssystem im Boden verschwindet und die Heizungstechnik keinen Platz im Gebäude verbraucht.</w:t>
      </w:r>
    </w:p>
    <w:p w:rsidR="00D33212" w:rsidRDefault="00D33212" w:rsidP="00D33212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Für die </w:t>
      </w:r>
      <w:r>
        <w:t xml:space="preserve">832m² Produktions-und Gewerbefläche, 507m² Bürofläche und den 152m² Wohnbereich werden 10 ACALOR-Anlagen </w:t>
      </w:r>
      <w:r w:rsidR="001D725B">
        <w:t xml:space="preserve">in Hamburg </w:t>
      </w:r>
      <w:r>
        <w:t xml:space="preserve">eingesetzt. </w:t>
      </w:r>
      <w:r w:rsidR="007517B5">
        <w:t xml:space="preserve">Die </w:t>
      </w:r>
      <w:r w:rsidR="007517B5">
        <w:rPr>
          <w:bCs/>
          <w:sz w:val="24"/>
          <w:szCs w:val="24"/>
          <w:shd w:val="clear" w:color="auto" w:fill="FFFFFF"/>
        </w:rPr>
        <w:t>Hallen und Räume zeichnen sich durch das Fehlen von Temperaturunterschieden in der Raumluft aus, das erzeugt ein konvektionsfreies Raumklima. Damit wird eine sehr hohe Behaglichkeit geschaffen, die insbesondere Allergiker schätzen.</w:t>
      </w:r>
    </w:p>
    <w:p w:rsidR="007517B5" w:rsidRPr="007517B5" w:rsidRDefault="007517B5" w:rsidP="001D725B">
      <w:pPr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Jan Christoph Michel, Geschäftsführer </w:t>
      </w:r>
      <w:r w:rsidRPr="007517B5">
        <w:rPr>
          <w:bCs/>
          <w:sz w:val="24"/>
          <w:szCs w:val="24"/>
          <w:shd w:val="clear" w:color="auto" w:fill="FFFFFF"/>
        </w:rPr>
        <w:t xml:space="preserve">Michel Gewerbebau GmbH, </w:t>
      </w:r>
      <w:r>
        <w:rPr>
          <w:bCs/>
          <w:sz w:val="24"/>
          <w:szCs w:val="24"/>
          <w:shd w:val="clear" w:color="auto" w:fill="FFFFFF"/>
        </w:rPr>
        <w:t>stellt fest: „</w:t>
      </w:r>
      <w:r w:rsidR="003115CB" w:rsidRPr="003115CB">
        <w:rPr>
          <w:bCs/>
          <w:sz w:val="24"/>
          <w:szCs w:val="24"/>
          <w:shd w:val="clear" w:color="auto" w:fill="FFFFFF"/>
        </w:rPr>
        <w:t xml:space="preserve">Die Nutzung betrieblicher Energieeinsparpotenziale wird in Zeiten knapper werdender Ressourcen und steigender Kosten immer mehr zum unternehmerischen Wettbewerbsfaktor. Spätestens beim Neubau von Industrie- und Gewerbebauten sollte die Energieeffizienz berücksichtigt werden. </w:t>
      </w:r>
      <w:r>
        <w:rPr>
          <w:bCs/>
          <w:sz w:val="24"/>
          <w:szCs w:val="24"/>
          <w:shd w:val="clear" w:color="auto" w:fill="FFFFFF"/>
        </w:rPr>
        <w:t xml:space="preserve">Wir setzen </w:t>
      </w:r>
      <w:r w:rsidR="003115CB">
        <w:rPr>
          <w:bCs/>
          <w:sz w:val="24"/>
          <w:szCs w:val="24"/>
          <w:shd w:val="clear" w:color="auto" w:fill="FFFFFF"/>
        </w:rPr>
        <w:t xml:space="preserve">deshalb </w:t>
      </w:r>
      <w:r>
        <w:rPr>
          <w:bCs/>
          <w:sz w:val="24"/>
          <w:szCs w:val="24"/>
          <w:shd w:val="clear" w:color="auto" w:fill="FFFFFF"/>
        </w:rPr>
        <w:t xml:space="preserve">das ACALOR Heizsystem seit vielen Jahren ein. Unsere Kunden </w:t>
      </w:r>
      <w:r w:rsidR="001D725B">
        <w:rPr>
          <w:bCs/>
          <w:sz w:val="24"/>
          <w:szCs w:val="24"/>
          <w:shd w:val="clear" w:color="auto" w:fill="FFFFFF"/>
        </w:rPr>
        <w:t>im Gewerbebereich sind begeistert über die hohe Energieeffizienz des Systems und die</w:t>
      </w:r>
      <w:r>
        <w:rPr>
          <w:bCs/>
          <w:sz w:val="24"/>
          <w:szCs w:val="24"/>
          <w:shd w:val="clear" w:color="auto" w:fill="FFFFFF"/>
        </w:rPr>
        <w:t xml:space="preserve"> behagliche Atmosphäre i</w:t>
      </w:r>
      <w:r w:rsidR="001D725B">
        <w:rPr>
          <w:bCs/>
          <w:sz w:val="24"/>
          <w:szCs w:val="24"/>
          <w:shd w:val="clear" w:color="auto" w:fill="FFFFFF"/>
        </w:rPr>
        <w:t xml:space="preserve">n den Räumen. </w:t>
      </w:r>
      <w:r>
        <w:rPr>
          <w:bCs/>
          <w:sz w:val="24"/>
          <w:szCs w:val="24"/>
          <w:shd w:val="clear" w:color="auto" w:fill="FFFFFF"/>
        </w:rPr>
        <w:t>Entsprechend sind unsere Kunden sehr zufrieden mit der getroffen Wahl.</w:t>
      </w:r>
      <w:r w:rsidR="001D725B">
        <w:rPr>
          <w:bCs/>
          <w:sz w:val="24"/>
          <w:szCs w:val="24"/>
          <w:shd w:val="clear" w:color="auto" w:fill="FFFFFF"/>
        </w:rPr>
        <w:t>“</w:t>
      </w:r>
      <w:r>
        <w:rPr>
          <w:bCs/>
          <w:sz w:val="24"/>
          <w:szCs w:val="24"/>
          <w:shd w:val="clear" w:color="auto" w:fill="FFFFFF"/>
        </w:rPr>
        <w:t xml:space="preserve">   </w:t>
      </w:r>
    </w:p>
    <w:p w:rsidR="00D33212" w:rsidRDefault="00D33212" w:rsidP="00D33212"/>
    <w:p w:rsidR="00EA34B5" w:rsidRPr="00AD12FB" w:rsidRDefault="001467CE">
      <w:pPr>
        <w:rPr>
          <w:b/>
        </w:rPr>
      </w:pPr>
      <w:r w:rsidRPr="00AD12FB">
        <w:rPr>
          <w:b/>
        </w:rPr>
        <w:t>Über ACALOR</w:t>
      </w:r>
      <w:r w:rsidR="007E660A" w:rsidRPr="00AD12FB">
        <w:rPr>
          <w:b/>
          <w:sz w:val="20"/>
          <w:szCs w:val="20"/>
        </w:rPr>
        <w:t xml:space="preserve"> TECHNIK SCHEEL KG</w:t>
      </w:r>
    </w:p>
    <w:p w:rsidR="007E660A" w:rsidRPr="00AD12FB" w:rsidRDefault="007E660A" w:rsidP="007E660A">
      <w:pPr>
        <w:rPr>
          <w:sz w:val="20"/>
          <w:szCs w:val="20"/>
        </w:rPr>
      </w:pPr>
      <w:r w:rsidRPr="00AD12FB">
        <w:rPr>
          <w:sz w:val="20"/>
          <w:szCs w:val="20"/>
        </w:rPr>
        <w:t xml:space="preserve">Die </w:t>
      </w:r>
      <w:r w:rsidRPr="00AD12FB">
        <w:t>ACALOR</w:t>
      </w:r>
      <w:r w:rsidRPr="00AD12FB">
        <w:rPr>
          <w:sz w:val="20"/>
          <w:szCs w:val="20"/>
        </w:rPr>
        <w:t xml:space="preserve"> TECHNIK SCHEEL KG, führender Hersteller von Direktwärmepumpensystemen, unterstützt ihre Kunden seit mehr als 20 Jahren mit Lösungen energieeffizienter Systeme zur Erzeugung</w:t>
      </w:r>
      <w:r w:rsidR="00882A72" w:rsidRPr="00AD12FB">
        <w:rPr>
          <w:sz w:val="20"/>
          <w:szCs w:val="20"/>
        </w:rPr>
        <w:t xml:space="preserve"> </w:t>
      </w:r>
      <w:r w:rsidRPr="00AD12FB">
        <w:rPr>
          <w:sz w:val="20"/>
          <w:szCs w:val="20"/>
        </w:rPr>
        <w:t xml:space="preserve">von Wärme und Kälte. Schwerpunktbranchen sind </w:t>
      </w:r>
      <w:r w:rsidR="00882A72" w:rsidRPr="00AD12FB">
        <w:rPr>
          <w:sz w:val="20"/>
          <w:szCs w:val="20"/>
        </w:rPr>
        <w:t>Architektur, Gewerbebauten, Sport- und Freizeiteinrichtungen sowie Einfamilienhäuser.</w:t>
      </w:r>
    </w:p>
    <w:p w:rsidR="00882A72" w:rsidRPr="00AD12FB" w:rsidRDefault="00F01EA7" w:rsidP="00627E39">
      <w:pPr>
        <w:rPr>
          <w:sz w:val="20"/>
          <w:szCs w:val="20"/>
        </w:rPr>
      </w:pPr>
      <w:r w:rsidRPr="00AD12FB">
        <w:rPr>
          <w:sz w:val="20"/>
          <w:szCs w:val="20"/>
        </w:rPr>
        <w:t xml:space="preserve">Als Pionier und Technologieführer entwickelt, konstruiert und baut </w:t>
      </w:r>
      <w:r w:rsidR="00882A72" w:rsidRPr="00AD12FB">
        <w:rPr>
          <w:sz w:val="20"/>
          <w:szCs w:val="20"/>
        </w:rPr>
        <w:t>ACALOR TECHNIK SCHEEL KG</w:t>
      </w:r>
      <w:r w:rsidRPr="00AD12FB">
        <w:rPr>
          <w:sz w:val="20"/>
          <w:szCs w:val="20"/>
        </w:rPr>
        <w:t xml:space="preserve"> fachspezifische und wirtschaftliche Lösungen zum Vorteil ihrer Kunden. </w:t>
      </w:r>
      <w:r w:rsidR="00882A72" w:rsidRPr="00AD12FB">
        <w:rPr>
          <w:sz w:val="20"/>
          <w:szCs w:val="20"/>
        </w:rPr>
        <w:t>ACALOR TECHNIK SCHEEL KG</w:t>
      </w:r>
      <w:r w:rsidRPr="00AD12FB">
        <w:rPr>
          <w:sz w:val="20"/>
          <w:szCs w:val="20"/>
        </w:rPr>
        <w:t xml:space="preserve"> bringt langjährige Erfahrung </w:t>
      </w:r>
      <w:r w:rsidR="00882A72" w:rsidRPr="00AD12FB">
        <w:rPr>
          <w:sz w:val="20"/>
          <w:szCs w:val="20"/>
        </w:rPr>
        <w:t xml:space="preserve">mit nachhaltigem Bauen und gesundem Wohnen </w:t>
      </w:r>
      <w:r w:rsidR="00E826A9">
        <w:rPr>
          <w:sz w:val="20"/>
          <w:szCs w:val="20"/>
        </w:rPr>
        <w:t xml:space="preserve">ein, </w:t>
      </w:r>
      <w:r w:rsidR="00E826A9" w:rsidRPr="00E826A9">
        <w:rPr>
          <w:sz w:val="20"/>
          <w:szCs w:val="20"/>
        </w:rPr>
        <w:t>beherrscht die Prozesse und besitzt branchenübergreifendes Know-how.</w:t>
      </w:r>
      <w:r w:rsidR="00627E39" w:rsidRPr="00AD12FB">
        <w:rPr>
          <w:sz w:val="20"/>
          <w:szCs w:val="20"/>
        </w:rPr>
        <w:t xml:space="preserve"> D</w:t>
      </w:r>
      <w:r w:rsidR="00882A72" w:rsidRPr="00AD12FB">
        <w:rPr>
          <w:sz w:val="20"/>
          <w:szCs w:val="20"/>
        </w:rPr>
        <w:t xml:space="preserve">as Unternehmen </w:t>
      </w:r>
      <w:r w:rsidR="00627E39" w:rsidRPr="00AD12FB">
        <w:rPr>
          <w:sz w:val="20"/>
          <w:szCs w:val="20"/>
        </w:rPr>
        <w:t xml:space="preserve">fühlt sich </w:t>
      </w:r>
      <w:r w:rsidR="00882A72" w:rsidRPr="00AD12FB">
        <w:rPr>
          <w:sz w:val="20"/>
          <w:szCs w:val="20"/>
        </w:rPr>
        <w:t xml:space="preserve">seit </w:t>
      </w:r>
      <w:r w:rsidR="00627E39" w:rsidRPr="00AD12FB">
        <w:rPr>
          <w:sz w:val="20"/>
          <w:szCs w:val="20"/>
        </w:rPr>
        <w:t xml:space="preserve">der </w:t>
      </w:r>
      <w:r w:rsidR="00882A72" w:rsidRPr="00AD12FB">
        <w:rPr>
          <w:sz w:val="20"/>
          <w:szCs w:val="20"/>
        </w:rPr>
        <w:t xml:space="preserve">Gründung im Jahr 1993 </w:t>
      </w:r>
      <w:r w:rsidR="00627E39" w:rsidRPr="00AD12FB">
        <w:rPr>
          <w:sz w:val="20"/>
          <w:szCs w:val="20"/>
        </w:rPr>
        <w:t xml:space="preserve">dem Ziel </w:t>
      </w:r>
      <w:r w:rsidR="00882A72" w:rsidRPr="00AD12FB">
        <w:rPr>
          <w:sz w:val="20"/>
          <w:szCs w:val="20"/>
        </w:rPr>
        <w:t>verpflichtet</w:t>
      </w:r>
      <w:r w:rsidR="00627E39" w:rsidRPr="00AD12FB">
        <w:rPr>
          <w:sz w:val="20"/>
          <w:szCs w:val="20"/>
        </w:rPr>
        <w:t xml:space="preserve"> mit hocheffiziente</w:t>
      </w:r>
      <w:r w:rsidR="00F7456E">
        <w:rPr>
          <w:sz w:val="20"/>
          <w:szCs w:val="20"/>
        </w:rPr>
        <w:t>r Technik den Bedürfnissen d</w:t>
      </w:r>
      <w:r w:rsidR="00627E39" w:rsidRPr="00AD12FB">
        <w:rPr>
          <w:sz w:val="20"/>
          <w:szCs w:val="20"/>
        </w:rPr>
        <w:t>er Kunden zu entsprechen und den bestmöglichen Umweltschutz zu leisten.</w:t>
      </w:r>
      <w:r w:rsidR="00882A72" w:rsidRPr="00AD12FB">
        <w:rPr>
          <w:sz w:val="20"/>
          <w:szCs w:val="20"/>
        </w:rPr>
        <w:t xml:space="preserve"> Mit </w:t>
      </w:r>
      <w:r w:rsidR="00F7456E">
        <w:rPr>
          <w:sz w:val="20"/>
          <w:szCs w:val="20"/>
        </w:rPr>
        <w:t>Leistungszahlen von mehr als 4,3</w:t>
      </w:r>
      <w:r w:rsidR="00882A72" w:rsidRPr="00AD12FB">
        <w:rPr>
          <w:sz w:val="20"/>
          <w:szCs w:val="20"/>
        </w:rPr>
        <w:t xml:space="preserve"> erreichen ACALOR Heiz-und Kühlsysteme die Grenzen des technisch Machbaren.</w:t>
      </w:r>
      <w:r w:rsidR="00AD12FB" w:rsidRPr="00AD12FB">
        <w:rPr>
          <w:sz w:val="20"/>
          <w:szCs w:val="20"/>
        </w:rPr>
        <w:t xml:space="preserve"> Das Unternehmen setzt mehr als 300 individuell geplante Direktwärmepumpensysteme pro Jahr deutschland- und europaweit um.</w:t>
      </w:r>
    </w:p>
    <w:p w:rsidR="00882A72" w:rsidRPr="00AD12FB" w:rsidRDefault="00882A72" w:rsidP="00882A7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01EA7" w:rsidRPr="00AD12FB" w:rsidRDefault="00F01EA7" w:rsidP="00F01EA7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01EA7" w:rsidRPr="00AD12FB" w:rsidRDefault="00F01EA7" w:rsidP="00F01EA7">
      <w:pPr>
        <w:rPr>
          <w:b/>
          <w:sz w:val="20"/>
          <w:szCs w:val="20"/>
        </w:rPr>
      </w:pPr>
      <w:r w:rsidRPr="00AD12FB">
        <w:rPr>
          <w:b/>
          <w:sz w:val="20"/>
          <w:szCs w:val="20"/>
        </w:rPr>
        <w:lastRenderedPageBreak/>
        <w:t>Hinweis für die Redaktionen:</w:t>
      </w:r>
      <w:r w:rsidRPr="00AD12FB">
        <w:rPr>
          <w:b/>
          <w:sz w:val="20"/>
          <w:szCs w:val="20"/>
        </w:rPr>
        <w:br/>
      </w:r>
      <w:r w:rsidRPr="00AD12FB">
        <w:rPr>
          <w:sz w:val="20"/>
          <w:szCs w:val="20"/>
        </w:rPr>
        <w:t xml:space="preserve">Diese und weitere Presseinformationen finden Sie in der Rubrik Aktuelle News auf der ACALOR Website unter </w:t>
      </w:r>
      <w:hyperlink r:id="rId8" w:history="1">
        <w:r w:rsidRPr="00AD12FB">
          <w:rPr>
            <w:rStyle w:val="Hyperlink"/>
            <w:sz w:val="20"/>
            <w:szCs w:val="20"/>
          </w:rPr>
          <w:t>www.acalor.de</w:t>
        </w:r>
      </w:hyperlink>
      <w:r w:rsidRPr="00AD12FB">
        <w:rPr>
          <w:sz w:val="20"/>
          <w:szCs w:val="20"/>
        </w:rPr>
        <w:t xml:space="preserve"> sowie unter </w:t>
      </w:r>
      <w:r w:rsidRPr="00AD12FB">
        <w:rPr>
          <w:rFonts w:cs="Arial"/>
          <w:sz w:val="20"/>
          <w:szCs w:val="20"/>
        </w:rPr>
        <w:t>www.mynewsdesk.com/de/acalor.de </w:t>
      </w:r>
      <w:r w:rsidRPr="00AD12FB">
        <w:rPr>
          <w:sz w:val="20"/>
          <w:szCs w:val="20"/>
        </w:rPr>
        <w:t xml:space="preserve"> </w:t>
      </w:r>
    </w:p>
    <w:p w:rsidR="00F01EA7" w:rsidRPr="00AD12FB" w:rsidRDefault="00F01EA7" w:rsidP="00F01EA7">
      <w:pPr>
        <w:rPr>
          <w:color w:val="1F497D"/>
          <w:lang w:eastAsia="de-DE"/>
        </w:rPr>
      </w:pPr>
      <w:r w:rsidRPr="00AD12FB">
        <w:rPr>
          <w:b/>
          <w:sz w:val="20"/>
          <w:szCs w:val="20"/>
        </w:rPr>
        <w:t>Ansprechpartner für die Presse</w:t>
      </w:r>
      <w:r w:rsidRPr="00AD12FB">
        <w:rPr>
          <w:b/>
          <w:sz w:val="20"/>
          <w:szCs w:val="20"/>
        </w:rPr>
        <w:br/>
      </w:r>
      <w:r w:rsidRPr="00AD12FB">
        <w:rPr>
          <w:sz w:val="20"/>
          <w:szCs w:val="20"/>
        </w:rPr>
        <w:t>Stef</w:t>
      </w:r>
      <w:r w:rsidR="008C4931">
        <w:rPr>
          <w:sz w:val="20"/>
          <w:szCs w:val="20"/>
        </w:rPr>
        <w:t>f</w:t>
      </w:r>
      <w:bookmarkStart w:id="0" w:name="_GoBack"/>
      <w:bookmarkEnd w:id="0"/>
      <w:r w:rsidRPr="00AD12FB">
        <w:rPr>
          <w:sz w:val="20"/>
          <w:szCs w:val="20"/>
        </w:rPr>
        <w:t>en Daschke</w:t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  <w:t>Hans Kemeny</w:t>
      </w:r>
      <w:r w:rsidRPr="00AD12FB">
        <w:rPr>
          <w:sz w:val="20"/>
          <w:szCs w:val="20"/>
        </w:rPr>
        <w:br/>
        <w:t>ACALOR TECHNIK SCHEEL KG</w:t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  <w:t>Deutsche Marketing Consulting</w:t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br/>
        <w:t>Sandbauernhof</w:t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  <w:t>Berliner Straße 2b</w:t>
      </w:r>
      <w:r w:rsidRPr="00AD12FB">
        <w:rPr>
          <w:sz w:val="20"/>
          <w:szCs w:val="20"/>
        </w:rPr>
        <w:br/>
        <w:t>23972 Lübow</w:t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  <w:t>23611 Bad Schwartau</w:t>
      </w:r>
      <w:r w:rsidRPr="00AD12FB">
        <w:rPr>
          <w:sz w:val="20"/>
          <w:szCs w:val="20"/>
        </w:rPr>
        <w:br/>
        <w:t>Telefon: 03841/ 32 77 10</w:t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="00AD12FB">
        <w:rPr>
          <w:sz w:val="20"/>
          <w:szCs w:val="20"/>
        </w:rPr>
        <w:tab/>
      </w:r>
      <w:r w:rsidRPr="00AD12FB">
        <w:rPr>
          <w:sz w:val="20"/>
          <w:szCs w:val="20"/>
        </w:rPr>
        <w:t>Telefon: 0451 / 28 43 63</w:t>
      </w:r>
      <w:r w:rsidRPr="00AD12FB">
        <w:rPr>
          <w:sz w:val="20"/>
          <w:szCs w:val="20"/>
        </w:rPr>
        <w:br/>
        <w:t>Telefax: 03841/ 32 77 110</w:t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="00AD12FB">
        <w:rPr>
          <w:sz w:val="20"/>
          <w:szCs w:val="20"/>
        </w:rPr>
        <w:tab/>
      </w:r>
      <w:r w:rsidRPr="00AD12FB">
        <w:rPr>
          <w:sz w:val="20"/>
          <w:szCs w:val="20"/>
        </w:rPr>
        <w:t>Telefax: 0451 / 28 43 70</w:t>
      </w:r>
      <w:r w:rsidRPr="00AD12FB">
        <w:rPr>
          <w:sz w:val="20"/>
          <w:szCs w:val="20"/>
        </w:rPr>
        <w:br/>
      </w:r>
      <w:hyperlink r:id="rId9" w:history="1">
        <w:r w:rsidRPr="00AD12FB">
          <w:rPr>
            <w:sz w:val="20"/>
            <w:szCs w:val="20"/>
          </w:rPr>
          <w:t>s.daschke@acalor.de</w:t>
        </w:r>
      </w:hyperlink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hyperlink r:id="rId10" w:history="1">
        <w:r w:rsidRPr="00AD12FB">
          <w:rPr>
            <w:sz w:val="20"/>
            <w:szCs w:val="20"/>
          </w:rPr>
          <w:t>hans.kemeny@deutsche-mc.de</w:t>
        </w:r>
      </w:hyperlink>
      <w:r w:rsidRPr="00AD12FB">
        <w:rPr>
          <w:sz w:val="20"/>
          <w:szCs w:val="20"/>
        </w:rPr>
        <w:br/>
      </w:r>
      <w:hyperlink r:id="rId11" w:history="1">
        <w:r w:rsidRPr="00AD12FB">
          <w:rPr>
            <w:sz w:val="20"/>
            <w:szCs w:val="20"/>
          </w:rPr>
          <w:t>www.</w:t>
        </w:r>
        <w:hyperlink r:id="rId12" w:history="1">
          <w:r w:rsidRPr="00AD12FB">
            <w:rPr>
              <w:sz w:val="20"/>
              <w:szCs w:val="20"/>
            </w:rPr>
            <w:t>acalor.de</w:t>
          </w:r>
        </w:hyperlink>
      </w:hyperlink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r w:rsidRPr="00AD12FB">
        <w:rPr>
          <w:sz w:val="20"/>
          <w:szCs w:val="20"/>
        </w:rPr>
        <w:tab/>
      </w:r>
      <w:hyperlink r:id="rId13" w:history="1">
        <w:r w:rsidRPr="00AD12FB">
          <w:rPr>
            <w:sz w:val="20"/>
            <w:szCs w:val="20"/>
          </w:rPr>
          <w:t>www.deutsche-mc.de</w:t>
        </w:r>
      </w:hyperlink>
    </w:p>
    <w:p w:rsidR="00AD12FB" w:rsidRDefault="00AD12FB"/>
    <w:sectPr w:rsidR="00AD12FB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C3" w:rsidRDefault="000630C3" w:rsidP="00CB2F90">
      <w:pPr>
        <w:spacing w:after="0" w:line="240" w:lineRule="auto"/>
      </w:pPr>
      <w:r>
        <w:separator/>
      </w:r>
    </w:p>
  </w:endnote>
  <w:endnote w:type="continuationSeparator" w:id="0">
    <w:p w:rsidR="000630C3" w:rsidRDefault="000630C3" w:rsidP="00CB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C3" w:rsidRDefault="000630C3" w:rsidP="00CB2F90">
      <w:pPr>
        <w:spacing w:after="0" w:line="240" w:lineRule="auto"/>
      </w:pPr>
      <w:r>
        <w:separator/>
      </w:r>
    </w:p>
  </w:footnote>
  <w:footnote w:type="continuationSeparator" w:id="0">
    <w:p w:rsidR="000630C3" w:rsidRDefault="000630C3" w:rsidP="00CB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F90" w:rsidRDefault="00150D8F">
    <w:pPr>
      <w:pStyle w:val="Kopfzeile"/>
    </w:pPr>
    <w:r w:rsidRPr="00150D8F">
      <w:rPr>
        <w:sz w:val="48"/>
        <w:szCs w:val="48"/>
      </w:rPr>
      <w:t>Pressemeldung</w:t>
    </w:r>
    <w:r>
      <w:t xml:space="preserve">        </w:t>
    </w:r>
    <w:r w:rsidR="00CB2F90">
      <w:t xml:space="preserve">    </w:t>
    </w:r>
    <w:r w:rsidR="00FE023E">
      <w:tab/>
    </w:r>
    <w:r w:rsidR="00FE023E">
      <w:tab/>
      <w:t xml:space="preserve">                         </w:t>
    </w:r>
    <w:r w:rsidR="00CB2F90">
      <w:rPr>
        <w:noProof/>
        <w:lang w:eastAsia="de-DE"/>
      </w:rPr>
      <w:drawing>
        <wp:inline distT="0" distB="0" distL="0" distR="0">
          <wp:extent cx="1575602" cy="377985"/>
          <wp:effectExtent l="0" t="0" r="5715" b="3175"/>
          <wp:docPr id="1" name="Grafik 1" descr="E:\DATEN\2014\Deutsche Marketing Consulting\Kunden\Acalo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ATEN\2014\Deutsche Marketing Consulting\Kunden\Acalor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189" cy="37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2F90" w:rsidRDefault="00CB2F90">
    <w:pPr>
      <w:pStyle w:val="Kopfzeile"/>
    </w:pPr>
  </w:p>
  <w:p w:rsidR="00CB2F90" w:rsidRDefault="00CB2F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CE"/>
    <w:rsid w:val="000630C3"/>
    <w:rsid w:val="000F3965"/>
    <w:rsid w:val="001467CE"/>
    <w:rsid w:val="00150D8F"/>
    <w:rsid w:val="00173DB6"/>
    <w:rsid w:val="001A4DD9"/>
    <w:rsid w:val="001B3933"/>
    <w:rsid w:val="001D725B"/>
    <w:rsid w:val="001E5AE1"/>
    <w:rsid w:val="0022284F"/>
    <w:rsid w:val="00260867"/>
    <w:rsid w:val="002E357A"/>
    <w:rsid w:val="003115CB"/>
    <w:rsid w:val="00331AEB"/>
    <w:rsid w:val="003A1A07"/>
    <w:rsid w:val="003D7553"/>
    <w:rsid w:val="0040179C"/>
    <w:rsid w:val="0045317D"/>
    <w:rsid w:val="004771C8"/>
    <w:rsid w:val="00482FC6"/>
    <w:rsid w:val="004B52C7"/>
    <w:rsid w:val="00627E39"/>
    <w:rsid w:val="007517B5"/>
    <w:rsid w:val="007E660A"/>
    <w:rsid w:val="008644D2"/>
    <w:rsid w:val="00882A72"/>
    <w:rsid w:val="008B5709"/>
    <w:rsid w:val="008C4931"/>
    <w:rsid w:val="008D0198"/>
    <w:rsid w:val="008F716E"/>
    <w:rsid w:val="00955386"/>
    <w:rsid w:val="00962E25"/>
    <w:rsid w:val="00AD12FB"/>
    <w:rsid w:val="00B91220"/>
    <w:rsid w:val="00C1000A"/>
    <w:rsid w:val="00C478BF"/>
    <w:rsid w:val="00C47F75"/>
    <w:rsid w:val="00CA16AE"/>
    <w:rsid w:val="00CB2F90"/>
    <w:rsid w:val="00CC7D4E"/>
    <w:rsid w:val="00D33212"/>
    <w:rsid w:val="00D34C73"/>
    <w:rsid w:val="00E826A9"/>
    <w:rsid w:val="00EA34B5"/>
    <w:rsid w:val="00EF2588"/>
    <w:rsid w:val="00F01EA7"/>
    <w:rsid w:val="00F7456E"/>
    <w:rsid w:val="00FC4C37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D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1EA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12F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pple-converted-space">
    <w:name w:val="apple-converted-space"/>
    <w:basedOn w:val="Absatz-Standardschriftart"/>
    <w:rsid w:val="00AD12FB"/>
  </w:style>
  <w:style w:type="paragraph" w:styleId="Kopfzeile">
    <w:name w:val="header"/>
    <w:basedOn w:val="Standard"/>
    <w:link w:val="KopfzeileZchn"/>
    <w:uiPriority w:val="99"/>
    <w:unhideWhenUsed/>
    <w:rsid w:val="00CB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2F90"/>
  </w:style>
  <w:style w:type="paragraph" w:styleId="Fuzeile">
    <w:name w:val="footer"/>
    <w:basedOn w:val="Standard"/>
    <w:link w:val="FuzeileZchn"/>
    <w:uiPriority w:val="99"/>
    <w:unhideWhenUsed/>
    <w:rsid w:val="00CB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2F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2F9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E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D1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1EA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12F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apple-converted-space">
    <w:name w:val="apple-converted-space"/>
    <w:basedOn w:val="Absatz-Standardschriftart"/>
    <w:rsid w:val="00AD12FB"/>
  </w:style>
  <w:style w:type="paragraph" w:styleId="Kopfzeile">
    <w:name w:val="header"/>
    <w:basedOn w:val="Standard"/>
    <w:link w:val="KopfzeileZchn"/>
    <w:uiPriority w:val="99"/>
    <w:unhideWhenUsed/>
    <w:rsid w:val="00CB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2F90"/>
  </w:style>
  <w:style w:type="paragraph" w:styleId="Fuzeile">
    <w:name w:val="footer"/>
    <w:basedOn w:val="Standard"/>
    <w:link w:val="FuzeileZchn"/>
    <w:uiPriority w:val="99"/>
    <w:unhideWhenUsed/>
    <w:rsid w:val="00CB2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2F9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2F9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E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lor.de" TargetMode="External"/><Relationship Id="rId13" Type="http://schemas.openxmlformats.org/officeDocument/2006/relationships/hyperlink" Target="http://www.deutsche-mc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calor.d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lm-solution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ns.kemeny@deutsche-mc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daschke@acalor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Michel Gewerbebau setzt auf ACALOR-Direktwärmepumpe in Gewerbe- und Produktionsgebäuden</vt:lpstr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 Gewerbebau setzt auf ACALOR-Direktwärmepumpe in Gewerbe- und Produktionsgebäuden</dc:title>
  <dc:creator>Hans Kemeny</dc:creator>
  <cp:lastModifiedBy>Hans Kemeny</cp:lastModifiedBy>
  <cp:revision>3</cp:revision>
  <cp:lastPrinted>2015-01-30T15:01:00Z</cp:lastPrinted>
  <dcterms:created xsi:type="dcterms:W3CDTF">2015-03-10T16:26:00Z</dcterms:created>
  <dcterms:modified xsi:type="dcterms:W3CDTF">2015-03-10T16:30:00Z</dcterms:modified>
</cp:coreProperties>
</file>