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6BD3E" w14:textId="77777777" w:rsidR="002D2BCD" w:rsidRPr="006C169D" w:rsidRDefault="002D2BCD" w:rsidP="002D2BCD"/>
    <w:p w14:paraId="0B66C92C" w14:textId="77777777" w:rsidR="009E22C9" w:rsidRDefault="009E22C9">
      <w:pPr>
        <w:rPr>
          <w:rFonts w:ascii="Novecento wide Normal" w:hAnsi="Novecento wide Normal"/>
          <w:color w:val="006600"/>
          <w:sz w:val="18"/>
        </w:rPr>
      </w:pPr>
    </w:p>
    <w:p w14:paraId="014041B4" w14:textId="77777777" w:rsidR="00746C9B" w:rsidRDefault="00746C9B">
      <w:pPr>
        <w:rPr>
          <w:rFonts w:ascii="Novecento wide Normal" w:hAnsi="Novecento wide Normal"/>
          <w:sz w:val="18"/>
        </w:rPr>
      </w:pPr>
      <w:r w:rsidRPr="002553C7">
        <w:rPr>
          <w:rFonts w:ascii="Novecento wide Normal" w:hAnsi="Novecento wide Normal"/>
          <w:color w:val="006600"/>
          <w:sz w:val="18"/>
        </w:rPr>
        <w:t>Pressmeddelande</w:t>
      </w:r>
      <w:r>
        <w:rPr>
          <w:rFonts w:ascii="Novecento wide Normal" w:hAnsi="Novecento wide Normal"/>
          <w:color w:val="8B385C"/>
          <w:sz w:val="18"/>
        </w:rPr>
        <w:t xml:space="preserve">, </w:t>
      </w:r>
      <w:r w:rsidRPr="00746C9B">
        <w:rPr>
          <w:rFonts w:ascii="Novecento wide Normal" w:hAnsi="Novecento wide Normal"/>
          <w:sz w:val="18"/>
        </w:rPr>
        <w:t xml:space="preserve">Stockholm, </w:t>
      </w:r>
      <w:r w:rsidR="007459DD">
        <w:rPr>
          <w:rFonts w:ascii="Novecento wide Normal" w:hAnsi="Novecento wide Normal"/>
          <w:sz w:val="18"/>
        </w:rPr>
        <w:t>2018-03-06</w:t>
      </w:r>
    </w:p>
    <w:p w14:paraId="19254A05" w14:textId="77777777" w:rsidR="00746C9B" w:rsidRDefault="00746C9B">
      <w:pPr>
        <w:rPr>
          <w:rFonts w:ascii="Novecento wide Normal" w:hAnsi="Novecento wide Normal"/>
          <w:sz w:val="18"/>
        </w:rPr>
      </w:pPr>
    </w:p>
    <w:p w14:paraId="46955B10" w14:textId="77777777" w:rsidR="00746C9B" w:rsidRDefault="00746C9B">
      <w:pPr>
        <w:rPr>
          <w:rFonts w:ascii="Novecento wide Normal" w:hAnsi="Novecento wide Normal"/>
          <w:sz w:val="18"/>
        </w:rPr>
      </w:pPr>
    </w:p>
    <w:p w14:paraId="6AD35176" w14:textId="77777777" w:rsidR="00746C9B" w:rsidRDefault="00472582">
      <w:pPr>
        <w:rPr>
          <w:rFonts w:ascii="Novecento wide Normal" w:hAnsi="Novecento wide Normal"/>
          <w:color w:val="8B385C"/>
          <w:sz w:val="28"/>
        </w:rPr>
      </w:pPr>
      <w:r w:rsidRPr="00472582">
        <w:rPr>
          <w:rFonts w:ascii="Sanchez Condensed" w:hAnsi="Sanchez Condensed"/>
          <w:color w:val="006600"/>
          <w:sz w:val="28"/>
        </w:rPr>
        <w:t>Seavus sponsrar The Nordic Finance Forum 15–16 maj</w:t>
      </w:r>
      <w:r>
        <w:rPr>
          <w:rFonts w:ascii="Sanchez Condensed" w:hAnsi="Sanchez Condensed"/>
          <w:color w:val="006600"/>
          <w:sz w:val="28"/>
        </w:rPr>
        <w:br/>
      </w:r>
    </w:p>
    <w:p w14:paraId="47E8F987" w14:textId="77777777" w:rsidR="008F54BE" w:rsidRPr="00452E2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b/>
          <w:color w:val="212121"/>
          <w:szCs w:val="20"/>
        </w:rPr>
      </w:pPr>
      <w:r w:rsidRPr="00452E27">
        <w:rPr>
          <w:rFonts w:ascii="SeavusSans" w:eastAsia="Times New Roman" w:hAnsi="SeavusSans" w:cs="Courier New"/>
          <w:b/>
          <w:color w:val="212121"/>
          <w:szCs w:val="20"/>
        </w:rPr>
        <w:t xml:space="preserve">För andra gången sponsrar Seavus konferensen “The Nordic Finance Forum” som i år äger rum 15–16 maj i Stockholm. Precis som förra året kommer konferensen att fördjupa sig inom den mest avancerade tekniken inom banksektorn. Du kommer få ta del av senaste nytt kring PSD2-genomförandet, framgångshistorier från banker såsom Nordea, Handelsbanken, </w:t>
      </w:r>
      <w:proofErr w:type="spellStart"/>
      <w:r w:rsidRPr="00452E27">
        <w:rPr>
          <w:rFonts w:ascii="SeavusSans" w:eastAsia="Times New Roman" w:hAnsi="SeavusSans" w:cs="Courier New"/>
          <w:b/>
          <w:color w:val="212121"/>
          <w:szCs w:val="20"/>
        </w:rPr>
        <w:t>European</w:t>
      </w:r>
      <w:proofErr w:type="spellEnd"/>
      <w:r w:rsidRPr="00452E27">
        <w:rPr>
          <w:rFonts w:ascii="SeavusSans" w:eastAsia="Times New Roman" w:hAnsi="SeavusSans" w:cs="Courier New"/>
          <w:b/>
          <w:color w:val="212121"/>
          <w:szCs w:val="20"/>
        </w:rPr>
        <w:t xml:space="preserve"> </w:t>
      </w:r>
      <w:proofErr w:type="spellStart"/>
      <w:r w:rsidRPr="00452E27">
        <w:rPr>
          <w:rFonts w:ascii="SeavusSans" w:eastAsia="Times New Roman" w:hAnsi="SeavusSans" w:cs="Courier New"/>
          <w:b/>
          <w:color w:val="212121"/>
          <w:szCs w:val="20"/>
        </w:rPr>
        <w:t>Banking</w:t>
      </w:r>
      <w:proofErr w:type="spellEnd"/>
      <w:r w:rsidRPr="00452E27">
        <w:rPr>
          <w:rFonts w:ascii="SeavusSans" w:eastAsia="Times New Roman" w:hAnsi="SeavusSans" w:cs="Courier New"/>
          <w:b/>
          <w:color w:val="212121"/>
          <w:szCs w:val="20"/>
        </w:rPr>
        <w:t xml:space="preserve"> Federation (EBF) med flera. </w:t>
      </w:r>
    </w:p>
    <w:p w14:paraId="4FB98BFB" w14:textId="77777777" w:rsidR="008F54BE"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b/>
          <w:color w:val="212121"/>
          <w:szCs w:val="20"/>
        </w:rPr>
      </w:pPr>
    </w:p>
    <w:p w14:paraId="1C3BF128" w14:textId="77777777" w:rsidR="008F54BE" w:rsidRPr="006B29A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r w:rsidRPr="00452E27">
        <w:rPr>
          <w:rFonts w:ascii="SeavusSans" w:eastAsia="Times New Roman" w:hAnsi="SeavusSans" w:cs="Courier New"/>
          <w:color w:val="212121"/>
          <w:szCs w:val="20"/>
        </w:rPr>
        <w:t xml:space="preserve">Konferensen kommer ha huvudfokus inom Digital </w:t>
      </w:r>
      <w:proofErr w:type="spellStart"/>
      <w:r w:rsidRPr="00452E27">
        <w:rPr>
          <w:rFonts w:ascii="SeavusSans" w:eastAsia="Times New Roman" w:hAnsi="SeavusSans" w:cs="Courier New"/>
          <w:color w:val="212121"/>
          <w:szCs w:val="20"/>
        </w:rPr>
        <w:t>Banking</w:t>
      </w:r>
      <w:proofErr w:type="spellEnd"/>
      <w:r w:rsidRPr="00452E27">
        <w:rPr>
          <w:rFonts w:ascii="SeavusSans" w:eastAsia="Times New Roman" w:hAnsi="SeavusSans" w:cs="Courier New"/>
          <w:color w:val="212121"/>
          <w:szCs w:val="20"/>
        </w:rPr>
        <w:t xml:space="preserve">, </w:t>
      </w:r>
      <w:r>
        <w:rPr>
          <w:rFonts w:ascii="SeavusSans" w:eastAsia="Times New Roman" w:hAnsi="SeavusSans" w:cs="Courier New"/>
          <w:color w:val="212121"/>
          <w:szCs w:val="20"/>
        </w:rPr>
        <w:t>B</w:t>
      </w:r>
      <w:r w:rsidRPr="00452E27">
        <w:rPr>
          <w:rFonts w:ascii="SeavusSans" w:eastAsia="Times New Roman" w:hAnsi="SeavusSans" w:cs="Courier New"/>
          <w:color w:val="212121"/>
          <w:szCs w:val="20"/>
        </w:rPr>
        <w:t>ankers</w:t>
      </w:r>
      <w:r w:rsidRPr="006B29A7">
        <w:rPr>
          <w:rFonts w:ascii="SeavusSans" w:eastAsia="Times New Roman" w:hAnsi="SeavusSans" w:cs="Courier New"/>
          <w:color w:val="212121"/>
          <w:szCs w:val="20"/>
        </w:rPr>
        <w:t xml:space="preserve"> &amp; FinTechs samarbete</w:t>
      </w:r>
      <w:r w:rsidRPr="00452E27">
        <w:rPr>
          <w:rFonts w:ascii="SeavusSans" w:eastAsia="Times New Roman" w:hAnsi="SeavusSans" w:cs="Courier New"/>
          <w:color w:val="212121"/>
          <w:szCs w:val="20"/>
        </w:rPr>
        <w:t xml:space="preserve"> samt e</w:t>
      </w:r>
      <w:r w:rsidRPr="006B29A7">
        <w:rPr>
          <w:rFonts w:ascii="SeavusSans" w:eastAsia="Times New Roman" w:hAnsi="SeavusSans" w:cs="Courier New"/>
          <w:color w:val="212121"/>
          <w:szCs w:val="20"/>
        </w:rPr>
        <w:t>fterdyningarna av PSD2</w:t>
      </w:r>
      <w:r w:rsidRPr="00452E27">
        <w:rPr>
          <w:rFonts w:ascii="SeavusSans" w:eastAsia="Times New Roman" w:hAnsi="SeavusSans" w:cs="Courier New"/>
          <w:color w:val="212121"/>
          <w:szCs w:val="20"/>
        </w:rPr>
        <w:t xml:space="preserve">. I år kommer även fokus vara på hur vi botar </w:t>
      </w:r>
      <w:r w:rsidRPr="006B29A7">
        <w:rPr>
          <w:rFonts w:ascii="SeavusSans" w:eastAsia="Times New Roman" w:hAnsi="SeavusSans" w:cs="Courier New"/>
          <w:color w:val="212121"/>
          <w:szCs w:val="20"/>
        </w:rPr>
        <w:t>cyberkriminalitet liksom framtiden för kryptomynt och hype</w:t>
      </w:r>
      <w:r w:rsidRPr="00452E27">
        <w:rPr>
          <w:rFonts w:ascii="SeavusSans" w:eastAsia="Times New Roman" w:hAnsi="SeavusSans" w:cs="Courier New"/>
          <w:color w:val="212121"/>
          <w:szCs w:val="20"/>
        </w:rPr>
        <w:t>n</w:t>
      </w:r>
      <w:r w:rsidRPr="006B29A7">
        <w:rPr>
          <w:rFonts w:ascii="SeavusSans" w:eastAsia="Times New Roman" w:hAnsi="SeavusSans" w:cs="Courier New"/>
          <w:color w:val="212121"/>
          <w:szCs w:val="20"/>
        </w:rPr>
        <w:t xml:space="preserve"> kring bitcoin.</w:t>
      </w:r>
    </w:p>
    <w:p w14:paraId="429F3E42" w14:textId="77777777" w:rsidR="008F54BE" w:rsidRPr="00452E2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p>
    <w:p w14:paraId="722442B0" w14:textId="79D81A56" w:rsidR="008F54BE" w:rsidRPr="00452E2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r>
        <w:rPr>
          <w:rFonts w:ascii="SeavusSans" w:eastAsia="Times New Roman" w:hAnsi="SeavusSans" w:cs="Courier New"/>
          <w:color w:val="212121"/>
          <w:szCs w:val="20"/>
        </w:rPr>
        <w:t>Seavus är stolt huvudsponsor</w:t>
      </w:r>
      <w:r w:rsidRPr="00452E27">
        <w:rPr>
          <w:rFonts w:ascii="SeavusSans" w:eastAsia="Times New Roman" w:hAnsi="SeavusSans" w:cs="Courier New"/>
          <w:color w:val="212121"/>
          <w:szCs w:val="20"/>
        </w:rPr>
        <w:t xml:space="preserve"> för konferensen </w:t>
      </w:r>
      <w:r>
        <w:rPr>
          <w:rFonts w:ascii="SeavusSans" w:eastAsia="Times New Roman" w:hAnsi="SeavusSans" w:cs="Courier New"/>
          <w:color w:val="212121"/>
          <w:szCs w:val="20"/>
        </w:rPr>
        <w:t>som äger</w:t>
      </w:r>
      <w:r w:rsidRPr="00452E27">
        <w:rPr>
          <w:rFonts w:ascii="SeavusSans" w:eastAsia="Times New Roman" w:hAnsi="SeavusSans" w:cs="Courier New"/>
          <w:color w:val="212121"/>
          <w:szCs w:val="20"/>
        </w:rPr>
        <w:t xml:space="preserve"> rum på Clarion hotell på Södermalm</w:t>
      </w:r>
      <w:r>
        <w:rPr>
          <w:rFonts w:ascii="SeavusSans" w:eastAsia="Times New Roman" w:hAnsi="SeavusSans" w:cs="Courier New"/>
          <w:color w:val="212121"/>
          <w:szCs w:val="20"/>
        </w:rPr>
        <w:t xml:space="preserve"> i Stockholm den 15–16 maj. </w:t>
      </w:r>
    </w:p>
    <w:p w14:paraId="741F5C89" w14:textId="77777777" w:rsidR="008F54BE" w:rsidRPr="00452E2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p>
    <w:p w14:paraId="722DE4AF" w14:textId="77777777" w:rsidR="008F54BE" w:rsidRPr="00452E27"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r w:rsidRPr="00452E27">
        <w:rPr>
          <w:rFonts w:ascii="SeavusSans" w:eastAsia="Times New Roman" w:hAnsi="SeavusSans" w:cs="Courier New"/>
          <w:color w:val="212121"/>
          <w:szCs w:val="20"/>
        </w:rPr>
        <w:t xml:space="preserve">Seavus Stockholms VD Dimitris Panagio, kommer vara på plats i år igen och vara med både som föreläsare och moderator. </w:t>
      </w:r>
    </w:p>
    <w:p w14:paraId="65AB0396" w14:textId="77777777" w:rsidR="008F54BE" w:rsidRPr="00452E27" w:rsidRDefault="008F54BE" w:rsidP="008F54BE">
      <w:pPr>
        <w:pStyle w:val="Liststycke"/>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r w:rsidRPr="00D30D5C">
        <w:rPr>
          <w:rFonts w:ascii="SeavusSans" w:eastAsia="Times New Roman" w:hAnsi="SeavusSans" w:cs="Courier New"/>
          <w:b/>
          <w:i/>
          <w:szCs w:val="20"/>
        </w:rPr>
        <w:t xml:space="preserve">Vi är glada att återigen få vara huvudsponsor för The Nordic Finance Forum. Vi ser en stor efterfrågan från våra kunder inom den digitala utvecklingen som sker. Seavus har flera års erfarenhet inom bank- och finanssektorn och vi ser framemot en givande konferens i år igen, </w:t>
      </w:r>
      <w:r>
        <w:rPr>
          <w:rFonts w:ascii="SeavusSans" w:eastAsia="Times New Roman" w:hAnsi="SeavusSans" w:cs="Courier New"/>
          <w:color w:val="212121"/>
          <w:szCs w:val="20"/>
        </w:rPr>
        <w:t xml:space="preserve">säger Dimitris Panagio.  </w:t>
      </w:r>
    </w:p>
    <w:p w14:paraId="0761E7DD" w14:textId="1CA0E2E9" w:rsidR="008F54BE" w:rsidRDefault="008F54BE" w:rsidP="008F5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p>
    <w:p w14:paraId="5C4B3E87" w14:textId="77777777" w:rsidR="0002546F" w:rsidRDefault="008F54BE" w:rsidP="008F54BE">
      <w:pPr>
        <w:rPr>
          <w:rFonts w:ascii="SeavusSans" w:eastAsia="Times New Roman" w:hAnsi="SeavusSans" w:cs="Courier New"/>
          <w:color w:val="212121"/>
          <w:szCs w:val="20"/>
        </w:rPr>
      </w:pPr>
      <w:r>
        <w:rPr>
          <w:rFonts w:ascii="SeavusSans" w:eastAsia="Times New Roman" w:hAnsi="SeavusSans" w:cs="Courier New"/>
          <w:color w:val="212121"/>
          <w:szCs w:val="20"/>
        </w:rPr>
        <w:t xml:space="preserve">Föreläsare under konferensen är bland annat: </w:t>
      </w:r>
      <w:r w:rsidRPr="00EE2935">
        <w:rPr>
          <w:rFonts w:ascii="SeavusSans" w:eastAsia="Times New Roman" w:hAnsi="SeavusSans" w:cs="Courier New"/>
          <w:b/>
          <w:color w:val="212121"/>
          <w:szCs w:val="20"/>
        </w:rPr>
        <w:t xml:space="preserve">Stephan </w:t>
      </w:r>
      <w:proofErr w:type="spellStart"/>
      <w:r w:rsidRPr="00EE2935">
        <w:rPr>
          <w:rFonts w:ascii="SeavusSans" w:eastAsia="Times New Roman" w:hAnsi="SeavusSans" w:cs="Courier New"/>
          <w:b/>
          <w:color w:val="212121"/>
          <w:szCs w:val="20"/>
        </w:rPr>
        <w:t>Erne</w:t>
      </w:r>
      <w:proofErr w:type="spellEnd"/>
      <w:r>
        <w:rPr>
          <w:rFonts w:ascii="SeavusSans" w:eastAsia="Times New Roman" w:hAnsi="SeavusSans" w:cs="Courier New"/>
          <w:color w:val="212121"/>
          <w:szCs w:val="20"/>
        </w:rPr>
        <w:t xml:space="preserve">, </w:t>
      </w:r>
      <w:proofErr w:type="spellStart"/>
      <w:r>
        <w:rPr>
          <w:rFonts w:ascii="SeavusSans" w:eastAsia="Times New Roman" w:hAnsi="SeavusSans" w:cs="Courier New"/>
          <w:color w:val="212121"/>
          <w:szCs w:val="20"/>
        </w:rPr>
        <w:t>Chief</w:t>
      </w:r>
      <w:proofErr w:type="spellEnd"/>
      <w:r>
        <w:rPr>
          <w:rFonts w:ascii="SeavusSans" w:eastAsia="Times New Roman" w:hAnsi="SeavusSans" w:cs="Courier New"/>
          <w:color w:val="212121"/>
          <w:szCs w:val="20"/>
        </w:rPr>
        <w:t xml:space="preserve"> Digital Officer från </w:t>
      </w:r>
      <w:r w:rsidRPr="00EE2935">
        <w:rPr>
          <w:rFonts w:ascii="SeavusSans" w:eastAsia="Times New Roman" w:hAnsi="SeavusSans" w:cs="Courier New"/>
          <w:color w:val="212121"/>
          <w:szCs w:val="20"/>
        </w:rPr>
        <w:t>Handelsbanken</w:t>
      </w:r>
      <w:r>
        <w:rPr>
          <w:rFonts w:ascii="SeavusSans" w:eastAsia="Times New Roman" w:hAnsi="SeavusSans" w:cs="Courier New"/>
          <w:color w:val="212121"/>
          <w:szCs w:val="20"/>
        </w:rPr>
        <w:t xml:space="preserve">, </w:t>
      </w:r>
      <w:r w:rsidRPr="00EE2935">
        <w:rPr>
          <w:rFonts w:ascii="SeavusSans" w:eastAsia="Times New Roman" w:hAnsi="SeavusSans" w:cs="Courier New"/>
          <w:b/>
          <w:color w:val="212121"/>
          <w:szCs w:val="20"/>
        </w:rPr>
        <w:t>Mattias Fras</w:t>
      </w:r>
      <w:r w:rsidRPr="00EE2935">
        <w:rPr>
          <w:rFonts w:ascii="SeavusSans" w:eastAsia="Times New Roman" w:hAnsi="SeavusSans" w:cs="Courier New"/>
          <w:color w:val="212121"/>
          <w:szCs w:val="20"/>
        </w:rPr>
        <w:t xml:space="preserve">, Group </w:t>
      </w:r>
      <w:proofErr w:type="spellStart"/>
      <w:r w:rsidRPr="00EE2935">
        <w:rPr>
          <w:rFonts w:ascii="SeavusSans" w:eastAsia="Times New Roman" w:hAnsi="SeavusSans" w:cs="Courier New"/>
          <w:color w:val="212121"/>
          <w:szCs w:val="20"/>
        </w:rPr>
        <w:t>He</w:t>
      </w:r>
      <w:r>
        <w:rPr>
          <w:rFonts w:ascii="SeavusSans" w:eastAsia="Times New Roman" w:hAnsi="SeavusSans" w:cs="Courier New"/>
          <w:color w:val="212121"/>
          <w:szCs w:val="20"/>
        </w:rPr>
        <w:t>ad</w:t>
      </w:r>
      <w:proofErr w:type="spellEnd"/>
      <w:r>
        <w:rPr>
          <w:rFonts w:ascii="SeavusSans" w:eastAsia="Times New Roman" w:hAnsi="SeavusSans" w:cs="Courier New"/>
          <w:color w:val="212121"/>
          <w:szCs w:val="20"/>
        </w:rPr>
        <w:t xml:space="preserve"> </w:t>
      </w:r>
      <w:proofErr w:type="spellStart"/>
      <w:r>
        <w:rPr>
          <w:rFonts w:ascii="SeavusSans" w:eastAsia="Times New Roman" w:hAnsi="SeavusSans" w:cs="Courier New"/>
          <w:color w:val="212121"/>
          <w:szCs w:val="20"/>
        </w:rPr>
        <w:t>of</w:t>
      </w:r>
      <w:proofErr w:type="spellEnd"/>
      <w:r>
        <w:rPr>
          <w:rFonts w:ascii="SeavusSans" w:eastAsia="Times New Roman" w:hAnsi="SeavusSans" w:cs="Courier New"/>
          <w:color w:val="212121"/>
          <w:szCs w:val="20"/>
        </w:rPr>
        <w:t xml:space="preserve"> AI </w:t>
      </w:r>
      <w:proofErr w:type="spellStart"/>
      <w:r>
        <w:rPr>
          <w:rFonts w:ascii="SeavusSans" w:eastAsia="Times New Roman" w:hAnsi="SeavusSans" w:cs="Courier New"/>
          <w:color w:val="212121"/>
          <w:szCs w:val="20"/>
        </w:rPr>
        <w:t>Strategy</w:t>
      </w:r>
      <w:proofErr w:type="spellEnd"/>
      <w:r>
        <w:rPr>
          <w:rFonts w:ascii="SeavusSans" w:eastAsia="Times New Roman" w:hAnsi="SeavusSans" w:cs="Courier New"/>
          <w:color w:val="212121"/>
          <w:szCs w:val="20"/>
        </w:rPr>
        <w:t xml:space="preserve"> &amp; Innovation från </w:t>
      </w:r>
      <w:r w:rsidRPr="00EE2935">
        <w:rPr>
          <w:rFonts w:ascii="SeavusSans" w:eastAsia="Times New Roman" w:hAnsi="SeavusSans" w:cs="Courier New"/>
          <w:color w:val="212121"/>
          <w:szCs w:val="20"/>
        </w:rPr>
        <w:t>Nordea</w:t>
      </w:r>
      <w:r>
        <w:rPr>
          <w:rFonts w:ascii="SeavusSans" w:eastAsia="Times New Roman" w:hAnsi="SeavusSans" w:cs="Courier New"/>
          <w:color w:val="212121"/>
          <w:szCs w:val="20"/>
        </w:rPr>
        <w:t xml:space="preserve">, </w:t>
      </w:r>
      <w:proofErr w:type="spellStart"/>
      <w:r w:rsidRPr="00081FE7">
        <w:rPr>
          <w:rFonts w:ascii="SeavusSans" w:eastAsia="Times New Roman" w:hAnsi="SeavusSans" w:cs="Courier New"/>
          <w:b/>
          <w:color w:val="212121"/>
          <w:szCs w:val="20"/>
        </w:rPr>
        <w:t>Sébastien</w:t>
      </w:r>
      <w:proofErr w:type="spellEnd"/>
      <w:r w:rsidRPr="00081FE7">
        <w:rPr>
          <w:rFonts w:ascii="SeavusSans" w:eastAsia="Times New Roman" w:hAnsi="SeavusSans" w:cs="Courier New"/>
          <w:b/>
          <w:color w:val="212121"/>
          <w:szCs w:val="20"/>
        </w:rPr>
        <w:t xml:space="preserve"> de </w:t>
      </w:r>
      <w:proofErr w:type="spellStart"/>
      <w:r w:rsidRPr="00081FE7">
        <w:rPr>
          <w:rFonts w:ascii="SeavusSans" w:eastAsia="Times New Roman" w:hAnsi="SeavusSans" w:cs="Courier New"/>
          <w:b/>
          <w:color w:val="212121"/>
          <w:szCs w:val="20"/>
        </w:rPr>
        <w:t>Brouwer</w:t>
      </w:r>
      <w:proofErr w:type="spellEnd"/>
      <w:r>
        <w:rPr>
          <w:rFonts w:ascii="DejaVu Sans" w:hAnsi="DejaVu Sans"/>
          <w:b/>
          <w:bCs/>
          <w:sz w:val="20"/>
          <w:szCs w:val="20"/>
        </w:rPr>
        <w:t xml:space="preserve">, </w:t>
      </w:r>
      <w:proofErr w:type="spellStart"/>
      <w:r>
        <w:rPr>
          <w:rFonts w:ascii="SeavusSans" w:eastAsia="Times New Roman" w:hAnsi="SeavusSans" w:cs="Courier New"/>
          <w:color w:val="212121"/>
          <w:szCs w:val="20"/>
        </w:rPr>
        <w:t>Chief</w:t>
      </w:r>
      <w:proofErr w:type="spellEnd"/>
      <w:r>
        <w:rPr>
          <w:rFonts w:ascii="SeavusSans" w:eastAsia="Times New Roman" w:hAnsi="SeavusSans" w:cs="Courier New"/>
          <w:color w:val="212121"/>
          <w:szCs w:val="20"/>
        </w:rPr>
        <w:t xml:space="preserve"> Policy Officer från </w:t>
      </w:r>
      <w:proofErr w:type="spellStart"/>
      <w:r w:rsidRPr="00EE2935">
        <w:rPr>
          <w:rFonts w:ascii="SeavusSans" w:eastAsia="Times New Roman" w:hAnsi="SeavusSans" w:cs="Courier New"/>
          <w:color w:val="212121"/>
          <w:szCs w:val="20"/>
        </w:rPr>
        <w:t>European</w:t>
      </w:r>
      <w:proofErr w:type="spellEnd"/>
      <w:r w:rsidRPr="00EE2935">
        <w:rPr>
          <w:rFonts w:ascii="SeavusSans" w:eastAsia="Times New Roman" w:hAnsi="SeavusSans" w:cs="Courier New"/>
          <w:color w:val="212121"/>
          <w:szCs w:val="20"/>
        </w:rPr>
        <w:t xml:space="preserve"> </w:t>
      </w:r>
      <w:proofErr w:type="spellStart"/>
      <w:r w:rsidRPr="00EE2935">
        <w:rPr>
          <w:rFonts w:ascii="SeavusSans" w:eastAsia="Times New Roman" w:hAnsi="SeavusSans" w:cs="Courier New"/>
          <w:color w:val="212121"/>
          <w:szCs w:val="20"/>
        </w:rPr>
        <w:t>Banking</w:t>
      </w:r>
      <w:proofErr w:type="spellEnd"/>
      <w:r w:rsidRPr="00EE2935">
        <w:rPr>
          <w:rFonts w:ascii="SeavusSans" w:eastAsia="Times New Roman" w:hAnsi="SeavusSans" w:cs="Courier New"/>
          <w:color w:val="212121"/>
          <w:szCs w:val="20"/>
        </w:rPr>
        <w:t xml:space="preserve"> Federa</w:t>
      </w:r>
      <w:r>
        <w:rPr>
          <w:rFonts w:ascii="SeavusSans" w:eastAsia="Times New Roman" w:hAnsi="SeavusSans" w:cs="Courier New"/>
          <w:color w:val="212121"/>
          <w:szCs w:val="20"/>
        </w:rPr>
        <w:t xml:space="preserve">tion (EBF) samt </w:t>
      </w:r>
      <w:r w:rsidRPr="001D54C7">
        <w:rPr>
          <w:rFonts w:ascii="SeavusSans" w:eastAsia="Times New Roman" w:hAnsi="SeavusSans" w:cs="Courier New"/>
          <w:b/>
          <w:color w:val="212121"/>
          <w:szCs w:val="20"/>
        </w:rPr>
        <w:t>Eric Tak</w:t>
      </w:r>
      <w:r w:rsidRPr="001D54C7">
        <w:rPr>
          <w:rFonts w:ascii="SeavusSans" w:eastAsia="Times New Roman" w:hAnsi="SeavusSans" w:cs="Courier New"/>
          <w:color w:val="212121"/>
          <w:szCs w:val="20"/>
        </w:rPr>
        <w:t xml:space="preserve">, Global </w:t>
      </w:r>
      <w:proofErr w:type="spellStart"/>
      <w:r w:rsidRPr="001D54C7">
        <w:rPr>
          <w:rFonts w:ascii="SeavusSans" w:eastAsia="Times New Roman" w:hAnsi="SeavusSans" w:cs="Courier New"/>
          <w:color w:val="212121"/>
          <w:szCs w:val="20"/>
        </w:rPr>
        <w:t>Head</w:t>
      </w:r>
      <w:proofErr w:type="spellEnd"/>
      <w:r w:rsidRPr="001D54C7">
        <w:rPr>
          <w:rFonts w:ascii="SeavusSans" w:eastAsia="Times New Roman" w:hAnsi="SeavusSans" w:cs="Courier New"/>
          <w:color w:val="212121"/>
          <w:szCs w:val="20"/>
        </w:rPr>
        <w:t xml:space="preserve"> </w:t>
      </w:r>
      <w:r>
        <w:rPr>
          <w:rFonts w:ascii="SeavusSans" w:eastAsia="Times New Roman" w:hAnsi="SeavusSans" w:cs="Courier New"/>
          <w:color w:val="212121"/>
          <w:szCs w:val="20"/>
        </w:rPr>
        <w:t xml:space="preserve">från </w:t>
      </w:r>
      <w:r w:rsidRPr="001D54C7">
        <w:rPr>
          <w:rFonts w:ascii="SeavusSans" w:eastAsia="Times New Roman" w:hAnsi="SeavusSans" w:cs="Courier New"/>
          <w:color w:val="212121"/>
          <w:szCs w:val="20"/>
        </w:rPr>
        <w:t xml:space="preserve">ING </w:t>
      </w:r>
      <w:proofErr w:type="spellStart"/>
      <w:r w:rsidRPr="001D54C7">
        <w:rPr>
          <w:rFonts w:ascii="SeavusSans" w:eastAsia="Times New Roman" w:hAnsi="SeavusSans" w:cs="Courier New"/>
          <w:color w:val="212121"/>
          <w:szCs w:val="20"/>
        </w:rPr>
        <w:t>Payments</w:t>
      </w:r>
      <w:proofErr w:type="spellEnd"/>
      <w:r w:rsidRPr="001D54C7">
        <w:rPr>
          <w:rFonts w:ascii="SeavusSans" w:eastAsia="Times New Roman" w:hAnsi="SeavusSans" w:cs="Courier New"/>
          <w:color w:val="212121"/>
          <w:szCs w:val="20"/>
        </w:rPr>
        <w:t xml:space="preserve"> Centre</w:t>
      </w:r>
      <w:r>
        <w:rPr>
          <w:rFonts w:ascii="SeavusSans" w:eastAsia="Times New Roman" w:hAnsi="SeavusSans" w:cs="Courier New"/>
          <w:color w:val="212121"/>
          <w:szCs w:val="20"/>
        </w:rPr>
        <w:t xml:space="preserve">. </w:t>
      </w:r>
      <w:r>
        <w:br/>
      </w:r>
    </w:p>
    <w:p w14:paraId="4DAAB016" w14:textId="7255EAAA" w:rsidR="0002546F" w:rsidRPr="00446E63" w:rsidRDefault="0002546F" w:rsidP="0002546F">
      <w:pPr>
        <w:pStyle w:val="Liststycke"/>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avusSans" w:eastAsia="Times New Roman" w:hAnsi="SeavusSans" w:cs="Courier New"/>
          <w:color w:val="212121"/>
          <w:szCs w:val="20"/>
        </w:rPr>
      </w:pPr>
      <w:bookmarkStart w:id="0" w:name="_Hlk508020309"/>
      <w:r w:rsidRPr="0002546F">
        <w:rPr>
          <w:rFonts w:ascii="SeavusSans" w:eastAsia="Times New Roman" w:hAnsi="SeavusSans" w:cs="Courier New"/>
          <w:b/>
          <w:i/>
          <w:color w:val="212121"/>
          <w:szCs w:val="20"/>
        </w:rPr>
        <w:t xml:space="preserve">Open </w:t>
      </w:r>
      <w:proofErr w:type="spellStart"/>
      <w:r w:rsidRPr="0002546F">
        <w:rPr>
          <w:rFonts w:ascii="SeavusSans" w:eastAsia="Times New Roman" w:hAnsi="SeavusSans" w:cs="Courier New"/>
          <w:b/>
          <w:i/>
          <w:color w:val="212121"/>
          <w:szCs w:val="20"/>
        </w:rPr>
        <w:t>Banking</w:t>
      </w:r>
      <w:proofErr w:type="spellEnd"/>
      <w:r w:rsidRPr="0002546F">
        <w:rPr>
          <w:rFonts w:ascii="SeavusSans" w:eastAsia="Times New Roman" w:hAnsi="SeavusSans" w:cs="Courier New"/>
          <w:b/>
          <w:i/>
          <w:color w:val="212121"/>
          <w:szCs w:val="20"/>
        </w:rPr>
        <w:t xml:space="preserve"> kommer att skapa många utmaningar och möjligheter för de etablerade aktörerna inom finansbranschen. Vinnarna kommer att vara de företag som </w:t>
      </w:r>
      <w:r w:rsidR="003E15CD">
        <w:rPr>
          <w:rFonts w:ascii="SeavusSans" w:eastAsia="Times New Roman" w:hAnsi="SeavusSans" w:cs="Courier New"/>
          <w:b/>
          <w:i/>
          <w:color w:val="212121"/>
          <w:szCs w:val="20"/>
        </w:rPr>
        <w:t>omfamnar</w:t>
      </w:r>
      <w:r w:rsidRPr="0002546F">
        <w:rPr>
          <w:rFonts w:ascii="SeavusSans" w:eastAsia="Times New Roman" w:hAnsi="SeavusSans" w:cs="Courier New"/>
          <w:b/>
          <w:i/>
          <w:color w:val="212121"/>
          <w:szCs w:val="20"/>
        </w:rPr>
        <w:t xml:space="preserve"> den innovativa kraften </w:t>
      </w:r>
      <w:r>
        <w:rPr>
          <w:rFonts w:ascii="SeavusSans" w:eastAsia="Times New Roman" w:hAnsi="SeavusSans" w:cs="Courier New"/>
          <w:b/>
          <w:i/>
          <w:color w:val="212121"/>
          <w:szCs w:val="20"/>
        </w:rPr>
        <w:t xml:space="preserve">som finns </w:t>
      </w:r>
      <w:r w:rsidRPr="0002546F">
        <w:rPr>
          <w:rFonts w:ascii="SeavusSans" w:eastAsia="Times New Roman" w:hAnsi="SeavusSans" w:cs="Courier New"/>
          <w:b/>
          <w:i/>
          <w:color w:val="212121"/>
          <w:szCs w:val="20"/>
        </w:rPr>
        <w:t>hos nya aktörer och integrera</w:t>
      </w:r>
      <w:r w:rsidR="006A5E37">
        <w:rPr>
          <w:rFonts w:ascii="SeavusSans" w:eastAsia="Times New Roman" w:hAnsi="SeavusSans" w:cs="Courier New"/>
          <w:b/>
          <w:i/>
          <w:color w:val="212121"/>
          <w:szCs w:val="20"/>
        </w:rPr>
        <w:t>r</w:t>
      </w:r>
      <w:r w:rsidRPr="0002546F">
        <w:rPr>
          <w:rFonts w:ascii="SeavusSans" w:eastAsia="Times New Roman" w:hAnsi="SeavusSans" w:cs="Courier New"/>
          <w:b/>
          <w:i/>
          <w:color w:val="212121"/>
          <w:szCs w:val="20"/>
        </w:rPr>
        <w:t xml:space="preserve"> </w:t>
      </w:r>
      <w:r w:rsidR="006A5E37">
        <w:rPr>
          <w:rFonts w:ascii="SeavusSans" w:eastAsia="Times New Roman" w:hAnsi="SeavusSans" w:cs="Courier New"/>
          <w:b/>
          <w:i/>
          <w:color w:val="212121"/>
          <w:szCs w:val="20"/>
        </w:rPr>
        <w:t xml:space="preserve">deras lösningar i </w:t>
      </w:r>
      <w:r w:rsidRPr="0002546F">
        <w:rPr>
          <w:rFonts w:ascii="SeavusSans" w:eastAsia="Times New Roman" w:hAnsi="SeavusSans" w:cs="Courier New"/>
          <w:b/>
          <w:i/>
          <w:color w:val="212121"/>
          <w:szCs w:val="20"/>
        </w:rPr>
        <w:t xml:space="preserve">sina affärsmodeller och IT-miljöer. Detta skapar utmaningar inte </w:t>
      </w:r>
      <w:r w:rsidR="006A5E37">
        <w:rPr>
          <w:rFonts w:ascii="SeavusSans" w:eastAsia="Times New Roman" w:hAnsi="SeavusSans" w:cs="Courier New"/>
          <w:b/>
          <w:i/>
          <w:color w:val="212121"/>
          <w:szCs w:val="20"/>
        </w:rPr>
        <w:t>enbart</w:t>
      </w:r>
      <w:r w:rsidRPr="0002546F">
        <w:rPr>
          <w:rFonts w:ascii="SeavusSans" w:eastAsia="Times New Roman" w:hAnsi="SeavusSans" w:cs="Courier New"/>
          <w:b/>
          <w:i/>
          <w:color w:val="212121"/>
          <w:szCs w:val="20"/>
        </w:rPr>
        <w:t xml:space="preserve"> inom olika delar </w:t>
      </w:r>
      <w:r>
        <w:rPr>
          <w:rFonts w:ascii="SeavusSans" w:eastAsia="Times New Roman" w:hAnsi="SeavusSans" w:cs="Courier New"/>
          <w:b/>
          <w:i/>
          <w:color w:val="212121"/>
          <w:szCs w:val="20"/>
        </w:rPr>
        <w:t xml:space="preserve">i </w:t>
      </w:r>
      <w:r w:rsidRPr="0002546F">
        <w:rPr>
          <w:rFonts w:ascii="SeavusSans" w:eastAsia="Times New Roman" w:hAnsi="SeavusSans" w:cs="Courier New"/>
          <w:b/>
          <w:i/>
          <w:color w:val="212121"/>
          <w:szCs w:val="20"/>
        </w:rPr>
        <w:t>organisati</w:t>
      </w:r>
      <w:r w:rsidR="00E474DD">
        <w:rPr>
          <w:rFonts w:ascii="SeavusSans" w:eastAsia="Times New Roman" w:hAnsi="SeavusSans" w:cs="Courier New"/>
          <w:b/>
          <w:i/>
          <w:color w:val="212121"/>
          <w:szCs w:val="20"/>
        </w:rPr>
        <w:t>onen</w:t>
      </w:r>
      <w:r w:rsidRPr="0002546F">
        <w:rPr>
          <w:rFonts w:ascii="SeavusSans" w:eastAsia="Times New Roman" w:hAnsi="SeavusSans" w:cs="Courier New"/>
          <w:b/>
          <w:i/>
          <w:color w:val="212121"/>
          <w:szCs w:val="20"/>
        </w:rPr>
        <w:t xml:space="preserve"> utan framför allt</w:t>
      </w:r>
      <w:r w:rsidR="003E15CD">
        <w:rPr>
          <w:rFonts w:ascii="SeavusSans" w:eastAsia="Times New Roman" w:hAnsi="SeavusSans" w:cs="Courier New"/>
          <w:b/>
          <w:i/>
          <w:color w:val="212121"/>
          <w:szCs w:val="20"/>
        </w:rPr>
        <w:t xml:space="preserve"> i samarbetet mellan kundenheter, produktområden</w:t>
      </w:r>
      <w:r w:rsidRPr="0002546F">
        <w:rPr>
          <w:rFonts w:ascii="SeavusSans" w:eastAsia="Times New Roman" w:hAnsi="SeavusSans" w:cs="Courier New"/>
          <w:b/>
          <w:i/>
          <w:color w:val="212121"/>
          <w:szCs w:val="20"/>
        </w:rPr>
        <w:t>, säkerhet</w:t>
      </w:r>
      <w:r w:rsidR="003E15CD">
        <w:rPr>
          <w:rFonts w:ascii="SeavusSans" w:eastAsia="Times New Roman" w:hAnsi="SeavusSans" w:cs="Courier New"/>
          <w:b/>
          <w:i/>
          <w:color w:val="212121"/>
          <w:szCs w:val="20"/>
        </w:rPr>
        <w:t xml:space="preserve">savdelningar </w:t>
      </w:r>
      <w:r w:rsidRPr="0002546F">
        <w:rPr>
          <w:rFonts w:ascii="SeavusSans" w:eastAsia="Times New Roman" w:hAnsi="SeavusSans" w:cs="Courier New"/>
          <w:b/>
          <w:i/>
          <w:color w:val="212121"/>
          <w:szCs w:val="20"/>
        </w:rPr>
        <w:t>och IT-organisation</w:t>
      </w:r>
      <w:r w:rsidR="006A5E37">
        <w:rPr>
          <w:rFonts w:ascii="SeavusSans" w:eastAsia="Times New Roman" w:hAnsi="SeavusSans" w:cs="Courier New"/>
          <w:b/>
          <w:i/>
          <w:color w:val="212121"/>
          <w:szCs w:val="20"/>
        </w:rPr>
        <w:t>en</w:t>
      </w:r>
      <w:r>
        <w:rPr>
          <w:rFonts w:ascii="SeavusSans" w:eastAsia="Times New Roman" w:hAnsi="SeavusSans" w:cs="Courier New"/>
          <w:color w:val="212121"/>
          <w:szCs w:val="20"/>
        </w:rPr>
        <w:t xml:space="preserve">, säger </w:t>
      </w:r>
      <w:r w:rsidRPr="0002546F">
        <w:rPr>
          <w:rFonts w:ascii="SeavusSans" w:eastAsia="Times New Roman" w:hAnsi="SeavusSans" w:cs="Courier New"/>
          <w:b/>
          <w:color w:val="212121"/>
          <w:szCs w:val="20"/>
        </w:rPr>
        <w:t xml:space="preserve">Stephan </w:t>
      </w:r>
      <w:proofErr w:type="spellStart"/>
      <w:r w:rsidRPr="0002546F">
        <w:rPr>
          <w:rFonts w:ascii="SeavusSans" w:eastAsia="Times New Roman" w:hAnsi="SeavusSans" w:cs="Courier New"/>
          <w:b/>
          <w:color w:val="212121"/>
          <w:szCs w:val="20"/>
        </w:rPr>
        <w:t>Erne</w:t>
      </w:r>
      <w:proofErr w:type="spellEnd"/>
      <w:r>
        <w:rPr>
          <w:rFonts w:ascii="SeavusSans" w:eastAsia="Times New Roman" w:hAnsi="SeavusSans" w:cs="Courier New"/>
          <w:color w:val="212121"/>
          <w:szCs w:val="20"/>
        </w:rPr>
        <w:t xml:space="preserve">, </w:t>
      </w:r>
      <w:proofErr w:type="spellStart"/>
      <w:r>
        <w:rPr>
          <w:rFonts w:ascii="SeavusSans" w:eastAsia="Times New Roman" w:hAnsi="SeavusSans" w:cs="Courier New"/>
          <w:color w:val="212121"/>
          <w:szCs w:val="20"/>
        </w:rPr>
        <w:t>Chief</w:t>
      </w:r>
      <w:proofErr w:type="spellEnd"/>
      <w:r>
        <w:rPr>
          <w:rFonts w:ascii="SeavusSans" w:eastAsia="Times New Roman" w:hAnsi="SeavusSans" w:cs="Courier New"/>
          <w:color w:val="212121"/>
          <w:szCs w:val="20"/>
        </w:rPr>
        <w:t xml:space="preserve"> Digital Officer på </w:t>
      </w:r>
      <w:r w:rsidRPr="00446E63">
        <w:rPr>
          <w:rFonts w:ascii="SeavusSans" w:eastAsia="Times New Roman" w:hAnsi="SeavusSans" w:cs="Courier New"/>
          <w:color w:val="212121"/>
          <w:szCs w:val="20"/>
        </w:rPr>
        <w:t>Handelsbanken</w:t>
      </w:r>
      <w:r w:rsidR="00B83E8B">
        <w:rPr>
          <w:rFonts w:ascii="SeavusSans" w:eastAsia="Times New Roman" w:hAnsi="SeavusSans" w:cs="Courier New"/>
          <w:color w:val="212121"/>
          <w:szCs w:val="20"/>
        </w:rPr>
        <w:t>.</w:t>
      </w:r>
    </w:p>
    <w:bookmarkEnd w:id="0"/>
    <w:p w14:paraId="4DC968CC" w14:textId="77777777" w:rsidR="003E15CD" w:rsidRDefault="0002546F" w:rsidP="008F54BE">
      <w:pPr>
        <w:rPr>
          <w:rFonts w:ascii="SeavusSans" w:eastAsia="Times New Roman" w:hAnsi="SeavusSans" w:cs="Courier New"/>
          <w:color w:val="212121"/>
          <w:szCs w:val="20"/>
        </w:rPr>
      </w:pPr>
      <w:r>
        <w:rPr>
          <w:rFonts w:ascii="SeavusSans" w:eastAsia="Times New Roman" w:hAnsi="SeavusSans" w:cs="Courier New"/>
          <w:color w:val="212121"/>
          <w:szCs w:val="20"/>
        </w:rPr>
        <w:br/>
      </w:r>
    </w:p>
    <w:p w14:paraId="0721E3EE" w14:textId="7DB96E4D" w:rsidR="006345AA" w:rsidRDefault="008F54BE" w:rsidP="008F54BE">
      <w:pPr>
        <w:rPr>
          <w:rFonts w:ascii="SeavusSans" w:eastAsia="Times New Roman" w:hAnsi="SeavusSans" w:cs="Courier New"/>
          <w:color w:val="212121"/>
          <w:szCs w:val="20"/>
        </w:rPr>
      </w:pPr>
      <w:r>
        <w:rPr>
          <w:rFonts w:ascii="SeavusSans" w:eastAsia="Times New Roman" w:hAnsi="SeavusSans" w:cs="Courier New"/>
          <w:color w:val="212121"/>
          <w:szCs w:val="20"/>
        </w:rPr>
        <w:t xml:space="preserve">Konferensen arrangeras av Euroevents. </w:t>
      </w:r>
    </w:p>
    <w:p w14:paraId="252D2814" w14:textId="534D4A9F" w:rsidR="006345AA" w:rsidRPr="006345AA" w:rsidRDefault="006345AA" w:rsidP="008F54BE">
      <w:pPr>
        <w:rPr>
          <w:rStyle w:val="Hyperlnk"/>
          <w:rFonts w:ascii="SeavusSans" w:eastAsia="Times New Roman" w:hAnsi="SeavusSans" w:cs="Courier New"/>
          <w:szCs w:val="20"/>
        </w:rPr>
      </w:pPr>
      <w:r>
        <w:rPr>
          <w:rFonts w:ascii="SeavusSans" w:eastAsia="Times New Roman" w:hAnsi="SeavusSans" w:cs="Courier New"/>
          <w:color w:val="212121"/>
          <w:szCs w:val="20"/>
        </w:rPr>
        <w:lastRenderedPageBreak/>
        <w:fldChar w:fldCharType="begin"/>
      </w:r>
      <w:r>
        <w:rPr>
          <w:rFonts w:ascii="SeavusSans" w:eastAsia="Times New Roman" w:hAnsi="SeavusSans" w:cs="Courier New"/>
          <w:color w:val="212121"/>
          <w:szCs w:val="20"/>
        </w:rPr>
        <w:instrText xml:space="preserve"> HYPERLINK "http://www.nordicfinanceforum.com/schedule/" </w:instrText>
      </w:r>
      <w:r>
        <w:rPr>
          <w:rFonts w:ascii="SeavusSans" w:eastAsia="Times New Roman" w:hAnsi="SeavusSans" w:cs="Courier New"/>
          <w:color w:val="212121"/>
          <w:szCs w:val="20"/>
        </w:rPr>
      </w:r>
      <w:r>
        <w:rPr>
          <w:rFonts w:ascii="SeavusSans" w:eastAsia="Times New Roman" w:hAnsi="SeavusSans" w:cs="Courier New"/>
          <w:color w:val="212121"/>
          <w:szCs w:val="20"/>
        </w:rPr>
        <w:fldChar w:fldCharType="separate"/>
      </w:r>
    </w:p>
    <w:p w14:paraId="77C602BA" w14:textId="2FEF25A0" w:rsidR="006345AA" w:rsidRDefault="008F54BE" w:rsidP="008F54BE">
      <w:pPr>
        <w:rPr>
          <w:rFonts w:ascii="SeavusSans" w:eastAsia="Times New Roman" w:hAnsi="SeavusSans" w:cs="Courier New"/>
          <w:color w:val="212121"/>
          <w:szCs w:val="20"/>
        </w:rPr>
      </w:pPr>
      <w:r w:rsidRPr="006345AA">
        <w:rPr>
          <w:rStyle w:val="Hyperlnk"/>
          <w:rFonts w:ascii="SeavusSans" w:eastAsia="Times New Roman" w:hAnsi="SeavusSans" w:cs="Courier New"/>
          <w:szCs w:val="20"/>
        </w:rPr>
        <w:t>Läs konferensprogrammet här!</w:t>
      </w:r>
      <w:r w:rsidR="006345AA">
        <w:rPr>
          <w:rFonts w:ascii="SeavusSans" w:eastAsia="Times New Roman" w:hAnsi="SeavusSans" w:cs="Courier New"/>
          <w:color w:val="212121"/>
          <w:szCs w:val="20"/>
        </w:rPr>
        <w:fldChar w:fldCharType="end"/>
      </w:r>
      <w:r w:rsidRPr="00452E27">
        <w:rPr>
          <w:rFonts w:ascii="SeavusSans" w:eastAsia="Times New Roman" w:hAnsi="SeavusSans" w:cs="Courier New"/>
          <w:color w:val="212121"/>
          <w:szCs w:val="20"/>
        </w:rPr>
        <w:t xml:space="preserve"> </w:t>
      </w:r>
    </w:p>
    <w:p w14:paraId="5208C6F3" w14:textId="0ED35224" w:rsidR="008F54BE" w:rsidRPr="00081FE7" w:rsidRDefault="0017203D" w:rsidP="008F54BE">
      <w:pPr>
        <w:rPr>
          <w:highlight w:val="yellow"/>
        </w:rPr>
      </w:pPr>
      <w:r>
        <w:rPr>
          <w:rFonts w:ascii="SeavusSans" w:eastAsia="Times New Roman" w:hAnsi="SeavusSans" w:cs="Courier New"/>
          <w:color w:val="212121"/>
          <w:szCs w:val="20"/>
        </w:rPr>
        <w:br/>
      </w:r>
      <w:hyperlink r:id="rId10" w:history="1">
        <w:r w:rsidRPr="006345AA">
          <w:rPr>
            <w:rStyle w:val="Hyperlnk"/>
            <w:rFonts w:ascii="SeavusSans" w:eastAsia="Times New Roman" w:hAnsi="SeavusSans" w:cs="Courier New"/>
            <w:szCs w:val="20"/>
          </w:rPr>
          <w:t>Anmäl dig här!</w:t>
        </w:r>
      </w:hyperlink>
      <w:r>
        <w:rPr>
          <w:rFonts w:ascii="SeavusSans" w:eastAsia="Times New Roman" w:hAnsi="SeavusSans" w:cs="Courier New"/>
          <w:color w:val="212121"/>
          <w:szCs w:val="20"/>
        </w:rPr>
        <w:t xml:space="preserve"> </w:t>
      </w:r>
    </w:p>
    <w:p w14:paraId="35C544ED" w14:textId="77777777" w:rsidR="00C54A94" w:rsidRDefault="00C54A94" w:rsidP="00746C9B">
      <w:pPr>
        <w:rPr>
          <w:rFonts w:ascii="Novecento wide Normal" w:hAnsi="Novecento wide Normal"/>
          <w:smallCaps/>
          <w:color w:val="8B385C"/>
        </w:rPr>
      </w:pPr>
    </w:p>
    <w:p w14:paraId="775DE060" w14:textId="77777777" w:rsidR="006345AA" w:rsidRDefault="006345AA" w:rsidP="00746C9B">
      <w:pPr>
        <w:rPr>
          <w:rFonts w:ascii="Novecento wide Normal" w:hAnsi="Novecento wide Normal"/>
          <w:smallCaps/>
          <w:color w:val="006600"/>
        </w:rPr>
      </w:pPr>
    </w:p>
    <w:p w14:paraId="6BF1FA1B" w14:textId="5C02ED7E" w:rsidR="00746C9B" w:rsidRPr="002553C7" w:rsidRDefault="00746C9B" w:rsidP="00746C9B">
      <w:pPr>
        <w:rPr>
          <w:rFonts w:ascii="Novecento wide Normal" w:hAnsi="Novecento wide Normal"/>
          <w:smallCaps/>
          <w:color w:val="006600"/>
        </w:rPr>
      </w:pPr>
      <w:r w:rsidRPr="002553C7">
        <w:rPr>
          <w:rFonts w:ascii="Novecento wide Normal" w:hAnsi="Novecento wide Normal"/>
          <w:smallCaps/>
          <w:color w:val="006600"/>
        </w:rPr>
        <w:t>Kontaktuppgifter</w:t>
      </w:r>
    </w:p>
    <w:p w14:paraId="3D14DEFC" w14:textId="77777777" w:rsidR="00746C9B" w:rsidRDefault="00746C9B" w:rsidP="00746C9B">
      <w:pPr>
        <w:rPr>
          <w:rFonts w:ascii="Novecento wide Normal" w:hAnsi="Novecento wide Normal"/>
          <w:smallCaps/>
          <w:color w:val="8B385C"/>
        </w:rPr>
      </w:pPr>
    </w:p>
    <w:p w14:paraId="64BB4914" w14:textId="148439D6" w:rsidR="004F7BB7" w:rsidRDefault="00C54A94" w:rsidP="007459DD">
      <w:pPr>
        <w:rPr>
          <w:rStyle w:val="Hyperlnk"/>
          <w:rFonts w:ascii="Sanchez Condensed" w:hAnsi="Sanchez Condensed"/>
        </w:rPr>
      </w:pPr>
      <w:r>
        <w:rPr>
          <w:rFonts w:ascii="Sanchez Condensed" w:hAnsi="Sanchez Condensed"/>
          <w:color w:val="595959" w:themeColor="text1" w:themeTint="A6"/>
        </w:rPr>
        <w:t xml:space="preserve">För mer information kontakta VD, </w:t>
      </w:r>
      <w:r w:rsidR="00746C9B" w:rsidRPr="00C54A94">
        <w:rPr>
          <w:rFonts w:ascii="Sanchez Condensed" w:hAnsi="Sanchez Condensed"/>
          <w:color w:val="595959" w:themeColor="text1" w:themeTint="A6"/>
        </w:rPr>
        <w:t>Dimitris Panagio</w:t>
      </w:r>
      <w:r>
        <w:rPr>
          <w:rFonts w:ascii="Sanchez Condensed" w:hAnsi="Sanchez Condensed"/>
          <w:color w:val="595959" w:themeColor="text1" w:themeTint="A6"/>
        </w:rPr>
        <w:t xml:space="preserve"> på telefon: </w:t>
      </w:r>
      <w:r>
        <w:rPr>
          <w:rFonts w:ascii="Helvetica" w:hAnsi="Helvetica"/>
          <w:color w:val="373A3C"/>
        </w:rPr>
        <w:t xml:space="preserve">073-380 00 43 eller </w:t>
      </w:r>
      <w:hyperlink r:id="rId11" w:history="1">
        <w:r w:rsidR="002553C7" w:rsidRPr="00F63200">
          <w:rPr>
            <w:rStyle w:val="Hyperlnk"/>
            <w:rFonts w:ascii="Sanchez Condensed" w:hAnsi="Sanchez Condensed"/>
          </w:rPr>
          <w:t>dimitris.panagio@seavus.com</w:t>
        </w:r>
      </w:hyperlink>
    </w:p>
    <w:p w14:paraId="2FAB7E57" w14:textId="44E59AB4" w:rsidR="00446E63" w:rsidRDefault="00446E63" w:rsidP="007459DD">
      <w:pPr>
        <w:rPr>
          <w:rStyle w:val="Hyperlnk"/>
          <w:rFonts w:ascii="Sanchez Condensed" w:hAnsi="Sanchez Condensed"/>
        </w:rPr>
      </w:pPr>
    </w:p>
    <w:p w14:paraId="75933B3A" w14:textId="18541A60" w:rsidR="00446E63" w:rsidRPr="00E474DD" w:rsidRDefault="006345AA" w:rsidP="007459DD">
      <w:pPr>
        <w:rPr>
          <w:rFonts w:ascii="Novecento wide Normal" w:hAnsi="Novecento wide Normal"/>
          <w:smallCaps/>
          <w:color w:val="006600"/>
          <w:lang w:val="en-GB"/>
        </w:rPr>
      </w:pPr>
      <w:r w:rsidRPr="00E474DD">
        <w:rPr>
          <w:rStyle w:val="Hyperlnk"/>
          <w:rFonts w:ascii="Sanchez Condensed" w:hAnsi="Sanchez Condensed"/>
          <w:lang w:val="en-GB"/>
        </w:rPr>
        <w:br/>
      </w:r>
      <w:r w:rsidR="00446E63" w:rsidRPr="00E474DD">
        <w:rPr>
          <w:rFonts w:ascii="Novecento wide Normal" w:hAnsi="Novecento wide Normal"/>
          <w:smallCaps/>
          <w:color w:val="006600"/>
          <w:lang w:val="en-GB"/>
        </w:rPr>
        <w:t xml:space="preserve">Föreläsare i urval: </w:t>
      </w:r>
    </w:p>
    <w:p w14:paraId="58FD3CC4" w14:textId="64A362B4" w:rsidR="00446E63" w:rsidRPr="00446E63" w:rsidRDefault="00E474DD" w:rsidP="00446E63">
      <w:pPr>
        <w:rPr>
          <w:rFonts w:ascii="SeavusSans" w:eastAsia="Times New Roman" w:hAnsi="SeavusSans" w:cs="Courier New"/>
          <w:color w:val="212121"/>
          <w:szCs w:val="20"/>
          <w:lang w:val="en-GB"/>
        </w:rPr>
      </w:pPr>
      <w:r>
        <w:rPr>
          <w:rFonts w:ascii="SeavusSans" w:eastAsia="Times New Roman" w:hAnsi="SeavusSans" w:cs="Courier New"/>
          <w:b/>
          <w:color w:val="212121"/>
          <w:szCs w:val="20"/>
          <w:lang w:val="en-GB"/>
        </w:rPr>
        <w:br/>
      </w:r>
      <w:r w:rsidR="00446E63" w:rsidRPr="00446E63">
        <w:rPr>
          <w:rFonts w:ascii="SeavusSans" w:eastAsia="Times New Roman" w:hAnsi="SeavusSans" w:cs="Courier New"/>
          <w:b/>
          <w:color w:val="212121"/>
          <w:szCs w:val="20"/>
          <w:lang w:val="en-GB"/>
        </w:rPr>
        <w:t>Dimitris Panagio,</w:t>
      </w:r>
      <w:r w:rsidR="00446E63" w:rsidRPr="00446E63">
        <w:rPr>
          <w:rFonts w:ascii="SeavusSans" w:eastAsia="Times New Roman" w:hAnsi="SeavusSans" w:cs="Courier New"/>
          <w:color w:val="212121"/>
          <w:szCs w:val="20"/>
          <w:lang w:val="en-GB"/>
        </w:rPr>
        <w:t xml:space="preserve"> CEO Seavus Stockholm AB</w:t>
      </w:r>
      <w:r>
        <w:rPr>
          <w:rFonts w:ascii="SeavusSans" w:eastAsia="Times New Roman" w:hAnsi="SeavusSans" w:cs="Courier New"/>
          <w:color w:val="212121"/>
          <w:szCs w:val="20"/>
          <w:lang w:val="en-GB"/>
        </w:rPr>
        <w:br/>
      </w:r>
      <w:r w:rsidRPr="00E474DD">
        <w:rPr>
          <w:rFonts w:ascii="SeavusSans" w:eastAsia="Times New Roman" w:hAnsi="SeavusSans" w:cs="Courier New"/>
          <w:color w:val="212121"/>
          <w:szCs w:val="20"/>
          <w:lang w:val="en-GB"/>
        </w:rPr>
        <w:t>Dimitris is founder of Seavus Stockholm, (former Ontrax). The company’s focus is management and IT. Dimitris has genuine experience within managing a value-based company focused on commitment, responsiveness and responsibility. He has experience within sales, business development, recruitment, coaching and R &amp; D within Artificial Intelligence etc.  Seavus Stockholm has during these years grown to 50 employees and 20 customers. During 2015 Seavus Stockholm became part of Seavus Group, an international group of IT services and products. Customer projects that are characteristic of the Stockholm office include Sweden's state budget system.</w:t>
      </w:r>
      <w:r w:rsidR="006345AA">
        <w:rPr>
          <w:rFonts w:ascii="SeavusSans" w:eastAsia="Times New Roman" w:hAnsi="SeavusSans" w:cs="Courier New"/>
          <w:color w:val="212121"/>
          <w:szCs w:val="20"/>
          <w:lang w:val="en-GB"/>
        </w:rPr>
        <w:br/>
      </w:r>
    </w:p>
    <w:p w14:paraId="5A8A5429" w14:textId="77777777" w:rsidR="00446E63" w:rsidRPr="00446E63" w:rsidRDefault="00446E63" w:rsidP="00446E63">
      <w:pPr>
        <w:rPr>
          <w:rFonts w:ascii="SeavusSans" w:eastAsia="Times New Roman" w:hAnsi="SeavusSans" w:cs="Courier New"/>
          <w:color w:val="212121"/>
          <w:szCs w:val="20"/>
          <w:lang w:val="en-GB"/>
        </w:rPr>
      </w:pPr>
    </w:p>
    <w:p w14:paraId="1F8BFDC6" w14:textId="5321F693" w:rsidR="00446E63" w:rsidRPr="00446E63" w:rsidRDefault="00446E63" w:rsidP="00446E63">
      <w:pPr>
        <w:rPr>
          <w:rFonts w:ascii="SeavusSans" w:eastAsia="Times New Roman" w:hAnsi="SeavusSans" w:cs="Courier New"/>
          <w:color w:val="212121"/>
          <w:szCs w:val="20"/>
        </w:rPr>
      </w:pPr>
      <w:r w:rsidRPr="00446E63">
        <w:rPr>
          <w:rFonts w:ascii="SeavusSans" w:eastAsia="Times New Roman" w:hAnsi="SeavusSans" w:cs="Courier New"/>
          <w:b/>
          <w:color w:val="212121"/>
          <w:szCs w:val="20"/>
        </w:rPr>
        <w:t xml:space="preserve">Stephan </w:t>
      </w:r>
      <w:proofErr w:type="spellStart"/>
      <w:r w:rsidRPr="00446E63">
        <w:rPr>
          <w:rFonts w:ascii="SeavusSans" w:eastAsia="Times New Roman" w:hAnsi="SeavusSans" w:cs="Courier New"/>
          <w:b/>
          <w:color w:val="212121"/>
          <w:szCs w:val="20"/>
        </w:rPr>
        <w:t>Erne</w:t>
      </w:r>
      <w:proofErr w:type="spellEnd"/>
      <w:r w:rsidRPr="00446E63">
        <w:rPr>
          <w:rFonts w:ascii="SeavusSans" w:eastAsia="Times New Roman" w:hAnsi="SeavusSans" w:cs="Courier New"/>
          <w:color w:val="212121"/>
          <w:szCs w:val="20"/>
        </w:rPr>
        <w:t xml:space="preserve">, </w:t>
      </w:r>
      <w:proofErr w:type="spellStart"/>
      <w:r w:rsidRPr="00446E63">
        <w:rPr>
          <w:rFonts w:ascii="SeavusSans" w:eastAsia="Times New Roman" w:hAnsi="SeavusSans" w:cs="Courier New"/>
          <w:color w:val="212121"/>
          <w:szCs w:val="20"/>
        </w:rPr>
        <w:t>Chief</w:t>
      </w:r>
      <w:proofErr w:type="spellEnd"/>
      <w:r w:rsidRPr="00446E63">
        <w:rPr>
          <w:rFonts w:ascii="SeavusSans" w:eastAsia="Times New Roman" w:hAnsi="SeavusSans" w:cs="Courier New"/>
          <w:color w:val="212121"/>
          <w:szCs w:val="20"/>
        </w:rPr>
        <w:t xml:space="preserve"> Digital Officer, Handelsbanken</w:t>
      </w:r>
    </w:p>
    <w:p w14:paraId="589355D1" w14:textId="77777777" w:rsidR="00446E63" w:rsidRPr="00446E63" w:rsidRDefault="00446E63" w:rsidP="00446E63">
      <w:pPr>
        <w:rPr>
          <w:rFonts w:ascii="SeavusSans" w:eastAsia="Times New Roman" w:hAnsi="SeavusSans" w:cs="Courier New"/>
          <w:color w:val="212121"/>
          <w:szCs w:val="20"/>
        </w:rPr>
      </w:pPr>
      <w:r w:rsidRPr="00446E63">
        <w:rPr>
          <w:rFonts w:ascii="SeavusSans" w:eastAsia="Times New Roman" w:hAnsi="SeavusSans" w:cs="Courier New"/>
          <w:color w:val="212121"/>
          <w:szCs w:val="20"/>
        </w:rPr>
        <w:t>Stephan has more than 20 years of top level industry transformation experience and holds the role as Chief Digital Officer at Handelsbanken since September 2016. He has been with Ericsson for 10 years where he was Director of Strategic Marketing and Networked Society Evangelist. Prior to his work at Ericsson, Stephan was the Senior Executive Vice President of Strategy and Sales Coordination at T-Systems in Germany, Deutsche Telekom´ s ICT Service Provider unit. Stephan had also served in a variety of roles within Deutsche Telekom including Sales, Executive assistant to the CEO, Strategy and Business Development.</w:t>
      </w:r>
    </w:p>
    <w:p w14:paraId="2750184E" w14:textId="77777777" w:rsidR="00446E63" w:rsidRPr="00446E63" w:rsidRDefault="00446E63" w:rsidP="00446E63">
      <w:pPr>
        <w:rPr>
          <w:rFonts w:ascii="SeavusSans" w:eastAsia="Times New Roman" w:hAnsi="SeavusSans" w:cs="Courier New"/>
          <w:color w:val="212121"/>
          <w:szCs w:val="20"/>
        </w:rPr>
      </w:pPr>
    </w:p>
    <w:p w14:paraId="46C138F5" w14:textId="77777777" w:rsidR="00446E63" w:rsidRPr="00446E63" w:rsidRDefault="00446E63" w:rsidP="00446E63">
      <w:pPr>
        <w:rPr>
          <w:rFonts w:ascii="SeavusSans" w:eastAsia="Times New Roman" w:hAnsi="SeavusSans" w:cs="Courier New"/>
          <w:color w:val="212121"/>
          <w:szCs w:val="20"/>
        </w:rPr>
      </w:pPr>
    </w:p>
    <w:p w14:paraId="7DB2F9EC" w14:textId="77777777" w:rsidR="00446E63" w:rsidRPr="00446E63" w:rsidRDefault="00446E63" w:rsidP="00446E63">
      <w:pPr>
        <w:rPr>
          <w:rFonts w:ascii="SeavusSans" w:eastAsia="Times New Roman" w:hAnsi="SeavusSans" w:cs="Courier New"/>
          <w:color w:val="212121"/>
          <w:szCs w:val="20"/>
        </w:rPr>
      </w:pPr>
      <w:r w:rsidRPr="00446E63">
        <w:rPr>
          <w:rFonts w:ascii="SeavusSans" w:eastAsia="Times New Roman" w:hAnsi="SeavusSans" w:cs="Courier New"/>
          <w:b/>
          <w:color w:val="212121"/>
          <w:szCs w:val="20"/>
        </w:rPr>
        <w:t>Mattias Fras</w:t>
      </w:r>
      <w:r w:rsidRPr="00446E63">
        <w:rPr>
          <w:rFonts w:ascii="SeavusSans" w:eastAsia="Times New Roman" w:hAnsi="SeavusSans" w:cs="Courier New"/>
          <w:color w:val="212121"/>
          <w:szCs w:val="20"/>
        </w:rPr>
        <w:t>, Group Head of AI Strategy &amp; Innovation, Nordea</w:t>
      </w:r>
    </w:p>
    <w:p w14:paraId="0A99B5CB" w14:textId="35EFAD2C" w:rsidR="00446E63" w:rsidRPr="006345AA" w:rsidRDefault="00446E63" w:rsidP="00446E63">
      <w:pPr>
        <w:rPr>
          <w:rFonts w:ascii="SeavusSans" w:eastAsia="Times New Roman" w:hAnsi="SeavusSans" w:cs="Courier New"/>
          <w:color w:val="212121"/>
          <w:szCs w:val="20"/>
          <w:lang w:val="en-GB"/>
        </w:rPr>
      </w:pPr>
      <w:r w:rsidRPr="00446E63">
        <w:rPr>
          <w:rFonts w:ascii="SeavusSans" w:eastAsia="Times New Roman" w:hAnsi="SeavusSans" w:cs="Courier New"/>
          <w:color w:val="212121"/>
          <w:szCs w:val="20"/>
        </w:rPr>
        <w:t xml:space="preserve">Passionate about AI/ML and the great potential that it provides in general and to the financial </w:t>
      </w:r>
      <w:proofErr w:type="gramStart"/>
      <w:r w:rsidRPr="00446E63">
        <w:rPr>
          <w:rFonts w:ascii="SeavusSans" w:eastAsia="Times New Roman" w:hAnsi="SeavusSans" w:cs="Courier New"/>
          <w:color w:val="212121"/>
          <w:szCs w:val="20"/>
        </w:rPr>
        <w:t>services in particular</w:t>
      </w:r>
      <w:proofErr w:type="gramEnd"/>
      <w:r w:rsidRPr="00446E63">
        <w:rPr>
          <w:rFonts w:ascii="SeavusSans" w:eastAsia="Times New Roman" w:hAnsi="SeavusSans" w:cs="Courier New"/>
          <w:color w:val="212121"/>
          <w:szCs w:val="20"/>
        </w:rPr>
        <w:t xml:space="preserve">. </w:t>
      </w:r>
      <w:r w:rsidRPr="007A702D">
        <w:rPr>
          <w:rFonts w:ascii="SeavusSans" w:eastAsia="Times New Roman" w:hAnsi="SeavusSans" w:cs="Courier New"/>
          <w:color w:val="212121"/>
          <w:szCs w:val="20"/>
          <w:lang w:val="en-GB"/>
        </w:rPr>
        <w:t>His current focus is on developing use of AI/ML and surrounding technologies within Nordea Group strategically and tactically by identifying, piloting and implementing real use cases as well as building enterprise operating model and roadmap.</w:t>
      </w:r>
      <w:r w:rsidRPr="007A702D">
        <w:rPr>
          <w:rFonts w:ascii="SeavusSans" w:eastAsia="Times New Roman" w:hAnsi="SeavusSans" w:cs="Courier New"/>
          <w:color w:val="212121"/>
          <w:szCs w:val="20"/>
          <w:lang w:val="en-GB"/>
        </w:rPr>
        <w:t xml:space="preserve"> </w:t>
      </w:r>
      <w:r w:rsidRPr="006345AA">
        <w:rPr>
          <w:rFonts w:ascii="SeavusSans" w:eastAsia="Times New Roman" w:hAnsi="SeavusSans" w:cs="Courier New"/>
          <w:color w:val="212121"/>
          <w:szCs w:val="20"/>
          <w:lang w:val="en-GB"/>
        </w:rPr>
        <w:t>Mattias has been part of building up Nordea's capabilities around robotics (RPA) and chatbots.</w:t>
      </w:r>
      <w:r w:rsidRPr="006345AA">
        <w:rPr>
          <w:rFonts w:ascii="SeavusSans" w:eastAsia="Times New Roman" w:hAnsi="SeavusSans" w:cs="Courier New"/>
          <w:color w:val="212121"/>
          <w:szCs w:val="20"/>
          <w:lang w:val="en-GB"/>
        </w:rPr>
        <w:t xml:space="preserve"> </w:t>
      </w:r>
      <w:r w:rsidRPr="006345AA">
        <w:rPr>
          <w:rFonts w:ascii="SeavusSans" w:eastAsia="Times New Roman" w:hAnsi="SeavusSans" w:cs="Courier New"/>
          <w:color w:val="212121"/>
          <w:szCs w:val="20"/>
          <w:lang w:val="en-GB"/>
        </w:rPr>
        <w:t>His background is from management consulting and as CFO.</w:t>
      </w:r>
    </w:p>
    <w:p w14:paraId="45DFF2F4" w14:textId="46D33F6F" w:rsidR="00446E63" w:rsidRDefault="00446E63" w:rsidP="00446E63">
      <w:pPr>
        <w:rPr>
          <w:rFonts w:ascii="SeavusSans" w:eastAsia="Times New Roman" w:hAnsi="SeavusSans" w:cs="Courier New"/>
          <w:color w:val="212121"/>
          <w:szCs w:val="20"/>
          <w:lang w:val="en-GB"/>
        </w:rPr>
      </w:pPr>
    </w:p>
    <w:p w14:paraId="313565FC" w14:textId="77777777" w:rsidR="007A702D" w:rsidRPr="006345AA" w:rsidRDefault="007A702D" w:rsidP="00446E63">
      <w:pPr>
        <w:rPr>
          <w:rFonts w:ascii="SeavusSans" w:eastAsia="Times New Roman" w:hAnsi="SeavusSans" w:cs="Courier New"/>
          <w:color w:val="212121"/>
          <w:szCs w:val="20"/>
          <w:lang w:val="en-GB"/>
        </w:rPr>
      </w:pPr>
      <w:bookmarkStart w:id="1" w:name="_GoBack"/>
      <w:bookmarkEnd w:id="1"/>
    </w:p>
    <w:p w14:paraId="3B785C0C" w14:textId="77777777" w:rsidR="00446E63" w:rsidRPr="006345AA" w:rsidRDefault="00446E63" w:rsidP="00446E63">
      <w:pPr>
        <w:rPr>
          <w:rFonts w:ascii="SeavusSans" w:eastAsia="Times New Roman" w:hAnsi="SeavusSans" w:cs="Courier New"/>
          <w:color w:val="212121"/>
          <w:szCs w:val="20"/>
          <w:lang w:val="en-GB"/>
        </w:rPr>
      </w:pPr>
    </w:p>
    <w:p w14:paraId="1370174C" w14:textId="56CA39D2" w:rsidR="00446E63" w:rsidRPr="00446E63" w:rsidRDefault="00446E63" w:rsidP="00446E63">
      <w:pPr>
        <w:rPr>
          <w:rFonts w:ascii="SeavusSans" w:eastAsia="Times New Roman" w:hAnsi="SeavusSans" w:cs="Courier New"/>
          <w:color w:val="212121"/>
          <w:szCs w:val="20"/>
        </w:rPr>
      </w:pPr>
      <w:r w:rsidRPr="006345AA">
        <w:rPr>
          <w:rFonts w:ascii="SeavusSans" w:eastAsia="Times New Roman" w:hAnsi="SeavusSans" w:cs="Courier New"/>
          <w:b/>
          <w:color w:val="212121"/>
          <w:szCs w:val="20"/>
          <w:lang w:val="en-GB"/>
        </w:rPr>
        <w:lastRenderedPageBreak/>
        <w:t>Sébastien de Brouwer</w:t>
      </w:r>
      <w:r w:rsidR="006345AA" w:rsidRPr="006345AA">
        <w:rPr>
          <w:rFonts w:ascii="SeavusSans" w:eastAsia="Times New Roman" w:hAnsi="SeavusSans" w:cs="Courier New"/>
          <w:color w:val="212121"/>
          <w:szCs w:val="20"/>
          <w:lang w:val="en-GB"/>
        </w:rPr>
        <w:t xml:space="preserve">, </w:t>
      </w:r>
      <w:r w:rsidRPr="006345AA">
        <w:rPr>
          <w:rFonts w:ascii="SeavusSans" w:eastAsia="Times New Roman" w:hAnsi="SeavusSans" w:cs="Courier New"/>
          <w:color w:val="212121"/>
          <w:szCs w:val="20"/>
          <w:lang w:val="en-GB"/>
        </w:rPr>
        <w:t xml:space="preserve">Chief Policy Officer at the European Banking Federation (EBF). </w:t>
      </w:r>
      <w:r w:rsidR="006345AA" w:rsidRPr="006345AA">
        <w:rPr>
          <w:rFonts w:ascii="SeavusSans" w:eastAsia="Times New Roman" w:hAnsi="SeavusSans" w:cs="Courier New"/>
          <w:color w:val="212121"/>
          <w:szCs w:val="20"/>
          <w:lang w:val="en-GB"/>
        </w:rPr>
        <w:br/>
      </w:r>
      <w:r w:rsidRPr="006345AA">
        <w:rPr>
          <w:rFonts w:ascii="SeavusSans" w:eastAsia="Times New Roman" w:hAnsi="SeavusSans" w:cs="Courier New"/>
          <w:color w:val="212121"/>
          <w:szCs w:val="20"/>
          <w:lang w:val="en-GB"/>
        </w:rPr>
        <w:t xml:space="preserve">He is a member of the EBF Management Committee. </w:t>
      </w:r>
      <w:proofErr w:type="spellStart"/>
      <w:r w:rsidRPr="00446E63">
        <w:rPr>
          <w:rFonts w:ascii="SeavusSans" w:eastAsia="Times New Roman" w:hAnsi="SeavusSans" w:cs="Courier New"/>
          <w:color w:val="212121"/>
          <w:szCs w:val="20"/>
        </w:rPr>
        <w:t>He</w:t>
      </w:r>
      <w:proofErr w:type="spellEnd"/>
      <w:r w:rsidRPr="00446E63">
        <w:rPr>
          <w:rFonts w:ascii="SeavusSans" w:eastAsia="Times New Roman" w:hAnsi="SeavusSans" w:cs="Courier New"/>
          <w:color w:val="212121"/>
          <w:szCs w:val="20"/>
        </w:rPr>
        <w:t xml:space="preserve"> is </w:t>
      </w:r>
      <w:proofErr w:type="spellStart"/>
      <w:r w:rsidRPr="00446E63">
        <w:rPr>
          <w:rFonts w:ascii="SeavusSans" w:eastAsia="Times New Roman" w:hAnsi="SeavusSans" w:cs="Courier New"/>
          <w:color w:val="212121"/>
          <w:szCs w:val="20"/>
        </w:rPr>
        <w:t>also</w:t>
      </w:r>
      <w:proofErr w:type="spellEnd"/>
      <w:r w:rsidRPr="00446E63">
        <w:rPr>
          <w:rFonts w:ascii="SeavusSans" w:eastAsia="Times New Roman" w:hAnsi="SeavusSans" w:cs="Courier New"/>
          <w:color w:val="212121"/>
          <w:szCs w:val="20"/>
        </w:rPr>
        <w:t xml:space="preserve"> leading the Fintech Strategy Pillar of the EBF. As part of his activities, Sébastien is also Board member of the European Payment Council (EPC), Member of the Advisory Committee of </w:t>
      </w:r>
      <w:proofErr w:type="spellStart"/>
      <w:r w:rsidRPr="00446E63">
        <w:rPr>
          <w:rFonts w:ascii="SeavusSans" w:eastAsia="Times New Roman" w:hAnsi="SeavusSans" w:cs="Courier New"/>
          <w:color w:val="212121"/>
          <w:szCs w:val="20"/>
        </w:rPr>
        <w:t>fTLD</w:t>
      </w:r>
      <w:proofErr w:type="spellEnd"/>
      <w:r w:rsidRPr="00446E63">
        <w:rPr>
          <w:rFonts w:ascii="SeavusSans" w:eastAsia="Times New Roman" w:hAnsi="SeavusSans" w:cs="Courier New"/>
          <w:color w:val="212121"/>
          <w:szCs w:val="20"/>
        </w:rPr>
        <w:t xml:space="preserve"> Registry Services, LLC and member of various Expert Groups at EU level. Sébastien joined the EBF in 2006. </w:t>
      </w:r>
    </w:p>
    <w:p w14:paraId="5DC2611E" w14:textId="5C3613A4" w:rsidR="006345AA" w:rsidRPr="00446E63" w:rsidRDefault="006A5E37" w:rsidP="00446E63">
      <w:pPr>
        <w:rPr>
          <w:rFonts w:ascii="SeavusSans" w:eastAsia="Times New Roman" w:hAnsi="SeavusSans" w:cs="Courier New"/>
          <w:color w:val="212121"/>
          <w:szCs w:val="20"/>
        </w:rPr>
      </w:pPr>
      <w:r>
        <w:rPr>
          <w:rFonts w:ascii="SeavusSans" w:eastAsia="Times New Roman" w:hAnsi="SeavusSans" w:cs="Courier New"/>
          <w:color w:val="212121"/>
          <w:szCs w:val="20"/>
        </w:rPr>
        <w:br/>
      </w:r>
    </w:p>
    <w:p w14:paraId="09E3BC63" w14:textId="77777777" w:rsidR="00446E63" w:rsidRPr="006345AA" w:rsidRDefault="00446E63" w:rsidP="00446E63">
      <w:pPr>
        <w:rPr>
          <w:rFonts w:ascii="SeavusSans" w:eastAsia="Times New Roman" w:hAnsi="SeavusSans" w:cs="Courier New"/>
          <w:color w:val="212121"/>
          <w:szCs w:val="20"/>
          <w:lang w:val="en-GB"/>
        </w:rPr>
      </w:pPr>
      <w:r w:rsidRPr="006345AA">
        <w:rPr>
          <w:rFonts w:ascii="SeavusSans" w:eastAsia="Times New Roman" w:hAnsi="SeavusSans" w:cs="Courier New"/>
          <w:b/>
          <w:color w:val="212121"/>
          <w:szCs w:val="20"/>
          <w:lang w:val="en-GB"/>
        </w:rPr>
        <w:t xml:space="preserve">Eric </w:t>
      </w:r>
      <w:proofErr w:type="spellStart"/>
      <w:r w:rsidRPr="006345AA">
        <w:rPr>
          <w:rFonts w:ascii="SeavusSans" w:eastAsia="Times New Roman" w:hAnsi="SeavusSans" w:cs="Courier New"/>
          <w:b/>
          <w:color w:val="212121"/>
          <w:szCs w:val="20"/>
          <w:lang w:val="en-GB"/>
        </w:rPr>
        <w:t>Tak</w:t>
      </w:r>
      <w:proofErr w:type="spellEnd"/>
      <w:r w:rsidRPr="006345AA">
        <w:rPr>
          <w:rFonts w:ascii="SeavusSans" w:eastAsia="Times New Roman" w:hAnsi="SeavusSans" w:cs="Courier New"/>
          <w:b/>
          <w:color w:val="212121"/>
          <w:szCs w:val="20"/>
          <w:lang w:val="en-GB"/>
        </w:rPr>
        <w:t>,</w:t>
      </w:r>
      <w:r w:rsidRPr="006345AA">
        <w:rPr>
          <w:rFonts w:ascii="SeavusSans" w:eastAsia="Times New Roman" w:hAnsi="SeavusSans" w:cs="Courier New"/>
          <w:color w:val="212121"/>
          <w:szCs w:val="20"/>
          <w:lang w:val="en-GB"/>
        </w:rPr>
        <w:t xml:space="preserve"> Global Head ING Payments Centre</w:t>
      </w:r>
    </w:p>
    <w:p w14:paraId="00BEE46E" w14:textId="324B1FB9" w:rsidR="00446E63" w:rsidRDefault="00446E63" w:rsidP="00446E63">
      <w:pPr>
        <w:rPr>
          <w:rFonts w:ascii="SeavusSans" w:eastAsia="Times New Roman" w:hAnsi="SeavusSans" w:cs="Courier New"/>
          <w:color w:val="212121"/>
          <w:szCs w:val="20"/>
        </w:rPr>
      </w:pPr>
      <w:r w:rsidRPr="00446E63">
        <w:rPr>
          <w:rFonts w:ascii="SeavusSans" w:eastAsia="Times New Roman" w:hAnsi="SeavusSans" w:cs="Courier New"/>
          <w:color w:val="212121"/>
          <w:szCs w:val="20"/>
        </w:rPr>
        <w:t xml:space="preserve">Eric Tak is Global Head of ING’s Payments Centre, responsible for defining the bank-wide Payments Strategy and execution of the bank-wide roadmap for all segments across the ING network. Eric joined ING as Global Head of Cards in 2011 following his experience as Director of Cards Products and </w:t>
      </w:r>
      <w:proofErr w:type="spellStart"/>
      <w:r w:rsidRPr="00446E63">
        <w:rPr>
          <w:rFonts w:ascii="SeavusSans" w:eastAsia="Times New Roman" w:hAnsi="SeavusSans" w:cs="Courier New"/>
          <w:color w:val="212121"/>
          <w:szCs w:val="20"/>
        </w:rPr>
        <w:t>iDEAL</w:t>
      </w:r>
      <w:proofErr w:type="spellEnd"/>
      <w:r w:rsidRPr="00446E63">
        <w:rPr>
          <w:rFonts w:ascii="SeavusSans" w:eastAsia="Times New Roman" w:hAnsi="SeavusSans" w:cs="Courier New"/>
          <w:color w:val="212121"/>
          <w:szCs w:val="20"/>
        </w:rPr>
        <w:t xml:space="preserve"> with Dutch payments scheme management company </w:t>
      </w:r>
      <w:proofErr w:type="spellStart"/>
      <w:r w:rsidRPr="00446E63">
        <w:rPr>
          <w:rFonts w:ascii="SeavusSans" w:eastAsia="Times New Roman" w:hAnsi="SeavusSans" w:cs="Courier New"/>
          <w:color w:val="212121"/>
          <w:szCs w:val="20"/>
        </w:rPr>
        <w:t>Currence</w:t>
      </w:r>
      <w:proofErr w:type="spellEnd"/>
      <w:r w:rsidRPr="00446E63">
        <w:rPr>
          <w:rFonts w:ascii="SeavusSans" w:eastAsia="Times New Roman" w:hAnsi="SeavusSans" w:cs="Courier New"/>
          <w:color w:val="212121"/>
          <w:szCs w:val="20"/>
        </w:rPr>
        <w:t xml:space="preserve"> from 2005 </w:t>
      </w:r>
      <w:proofErr w:type="spellStart"/>
      <w:r w:rsidRPr="00446E63">
        <w:rPr>
          <w:rFonts w:ascii="SeavusSans" w:eastAsia="Times New Roman" w:hAnsi="SeavusSans" w:cs="Courier New"/>
          <w:color w:val="212121"/>
          <w:szCs w:val="20"/>
        </w:rPr>
        <w:t>onwards</w:t>
      </w:r>
      <w:proofErr w:type="spellEnd"/>
      <w:r w:rsidRPr="00446E63">
        <w:rPr>
          <w:rFonts w:ascii="SeavusSans" w:eastAsia="Times New Roman" w:hAnsi="SeavusSans" w:cs="Courier New"/>
          <w:color w:val="212121"/>
          <w:szCs w:val="20"/>
        </w:rPr>
        <w:t>.</w:t>
      </w:r>
    </w:p>
    <w:p w14:paraId="070CC890" w14:textId="77777777" w:rsidR="006345AA" w:rsidRPr="00446E63" w:rsidRDefault="006345AA" w:rsidP="00446E63">
      <w:pPr>
        <w:rPr>
          <w:rFonts w:ascii="SeavusSans" w:eastAsia="Times New Roman" w:hAnsi="SeavusSans" w:cs="Courier New"/>
          <w:color w:val="212121"/>
          <w:szCs w:val="20"/>
        </w:rPr>
      </w:pPr>
    </w:p>
    <w:p w14:paraId="364E07DC" w14:textId="77777777" w:rsidR="00446E63" w:rsidRPr="00446E63" w:rsidRDefault="00446E63" w:rsidP="00446E63">
      <w:pPr>
        <w:rPr>
          <w:rFonts w:ascii="SeavusSans" w:eastAsia="Times New Roman" w:hAnsi="SeavusSans" w:cs="Courier New"/>
          <w:color w:val="212121"/>
          <w:szCs w:val="20"/>
        </w:rPr>
      </w:pPr>
    </w:p>
    <w:p w14:paraId="6A9049BA" w14:textId="71ED2902" w:rsidR="00446E63" w:rsidRPr="00446E63" w:rsidRDefault="006345AA" w:rsidP="006345AA">
      <w:pPr>
        <w:rPr>
          <w:rFonts w:ascii="SeavusSans" w:eastAsia="Times New Roman" w:hAnsi="SeavusSans" w:cs="Courier New"/>
          <w:color w:val="212121"/>
          <w:szCs w:val="20"/>
        </w:rPr>
      </w:pPr>
      <w:r w:rsidRPr="006345AA">
        <w:rPr>
          <w:rFonts w:ascii="SeavusSans" w:eastAsia="Times New Roman" w:hAnsi="SeavusSans" w:cs="Courier New"/>
          <w:b/>
          <w:color w:val="212121"/>
          <w:szCs w:val="20"/>
          <w:lang w:val="en-GB"/>
        </w:rPr>
        <w:t>Alistair de Villiers</w:t>
      </w:r>
      <w:r>
        <w:rPr>
          <w:rFonts w:ascii="SeavusSans" w:eastAsia="Times New Roman" w:hAnsi="SeavusSans" w:cs="Courier New"/>
          <w:color w:val="212121"/>
          <w:szCs w:val="20"/>
          <w:lang w:val="en-GB"/>
        </w:rPr>
        <w:t xml:space="preserve">, </w:t>
      </w:r>
      <w:r w:rsidRPr="006345AA">
        <w:rPr>
          <w:rFonts w:ascii="SeavusSans" w:eastAsia="Times New Roman" w:hAnsi="SeavusSans" w:cs="Courier New"/>
          <w:color w:val="212121"/>
          <w:szCs w:val="20"/>
          <w:lang w:val="en-GB"/>
        </w:rPr>
        <w:t>Head of Corporate Banking</w:t>
      </w:r>
      <w:r>
        <w:rPr>
          <w:rFonts w:ascii="SeavusSans" w:eastAsia="Times New Roman" w:hAnsi="SeavusSans" w:cs="Courier New"/>
          <w:color w:val="212121"/>
          <w:szCs w:val="20"/>
          <w:lang w:val="en-GB"/>
        </w:rPr>
        <w:t xml:space="preserve">, </w:t>
      </w:r>
      <w:r w:rsidRPr="006345AA">
        <w:rPr>
          <w:rFonts w:ascii="SeavusSans" w:eastAsia="Times New Roman" w:hAnsi="SeavusSans" w:cs="Courier New"/>
          <w:color w:val="212121"/>
          <w:szCs w:val="20"/>
          <w:lang w:val="en-GB"/>
        </w:rPr>
        <w:t>Memb</w:t>
      </w:r>
      <w:r>
        <w:rPr>
          <w:rFonts w:ascii="SeavusSans" w:eastAsia="Times New Roman" w:hAnsi="SeavusSans" w:cs="Courier New"/>
          <w:color w:val="212121"/>
          <w:szCs w:val="20"/>
          <w:lang w:val="en-GB"/>
        </w:rPr>
        <w:t>er of the Management Board, DNB</w:t>
      </w:r>
      <w:r w:rsidRPr="006345AA">
        <w:rPr>
          <w:rFonts w:ascii="SeavusSans" w:eastAsia="Times New Roman" w:hAnsi="SeavusSans" w:cs="Courier New"/>
          <w:color w:val="212121"/>
          <w:szCs w:val="20"/>
          <w:lang w:val="en-GB"/>
        </w:rPr>
        <w:br/>
      </w:r>
      <w:r w:rsidR="00446E63" w:rsidRPr="006345AA">
        <w:rPr>
          <w:rFonts w:ascii="SeavusSans" w:eastAsia="Times New Roman" w:hAnsi="SeavusSans" w:cs="Courier New"/>
          <w:color w:val="212121"/>
          <w:szCs w:val="20"/>
          <w:lang w:val="en-GB"/>
        </w:rPr>
        <w:t xml:space="preserve">Alistair has been with DNB for twelve years. </w:t>
      </w:r>
      <w:r w:rsidRPr="006345AA">
        <w:rPr>
          <w:rFonts w:ascii="SeavusSans" w:eastAsia="Times New Roman" w:hAnsi="SeavusSans" w:cs="Courier New"/>
          <w:color w:val="212121"/>
          <w:szCs w:val="20"/>
          <w:lang w:val="en-GB"/>
        </w:rPr>
        <w:t>Banking the TMT</w:t>
      </w:r>
      <w:r w:rsidR="00446E63" w:rsidRPr="006345AA">
        <w:rPr>
          <w:rFonts w:ascii="SeavusSans" w:eastAsia="Times New Roman" w:hAnsi="SeavusSans" w:cs="Courier New"/>
          <w:color w:val="212121"/>
          <w:szCs w:val="20"/>
          <w:lang w:val="en-GB"/>
        </w:rPr>
        <w:t xml:space="preserve"> sector, then heading Corporate &amp; Retail Banking in DNB Poland as a member of the management board. </w:t>
      </w:r>
      <w:r w:rsidR="00446E63" w:rsidRPr="00446E63">
        <w:rPr>
          <w:rFonts w:ascii="SeavusSans" w:eastAsia="Times New Roman" w:hAnsi="SeavusSans" w:cs="Courier New"/>
          <w:color w:val="212121"/>
          <w:szCs w:val="20"/>
        </w:rPr>
        <w:t xml:space="preserve">Over the last </w:t>
      </w:r>
      <w:proofErr w:type="spellStart"/>
      <w:r w:rsidR="00446E63" w:rsidRPr="00446E63">
        <w:rPr>
          <w:rFonts w:ascii="SeavusSans" w:eastAsia="Times New Roman" w:hAnsi="SeavusSans" w:cs="Courier New"/>
          <w:color w:val="212121"/>
          <w:szCs w:val="20"/>
        </w:rPr>
        <w:t>couple</w:t>
      </w:r>
      <w:proofErr w:type="spellEnd"/>
      <w:r w:rsidR="00446E63" w:rsidRPr="00446E63">
        <w:rPr>
          <w:rFonts w:ascii="SeavusSans" w:eastAsia="Times New Roman" w:hAnsi="SeavusSans" w:cs="Courier New"/>
          <w:color w:val="212121"/>
          <w:szCs w:val="20"/>
        </w:rPr>
        <w:t xml:space="preserve"> of years, he has led the largest digitalization projects in Northern Europe within Corporate Banking.</w:t>
      </w:r>
    </w:p>
    <w:sectPr w:rsidR="00446E63" w:rsidRPr="00446E63" w:rsidSect="00805287">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CA06" w14:textId="77777777" w:rsidR="007459DD" w:rsidRDefault="007459DD" w:rsidP="00734232">
      <w:r>
        <w:separator/>
      </w:r>
    </w:p>
  </w:endnote>
  <w:endnote w:type="continuationSeparator" w:id="0">
    <w:p w14:paraId="3230EB8C" w14:textId="77777777" w:rsidR="007459DD" w:rsidRDefault="007459DD" w:rsidP="0073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Novecento wide Normal">
    <w:panose1 w:val="00000505000000000000"/>
    <w:charset w:val="00"/>
    <w:family w:val="modern"/>
    <w:notTrueType/>
    <w:pitch w:val="variable"/>
    <w:sig w:usb0="00000007" w:usb1="00000000" w:usb2="00000000" w:usb3="00000000" w:csb0="00000093" w:csb1="00000000"/>
  </w:font>
  <w:font w:name="Sanchez Condensed">
    <w:panose1 w:val="00000000000000000000"/>
    <w:charset w:val="00"/>
    <w:family w:val="modern"/>
    <w:notTrueType/>
    <w:pitch w:val="variable"/>
    <w:sig w:usb0="A000002F" w:usb1="5000005B" w:usb2="00000000" w:usb3="00000000" w:csb0="00000093" w:csb1="00000000"/>
  </w:font>
  <w:font w:name="SeavusSans">
    <w:panose1 w:val="02000603060000020004"/>
    <w:charset w:val="00"/>
    <w:family w:val="modern"/>
    <w:notTrueType/>
    <w:pitch w:val="variable"/>
    <w:sig w:usb0="8000022F" w:usb1="4000004A" w:usb2="00000000" w:usb3="00000000" w:csb0="00000117" w:csb1="00000000"/>
  </w:font>
  <w:font w:name="DejaVu Sans">
    <w:altName w:val="Verdana"/>
    <w:charset w:val="01"/>
    <w:family w:val="roman"/>
    <w:pitch w:val="variable"/>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AD86" w14:textId="77777777" w:rsidR="00655B07" w:rsidRDefault="00655B07" w:rsidP="0073423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FF9D0E2" w14:textId="77777777" w:rsidR="00655B07" w:rsidRDefault="00655B07" w:rsidP="0073423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DA44" w14:textId="77777777" w:rsidR="00446E63" w:rsidRPr="008A184C" w:rsidRDefault="00446E63" w:rsidP="00446E63">
    <w:pPr>
      <w:pStyle w:val="Normalwebb"/>
      <w:spacing w:before="0" w:beforeAutospacing="0"/>
      <w:rPr>
        <w:sz w:val="18"/>
        <w:szCs w:val="18"/>
        <w:lang w:val="en-US"/>
      </w:rPr>
    </w:pPr>
    <w:r w:rsidRPr="00DB13DB">
      <w:rPr>
        <w:noProof/>
        <w:sz w:val="18"/>
        <w:szCs w:val="18"/>
        <w:lang w:val="mk-MK" w:eastAsia="mk-MK"/>
      </w:rPr>
      <w:t>Seavus</w:t>
    </w:r>
    <w:r>
      <w:rPr>
        <w:noProof/>
        <w:sz w:val="18"/>
        <w:szCs w:val="18"/>
        <w:lang w:eastAsia="mk-MK"/>
      </w:rPr>
      <w:t xml:space="preserve"> Stockholm</w:t>
    </w:r>
    <w:r w:rsidRPr="00DB13DB">
      <w:rPr>
        <w:noProof/>
        <w:sz w:val="18"/>
        <w:szCs w:val="18"/>
        <w:lang w:val="mk-MK" w:eastAsia="mk-MK"/>
      </w:rPr>
      <w:t xml:space="preserve"> AB</w:t>
    </w:r>
    <w:r>
      <w:rPr>
        <w:noProof/>
        <w:sz w:val="18"/>
        <w:szCs w:val="18"/>
        <w:lang w:val="en-US" w:eastAsia="mk-MK"/>
      </w:rPr>
      <w:t xml:space="preserve"> </w:t>
    </w:r>
    <w:r>
      <w:rPr>
        <w:noProof/>
        <w:sz w:val="18"/>
        <w:szCs w:val="18"/>
        <w:lang w:val="mk-MK" w:eastAsia="mk-MK"/>
      </w:rPr>
      <w:t>–</w:t>
    </w:r>
    <w:r w:rsidRPr="005D041E">
      <w:rPr>
        <w:noProof/>
        <w:sz w:val="18"/>
        <w:szCs w:val="18"/>
        <w:lang w:val="mk-MK" w:eastAsia="mk-MK"/>
      </w:rPr>
      <w:t xml:space="preserve"> </w:t>
    </w:r>
    <w:r>
      <w:rPr>
        <w:noProof/>
        <w:sz w:val="18"/>
        <w:szCs w:val="18"/>
        <w:lang w:eastAsia="mk-MK"/>
      </w:rPr>
      <w:t>Blekholmstorget 30, Hus F plan 10, 111 64 Stockholm</w:t>
    </w:r>
    <w:r>
      <w:rPr>
        <w:noProof/>
        <w:sz w:val="18"/>
        <w:szCs w:val="18"/>
        <w:lang w:eastAsia="mk-MK"/>
      </w:rPr>
      <w:br/>
    </w:r>
    <w:r>
      <w:rPr>
        <w:noProof/>
        <w:sz w:val="18"/>
        <w:szCs w:val="18"/>
        <w:lang w:val="en-US" w:eastAsia="mk-MK"/>
      </w:rPr>
      <w:t xml:space="preserve">info@seavus.com </w:t>
    </w:r>
    <w:r w:rsidRPr="005D041E">
      <w:rPr>
        <w:noProof/>
        <w:color w:val="BFBFBF"/>
        <w:sz w:val="18"/>
        <w:szCs w:val="18"/>
        <w:lang w:val="mk-MK" w:eastAsia="mk-MK"/>
      </w:rPr>
      <w:t>•</w:t>
    </w:r>
    <w:r>
      <w:rPr>
        <w:noProof/>
        <w:sz w:val="18"/>
        <w:szCs w:val="18"/>
        <w:lang w:val="mk-MK" w:eastAsia="mk-MK"/>
      </w:rPr>
      <w:t xml:space="preserve"> </w:t>
    </w:r>
    <w:r>
      <w:rPr>
        <w:noProof/>
        <w:sz w:val="18"/>
        <w:szCs w:val="18"/>
        <w:lang w:val="en-US" w:eastAsia="mk-MK"/>
      </w:rPr>
      <w:t>www.seavus.se</w:t>
    </w:r>
  </w:p>
  <w:p w14:paraId="718A78BC" w14:textId="77777777" w:rsidR="00655B07" w:rsidRPr="00734232" w:rsidRDefault="00655B07" w:rsidP="00734232">
    <w:pPr>
      <w:pStyle w:val="Sidfot"/>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E212" w14:textId="77777777" w:rsidR="002553C7" w:rsidRDefault="00C54A94" w:rsidP="002553C7">
    <w:pPr>
      <w:pStyle w:val="Normalwebb"/>
      <w:spacing w:before="0" w:beforeAutospacing="0"/>
      <w:rPr>
        <w:rFonts w:asciiTheme="minorHAnsi" w:eastAsiaTheme="minorHAnsi" w:hAnsiTheme="minorHAnsi" w:cstheme="minorBidi"/>
        <w:i/>
        <w:sz w:val="18"/>
        <w:szCs w:val="20"/>
        <w:lang w:eastAsia="en-US"/>
      </w:rPr>
    </w:pPr>
    <w:r>
      <w:rPr>
        <w:rFonts w:asciiTheme="minorHAnsi" w:eastAsiaTheme="minorHAnsi" w:hAnsiTheme="minorHAnsi" w:cstheme="minorBidi"/>
        <w:i/>
        <w:sz w:val="18"/>
        <w:szCs w:val="20"/>
        <w:lang w:eastAsia="en-US"/>
      </w:rPr>
      <w:t xml:space="preserve"> </w:t>
    </w:r>
  </w:p>
  <w:p w14:paraId="554FC88B" w14:textId="0D7D3CF8" w:rsidR="007459DD" w:rsidRDefault="004F7BB7" w:rsidP="007459DD">
    <w:pPr>
      <w:pStyle w:val="Normalwebb"/>
      <w:spacing w:before="0" w:beforeAutospacing="0"/>
      <w:rPr>
        <w:rFonts w:asciiTheme="minorHAnsi" w:eastAsiaTheme="minorHAnsi" w:hAnsiTheme="minorHAnsi" w:cstheme="minorBidi"/>
        <w:i/>
        <w:sz w:val="18"/>
        <w:szCs w:val="20"/>
        <w:lang w:eastAsia="en-US"/>
      </w:rPr>
    </w:pPr>
    <w:r w:rsidRPr="004F7BB7">
      <w:rPr>
        <w:rFonts w:asciiTheme="minorHAnsi" w:eastAsiaTheme="minorHAnsi" w:hAnsiTheme="minorHAnsi" w:cstheme="minorBidi"/>
        <w:i/>
        <w:sz w:val="18"/>
        <w:szCs w:val="20"/>
        <w:lang w:eastAsia="en-US"/>
      </w:rPr>
      <w:t>Seavus är ett mjukvaruutvecklings- och konsultföretag som har en lång meritlista när det gäller att tillhandahålla framgångsrika företagstäckande affärslösningar. Företaget har över</w:t>
    </w:r>
    <w:r>
      <w:rPr>
        <w:rFonts w:asciiTheme="minorHAnsi" w:eastAsiaTheme="minorHAnsi" w:hAnsiTheme="minorHAnsi" w:cstheme="minorBidi"/>
        <w:i/>
        <w:sz w:val="18"/>
        <w:szCs w:val="20"/>
        <w:lang w:eastAsia="en-US"/>
      </w:rPr>
      <w:t xml:space="preserve"> +</w:t>
    </w:r>
    <w:r w:rsidRPr="004F7BB7">
      <w:rPr>
        <w:rFonts w:asciiTheme="minorHAnsi" w:eastAsiaTheme="minorHAnsi" w:hAnsiTheme="minorHAnsi" w:cstheme="minorBidi"/>
        <w:i/>
        <w:sz w:val="18"/>
        <w:szCs w:val="20"/>
        <w:lang w:eastAsia="en-US"/>
      </w:rPr>
      <w:t>850 anställda över hela världen och erbjuder en mängd olika produkter och tjänster och täcker framgångsrikt den europeiska och amerikanska marknaden från flera kontor runt om i världen. Seavus portfölj inkluderar över 3 500 kunder, däribland många världsledande telekom- och mobiltelefontillverkare, organisationer i bank- och finansbranschen och myndigheter men även företag inom hemelektronik, teknik, utbildning och hälsa.</w:t>
    </w:r>
    <w:r>
      <w:rPr>
        <w:rFonts w:asciiTheme="minorHAnsi" w:eastAsiaTheme="minorHAnsi" w:hAnsiTheme="minorHAnsi" w:cstheme="minorBidi"/>
        <w:i/>
        <w:sz w:val="18"/>
        <w:szCs w:val="20"/>
        <w:lang w:eastAsia="en-US"/>
      </w:rPr>
      <w:t xml:space="preserve"> </w:t>
    </w:r>
    <w:r w:rsidR="00C54A94">
      <w:rPr>
        <w:rFonts w:asciiTheme="minorHAnsi" w:eastAsiaTheme="minorHAnsi" w:hAnsiTheme="minorHAnsi" w:cstheme="minorBidi"/>
        <w:i/>
        <w:sz w:val="18"/>
        <w:szCs w:val="20"/>
        <w:lang w:eastAsia="en-US"/>
      </w:rPr>
      <w:t xml:space="preserve">Besök </w:t>
    </w:r>
    <w:hyperlink r:id="rId1" w:history="1">
      <w:r w:rsidR="002553C7" w:rsidRPr="00F63200">
        <w:rPr>
          <w:rStyle w:val="Hyperlnk"/>
          <w:rFonts w:asciiTheme="minorHAnsi" w:eastAsiaTheme="minorHAnsi" w:hAnsiTheme="minorHAnsi" w:cstheme="minorBidi"/>
          <w:sz w:val="18"/>
          <w:szCs w:val="20"/>
          <w:lang w:eastAsia="en-US"/>
        </w:rPr>
        <w:t>www.seavus.se</w:t>
      </w:r>
    </w:hyperlink>
    <w:r w:rsidR="002553C7">
      <w:rPr>
        <w:rFonts w:asciiTheme="minorHAnsi" w:eastAsiaTheme="minorHAnsi" w:hAnsiTheme="minorHAnsi" w:cstheme="minorBidi"/>
        <w:sz w:val="18"/>
        <w:szCs w:val="20"/>
        <w:lang w:eastAsia="en-US"/>
      </w:rPr>
      <w:t xml:space="preserve"> </w:t>
    </w:r>
    <w:r w:rsidR="00C54A94">
      <w:rPr>
        <w:rFonts w:asciiTheme="minorHAnsi" w:eastAsiaTheme="minorHAnsi" w:hAnsiTheme="minorHAnsi" w:cstheme="minorBidi"/>
        <w:i/>
        <w:sz w:val="18"/>
        <w:szCs w:val="20"/>
        <w:lang w:eastAsia="en-US"/>
      </w:rPr>
      <w:t xml:space="preserve">för mer information och följ oss gärna på </w:t>
    </w:r>
    <w:hyperlink r:id="rId2" w:history="1">
      <w:r w:rsidR="00C54A94" w:rsidRPr="009E22C9">
        <w:rPr>
          <w:rStyle w:val="Hyperlnk"/>
          <w:rFonts w:asciiTheme="minorHAnsi" w:eastAsiaTheme="minorHAnsi" w:hAnsiTheme="minorHAnsi" w:cstheme="minorBidi"/>
          <w:sz w:val="18"/>
          <w:szCs w:val="20"/>
          <w:lang w:eastAsia="en-US"/>
        </w:rPr>
        <w:t>Linkedin</w:t>
      </w:r>
    </w:hyperlink>
    <w:r w:rsidR="00C54A94">
      <w:rPr>
        <w:rFonts w:asciiTheme="minorHAnsi" w:eastAsiaTheme="minorHAnsi" w:hAnsiTheme="minorHAnsi" w:cstheme="minorBidi"/>
        <w:i/>
        <w:sz w:val="18"/>
        <w:szCs w:val="20"/>
        <w:lang w:eastAsia="en-US"/>
      </w:rPr>
      <w:t xml:space="preserve"> och </w:t>
    </w:r>
    <w:hyperlink r:id="rId3" w:history="1">
      <w:r w:rsidR="00C54A94" w:rsidRPr="009E22C9">
        <w:rPr>
          <w:rStyle w:val="Hyperlnk"/>
          <w:rFonts w:asciiTheme="minorHAnsi" w:eastAsiaTheme="minorHAnsi" w:hAnsiTheme="minorHAnsi" w:cstheme="minorBidi"/>
          <w:sz w:val="18"/>
          <w:szCs w:val="20"/>
          <w:lang w:eastAsia="en-US"/>
        </w:rPr>
        <w:t>Facebook</w:t>
      </w:r>
    </w:hyperlink>
    <w:r w:rsidR="00C54A94">
      <w:rPr>
        <w:rFonts w:asciiTheme="minorHAnsi" w:eastAsiaTheme="minorHAnsi" w:hAnsiTheme="minorHAnsi" w:cstheme="minorBidi"/>
        <w:i/>
        <w:sz w:val="18"/>
        <w:szCs w:val="20"/>
        <w:lang w:eastAsia="en-US"/>
      </w:rPr>
      <w:t>.</w:t>
    </w:r>
    <w:r w:rsidR="007459DD">
      <w:rPr>
        <w:rFonts w:asciiTheme="minorHAnsi" w:eastAsiaTheme="minorHAnsi" w:hAnsiTheme="minorHAnsi" w:cstheme="minorBidi"/>
        <w:i/>
        <w:sz w:val="18"/>
        <w:szCs w:val="20"/>
        <w:lang w:eastAsia="en-US"/>
      </w:rPr>
      <w:t xml:space="preserve"> </w:t>
    </w:r>
  </w:p>
  <w:p w14:paraId="70CD6E03" w14:textId="77777777" w:rsidR="002553C7" w:rsidRPr="008A184C" w:rsidRDefault="002553C7" w:rsidP="007459DD">
    <w:pPr>
      <w:pStyle w:val="Normalwebb"/>
      <w:spacing w:before="0" w:beforeAutospacing="0"/>
      <w:rPr>
        <w:sz w:val="18"/>
        <w:szCs w:val="18"/>
        <w:lang w:val="en-US"/>
      </w:rPr>
    </w:pPr>
    <w:r w:rsidRPr="00DB13DB">
      <w:rPr>
        <w:noProof/>
        <w:sz w:val="18"/>
        <w:szCs w:val="18"/>
        <w:lang w:val="mk-MK" w:eastAsia="mk-MK"/>
      </w:rPr>
      <w:t>Seavus</w:t>
    </w:r>
    <w:r>
      <w:rPr>
        <w:noProof/>
        <w:sz w:val="18"/>
        <w:szCs w:val="18"/>
        <w:lang w:eastAsia="mk-MK"/>
      </w:rPr>
      <w:t xml:space="preserve"> Stockholm</w:t>
    </w:r>
    <w:r w:rsidRPr="00DB13DB">
      <w:rPr>
        <w:noProof/>
        <w:sz w:val="18"/>
        <w:szCs w:val="18"/>
        <w:lang w:val="mk-MK" w:eastAsia="mk-MK"/>
      </w:rPr>
      <w:t xml:space="preserve"> AB</w:t>
    </w:r>
    <w:r>
      <w:rPr>
        <w:noProof/>
        <w:sz w:val="18"/>
        <w:szCs w:val="18"/>
        <w:lang w:val="en-US" w:eastAsia="mk-MK"/>
      </w:rPr>
      <w:t xml:space="preserve"> </w:t>
    </w:r>
    <w:r>
      <w:rPr>
        <w:noProof/>
        <w:sz w:val="18"/>
        <w:szCs w:val="18"/>
        <w:lang w:val="mk-MK" w:eastAsia="mk-MK"/>
      </w:rPr>
      <w:t>–</w:t>
    </w:r>
    <w:r w:rsidRPr="005D041E">
      <w:rPr>
        <w:noProof/>
        <w:sz w:val="18"/>
        <w:szCs w:val="18"/>
        <w:lang w:val="mk-MK" w:eastAsia="mk-MK"/>
      </w:rPr>
      <w:t xml:space="preserve"> </w:t>
    </w:r>
    <w:r>
      <w:rPr>
        <w:noProof/>
        <w:sz w:val="18"/>
        <w:szCs w:val="18"/>
        <w:lang w:eastAsia="mk-MK"/>
      </w:rPr>
      <w:t>Blekholmstorget 30, Hus F plan 10, 111 64 Stockholm</w:t>
    </w:r>
    <w:r w:rsidR="007459DD">
      <w:rPr>
        <w:noProof/>
        <w:sz w:val="18"/>
        <w:szCs w:val="18"/>
        <w:lang w:eastAsia="mk-MK"/>
      </w:rPr>
      <w:br/>
    </w:r>
    <w:r>
      <w:rPr>
        <w:noProof/>
        <w:sz w:val="18"/>
        <w:szCs w:val="18"/>
        <w:lang w:val="en-US" w:eastAsia="mk-MK"/>
      </w:rPr>
      <w:t xml:space="preserve">info@seavus.com </w:t>
    </w:r>
    <w:r w:rsidRPr="005D041E">
      <w:rPr>
        <w:noProof/>
        <w:color w:val="BFBFBF"/>
        <w:sz w:val="18"/>
        <w:szCs w:val="18"/>
        <w:lang w:val="mk-MK" w:eastAsia="mk-MK"/>
      </w:rPr>
      <w:t>•</w:t>
    </w:r>
    <w:r>
      <w:rPr>
        <w:noProof/>
        <w:sz w:val="18"/>
        <w:szCs w:val="18"/>
        <w:lang w:val="mk-MK" w:eastAsia="mk-MK"/>
      </w:rPr>
      <w:t xml:space="preserve"> </w:t>
    </w:r>
    <w:r>
      <w:rPr>
        <w:noProof/>
        <w:sz w:val="18"/>
        <w:szCs w:val="18"/>
        <w:lang w:val="en-US" w:eastAsia="mk-MK"/>
      </w:rPr>
      <w:t>www.seavus.se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C8982" w14:textId="77777777" w:rsidR="007459DD" w:rsidRDefault="007459DD" w:rsidP="00734232">
      <w:r>
        <w:separator/>
      </w:r>
    </w:p>
  </w:footnote>
  <w:footnote w:type="continuationSeparator" w:id="0">
    <w:p w14:paraId="6E0C21B1" w14:textId="77777777" w:rsidR="007459DD" w:rsidRDefault="007459DD" w:rsidP="0073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2FC8" w14:textId="2AE26557" w:rsidR="00655B07" w:rsidRDefault="00446E63">
    <w:pPr>
      <w:pStyle w:val="Sidhuvud"/>
    </w:pPr>
    <w:r w:rsidRPr="00382EEE">
      <w:rPr>
        <w:noProof/>
      </w:rPr>
      <w:drawing>
        <wp:inline distT="0" distB="0" distL="0" distR="0" wp14:anchorId="33CE0BBF" wp14:editId="02A568B8">
          <wp:extent cx="2257425" cy="561975"/>
          <wp:effectExtent l="0" t="0" r="0" b="0"/>
          <wp:docPr id="3" name="Picture 0" descr="logo_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cle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p w14:paraId="4A567413" w14:textId="71AFE2F4" w:rsidR="006345AA" w:rsidRDefault="006345AA">
    <w:pPr>
      <w:pStyle w:val="Sidhuvud"/>
    </w:pPr>
  </w:p>
  <w:p w14:paraId="03A2939F" w14:textId="77777777" w:rsidR="006345AA" w:rsidRDefault="006345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705D" w14:textId="77777777" w:rsidR="00546FC9" w:rsidRDefault="002553C7">
    <w:pPr>
      <w:pStyle w:val="Sidhuvud"/>
    </w:pPr>
    <w:r w:rsidRPr="00382EEE">
      <w:rPr>
        <w:noProof/>
      </w:rPr>
      <w:drawing>
        <wp:inline distT="0" distB="0" distL="0" distR="0" wp14:anchorId="2192C5FA" wp14:editId="16C1D752">
          <wp:extent cx="2257425" cy="561975"/>
          <wp:effectExtent l="0" t="0" r="0" b="0"/>
          <wp:docPr id="1" name="Picture 0" descr="logo_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cle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6EB3"/>
    <w:multiLevelType w:val="hybridMultilevel"/>
    <w:tmpl w:val="0240D292"/>
    <w:lvl w:ilvl="0" w:tplc="C7E07870">
      <w:numFmt w:val="bullet"/>
      <w:lvlText w:val="-"/>
      <w:lvlJc w:val="left"/>
      <w:pPr>
        <w:ind w:left="410" w:hanging="360"/>
      </w:pPr>
      <w:rPr>
        <w:rFonts w:ascii="inherit" w:eastAsia="Times New Roman" w:hAnsi="inherit" w:cs="Courier New"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1" w15:restartNumberingAfterBreak="0">
    <w:nsid w:val="1224286F"/>
    <w:multiLevelType w:val="hybridMultilevel"/>
    <w:tmpl w:val="E892B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9A7E8A"/>
    <w:multiLevelType w:val="hybridMultilevel"/>
    <w:tmpl w:val="82E27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C9715B"/>
    <w:multiLevelType w:val="hybridMultilevel"/>
    <w:tmpl w:val="BBB6E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6E6631"/>
    <w:multiLevelType w:val="hybridMultilevel"/>
    <w:tmpl w:val="710EB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DD"/>
    <w:rsid w:val="0002546F"/>
    <w:rsid w:val="0006273A"/>
    <w:rsid w:val="00076B80"/>
    <w:rsid w:val="000A4D57"/>
    <w:rsid w:val="000F4EFC"/>
    <w:rsid w:val="001301B5"/>
    <w:rsid w:val="0017203D"/>
    <w:rsid w:val="001B577A"/>
    <w:rsid w:val="001B6D41"/>
    <w:rsid w:val="00231979"/>
    <w:rsid w:val="002339D4"/>
    <w:rsid w:val="0025159C"/>
    <w:rsid w:val="002553C7"/>
    <w:rsid w:val="002C5F02"/>
    <w:rsid w:val="002D2BCD"/>
    <w:rsid w:val="003638B0"/>
    <w:rsid w:val="003A4033"/>
    <w:rsid w:val="003A408D"/>
    <w:rsid w:val="003B0A6E"/>
    <w:rsid w:val="003E15CD"/>
    <w:rsid w:val="003E3590"/>
    <w:rsid w:val="003E5368"/>
    <w:rsid w:val="00410932"/>
    <w:rsid w:val="00446E63"/>
    <w:rsid w:val="00450DDB"/>
    <w:rsid w:val="00472582"/>
    <w:rsid w:val="004A34E6"/>
    <w:rsid w:val="004C6ECC"/>
    <w:rsid w:val="004F7BB7"/>
    <w:rsid w:val="00514B4E"/>
    <w:rsid w:val="00545617"/>
    <w:rsid w:val="00546FC9"/>
    <w:rsid w:val="005B7088"/>
    <w:rsid w:val="006345AA"/>
    <w:rsid w:val="0064413E"/>
    <w:rsid w:val="00655B07"/>
    <w:rsid w:val="006A5E37"/>
    <w:rsid w:val="006C169D"/>
    <w:rsid w:val="006D533F"/>
    <w:rsid w:val="00701EAF"/>
    <w:rsid w:val="00714551"/>
    <w:rsid w:val="00716956"/>
    <w:rsid w:val="00731867"/>
    <w:rsid w:val="00734232"/>
    <w:rsid w:val="00744BC2"/>
    <w:rsid w:val="007459DD"/>
    <w:rsid w:val="00746C9B"/>
    <w:rsid w:val="007A2B20"/>
    <w:rsid w:val="007A702D"/>
    <w:rsid w:val="007B5F31"/>
    <w:rsid w:val="007B60B7"/>
    <w:rsid w:val="00805287"/>
    <w:rsid w:val="00827ECE"/>
    <w:rsid w:val="008532AF"/>
    <w:rsid w:val="008A4B2C"/>
    <w:rsid w:val="008F54BE"/>
    <w:rsid w:val="009372E7"/>
    <w:rsid w:val="009B16CD"/>
    <w:rsid w:val="009E22C9"/>
    <w:rsid w:val="009F3703"/>
    <w:rsid w:val="00A033EF"/>
    <w:rsid w:val="00A0750A"/>
    <w:rsid w:val="00A43B59"/>
    <w:rsid w:val="00AA61C6"/>
    <w:rsid w:val="00B05737"/>
    <w:rsid w:val="00B3738E"/>
    <w:rsid w:val="00B44273"/>
    <w:rsid w:val="00B47094"/>
    <w:rsid w:val="00B83E8B"/>
    <w:rsid w:val="00BF2B30"/>
    <w:rsid w:val="00C026D3"/>
    <w:rsid w:val="00C211F4"/>
    <w:rsid w:val="00C54A94"/>
    <w:rsid w:val="00D065D6"/>
    <w:rsid w:val="00D11D30"/>
    <w:rsid w:val="00D24FA9"/>
    <w:rsid w:val="00D34F99"/>
    <w:rsid w:val="00DC4582"/>
    <w:rsid w:val="00E474DD"/>
    <w:rsid w:val="00E919BE"/>
    <w:rsid w:val="00EA43AA"/>
    <w:rsid w:val="00F05804"/>
    <w:rsid w:val="00F27ADE"/>
    <w:rsid w:val="00FE3214"/>
    <w:rsid w:val="55A7AD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CA6AA8"/>
  <w14:defaultImageDpi w14:val="300"/>
  <w15:docId w15:val="{AEBC190D-B2E2-426D-8135-FD52DFAF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11F4"/>
    <w:pPr>
      <w:keepNext/>
      <w:keepLines/>
      <w:pBdr>
        <w:bottom w:val="single" w:sz="4" w:space="1" w:color="7F7F7F" w:themeColor="text1" w:themeTint="80"/>
      </w:pBdr>
      <w:spacing w:before="480"/>
      <w:outlineLvl w:val="0"/>
    </w:pPr>
    <w:rPr>
      <w:rFonts w:asciiTheme="majorHAnsi" w:eastAsiaTheme="majorEastAsia" w:hAnsiTheme="majorHAnsi" w:cstheme="majorBidi"/>
      <w:bCs/>
      <w:color w:val="7F7F7F" w:themeColor="text1" w:themeTint="80"/>
      <w:sz w:val="44"/>
      <w:szCs w:val="44"/>
    </w:rPr>
  </w:style>
  <w:style w:type="paragraph" w:styleId="Rubrik2">
    <w:name w:val="heading 2"/>
    <w:basedOn w:val="Normal"/>
    <w:next w:val="Normal"/>
    <w:link w:val="Rubrik2Char"/>
    <w:uiPriority w:val="9"/>
    <w:unhideWhenUsed/>
    <w:qFormat/>
    <w:rsid w:val="003638B0"/>
    <w:pPr>
      <w:keepNext/>
      <w:keepLines/>
      <w:spacing w:before="200"/>
      <w:outlineLvl w:val="1"/>
    </w:pPr>
    <w:rPr>
      <w:rFonts w:asciiTheme="majorHAnsi" w:eastAsiaTheme="majorEastAsia" w:hAnsiTheme="majorHAnsi" w:cstheme="majorBidi"/>
      <w:color w:val="943634" w:themeColor="accent2" w:themeShade="BF"/>
      <w:sz w:val="26"/>
      <w:szCs w:val="26"/>
    </w:rPr>
  </w:style>
  <w:style w:type="paragraph" w:styleId="Rubrik3">
    <w:name w:val="heading 3"/>
    <w:basedOn w:val="Normal"/>
    <w:next w:val="Normal"/>
    <w:link w:val="Rubrik3Char"/>
    <w:uiPriority w:val="9"/>
    <w:unhideWhenUsed/>
    <w:qFormat/>
    <w:rsid w:val="003638B0"/>
    <w:pPr>
      <w:keepNext/>
      <w:keepLines/>
      <w:spacing w:before="200"/>
      <w:outlineLvl w:val="2"/>
    </w:pPr>
    <w:rPr>
      <w:rFonts w:asciiTheme="majorHAnsi" w:eastAsiaTheme="majorEastAsia" w:hAnsiTheme="majorHAnsi" w:cstheme="majorBidi"/>
      <w:b/>
      <w:bCs/>
      <w:color w:val="943634" w:themeColor="accent2" w:themeShade="BF"/>
    </w:rPr>
  </w:style>
  <w:style w:type="paragraph" w:styleId="Rubrik4">
    <w:name w:val="heading 4"/>
    <w:basedOn w:val="Normal"/>
    <w:next w:val="Normal"/>
    <w:link w:val="Rubrik4Char"/>
    <w:uiPriority w:val="9"/>
    <w:semiHidden/>
    <w:unhideWhenUsed/>
    <w:qFormat/>
    <w:rsid w:val="003638B0"/>
    <w:pPr>
      <w:keepNext/>
      <w:keepLines/>
      <w:spacing w:before="200"/>
      <w:outlineLvl w:val="3"/>
    </w:pPr>
    <w:rPr>
      <w:rFonts w:asciiTheme="majorHAnsi" w:eastAsiaTheme="majorEastAsia" w:hAnsiTheme="majorHAnsi" w:cstheme="majorBidi"/>
      <w:b/>
      <w:bCs/>
      <w:i/>
      <w:iCs/>
      <w:color w:val="943634" w:themeColor="accent2"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4232"/>
    <w:pPr>
      <w:tabs>
        <w:tab w:val="center" w:pos="4536"/>
        <w:tab w:val="right" w:pos="9072"/>
      </w:tabs>
    </w:pPr>
  </w:style>
  <w:style w:type="character" w:customStyle="1" w:styleId="SidhuvudChar">
    <w:name w:val="Sidhuvud Char"/>
    <w:basedOn w:val="Standardstycketeckensnitt"/>
    <w:link w:val="Sidhuvud"/>
    <w:uiPriority w:val="99"/>
    <w:rsid w:val="00734232"/>
  </w:style>
  <w:style w:type="paragraph" w:styleId="Sidfot">
    <w:name w:val="footer"/>
    <w:basedOn w:val="Normal"/>
    <w:link w:val="SidfotChar"/>
    <w:unhideWhenUsed/>
    <w:rsid w:val="00734232"/>
    <w:pPr>
      <w:tabs>
        <w:tab w:val="center" w:pos="4536"/>
        <w:tab w:val="right" w:pos="9072"/>
      </w:tabs>
    </w:pPr>
  </w:style>
  <w:style w:type="character" w:customStyle="1" w:styleId="SidfotChar">
    <w:name w:val="Sidfot Char"/>
    <w:basedOn w:val="Standardstycketeckensnitt"/>
    <w:link w:val="Sidfot"/>
    <w:uiPriority w:val="99"/>
    <w:rsid w:val="00734232"/>
  </w:style>
  <w:style w:type="paragraph" w:styleId="Ballongtext">
    <w:name w:val="Balloon Text"/>
    <w:basedOn w:val="Normal"/>
    <w:link w:val="BallongtextChar"/>
    <w:uiPriority w:val="99"/>
    <w:semiHidden/>
    <w:unhideWhenUsed/>
    <w:rsid w:val="0073423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34232"/>
    <w:rPr>
      <w:rFonts w:ascii="Lucida Grande" w:hAnsi="Lucida Grande" w:cs="Lucida Grande"/>
      <w:sz w:val="18"/>
      <w:szCs w:val="18"/>
    </w:rPr>
  </w:style>
  <w:style w:type="character" w:styleId="Sidnummer">
    <w:name w:val="page number"/>
    <w:basedOn w:val="Standardstycketeckensnitt"/>
    <w:uiPriority w:val="99"/>
    <w:semiHidden/>
    <w:unhideWhenUsed/>
    <w:rsid w:val="00734232"/>
  </w:style>
  <w:style w:type="character" w:customStyle="1" w:styleId="Rubrik1Char">
    <w:name w:val="Rubrik 1 Char"/>
    <w:basedOn w:val="Standardstycketeckensnitt"/>
    <w:link w:val="Rubrik1"/>
    <w:uiPriority w:val="9"/>
    <w:rsid w:val="00C211F4"/>
    <w:rPr>
      <w:rFonts w:asciiTheme="majorHAnsi" w:eastAsiaTheme="majorEastAsia" w:hAnsiTheme="majorHAnsi" w:cstheme="majorBidi"/>
      <w:bCs/>
      <w:color w:val="7F7F7F" w:themeColor="text1" w:themeTint="80"/>
      <w:sz w:val="44"/>
      <w:szCs w:val="44"/>
    </w:rPr>
  </w:style>
  <w:style w:type="paragraph" w:styleId="Rubrik">
    <w:name w:val="Title"/>
    <w:basedOn w:val="Normal"/>
    <w:next w:val="Normal"/>
    <w:link w:val="RubrikChar"/>
    <w:uiPriority w:val="10"/>
    <w:qFormat/>
    <w:rsid w:val="006C16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C169D"/>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3638B0"/>
    <w:rPr>
      <w:rFonts w:asciiTheme="majorHAnsi" w:eastAsiaTheme="majorEastAsia" w:hAnsiTheme="majorHAnsi" w:cstheme="majorBidi"/>
      <w:color w:val="943634" w:themeColor="accent2" w:themeShade="BF"/>
      <w:sz w:val="26"/>
      <w:szCs w:val="26"/>
    </w:rPr>
  </w:style>
  <w:style w:type="paragraph" w:styleId="Innehll1">
    <w:name w:val="toc 1"/>
    <w:basedOn w:val="Normal"/>
    <w:next w:val="Normal"/>
    <w:autoRedefine/>
    <w:uiPriority w:val="39"/>
    <w:unhideWhenUsed/>
    <w:rsid w:val="002D2BCD"/>
  </w:style>
  <w:style w:type="paragraph" w:styleId="Innehll2">
    <w:name w:val="toc 2"/>
    <w:basedOn w:val="Normal"/>
    <w:next w:val="Normal"/>
    <w:autoRedefine/>
    <w:uiPriority w:val="39"/>
    <w:unhideWhenUsed/>
    <w:rsid w:val="002D2BCD"/>
    <w:pPr>
      <w:ind w:left="240"/>
    </w:pPr>
  </w:style>
  <w:style w:type="paragraph" w:styleId="Innehll3">
    <w:name w:val="toc 3"/>
    <w:basedOn w:val="Normal"/>
    <w:next w:val="Normal"/>
    <w:autoRedefine/>
    <w:uiPriority w:val="39"/>
    <w:unhideWhenUsed/>
    <w:rsid w:val="002D2BCD"/>
    <w:pPr>
      <w:ind w:left="480"/>
    </w:pPr>
  </w:style>
  <w:style w:type="paragraph" w:styleId="Innehll4">
    <w:name w:val="toc 4"/>
    <w:basedOn w:val="Normal"/>
    <w:next w:val="Normal"/>
    <w:autoRedefine/>
    <w:uiPriority w:val="39"/>
    <w:unhideWhenUsed/>
    <w:rsid w:val="002D2BCD"/>
    <w:pPr>
      <w:ind w:left="720"/>
    </w:pPr>
  </w:style>
  <w:style w:type="paragraph" w:styleId="Innehll5">
    <w:name w:val="toc 5"/>
    <w:basedOn w:val="Normal"/>
    <w:next w:val="Normal"/>
    <w:autoRedefine/>
    <w:uiPriority w:val="39"/>
    <w:unhideWhenUsed/>
    <w:rsid w:val="002D2BCD"/>
    <w:pPr>
      <w:ind w:left="960"/>
    </w:pPr>
  </w:style>
  <w:style w:type="paragraph" w:styleId="Innehll6">
    <w:name w:val="toc 6"/>
    <w:basedOn w:val="Normal"/>
    <w:next w:val="Normal"/>
    <w:autoRedefine/>
    <w:uiPriority w:val="39"/>
    <w:unhideWhenUsed/>
    <w:rsid w:val="002D2BCD"/>
    <w:pPr>
      <w:ind w:left="1200"/>
    </w:pPr>
  </w:style>
  <w:style w:type="paragraph" w:styleId="Innehll7">
    <w:name w:val="toc 7"/>
    <w:basedOn w:val="Normal"/>
    <w:next w:val="Normal"/>
    <w:autoRedefine/>
    <w:uiPriority w:val="39"/>
    <w:unhideWhenUsed/>
    <w:rsid w:val="002D2BCD"/>
    <w:pPr>
      <w:ind w:left="1440"/>
    </w:pPr>
  </w:style>
  <w:style w:type="paragraph" w:styleId="Innehll8">
    <w:name w:val="toc 8"/>
    <w:basedOn w:val="Normal"/>
    <w:next w:val="Normal"/>
    <w:autoRedefine/>
    <w:uiPriority w:val="39"/>
    <w:unhideWhenUsed/>
    <w:rsid w:val="002D2BCD"/>
    <w:pPr>
      <w:ind w:left="1680"/>
    </w:pPr>
  </w:style>
  <w:style w:type="paragraph" w:styleId="Innehll9">
    <w:name w:val="toc 9"/>
    <w:basedOn w:val="Normal"/>
    <w:next w:val="Normal"/>
    <w:autoRedefine/>
    <w:uiPriority w:val="39"/>
    <w:unhideWhenUsed/>
    <w:rsid w:val="002D2BCD"/>
    <w:pPr>
      <w:ind w:left="1920"/>
    </w:pPr>
  </w:style>
  <w:style w:type="character" w:customStyle="1" w:styleId="Rubrik3Char">
    <w:name w:val="Rubrik 3 Char"/>
    <w:basedOn w:val="Standardstycketeckensnitt"/>
    <w:link w:val="Rubrik3"/>
    <w:uiPriority w:val="9"/>
    <w:rsid w:val="003638B0"/>
    <w:rPr>
      <w:rFonts w:asciiTheme="majorHAnsi" w:eastAsiaTheme="majorEastAsia" w:hAnsiTheme="majorHAnsi" w:cstheme="majorBidi"/>
      <w:b/>
      <w:bCs/>
      <w:color w:val="943634" w:themeColor="accent2" w:themeShade="BF"/>
    </w:rPr>
  </w:style>
  <w:style w:type="character" w:customStyle="1" w:styleId="Rubrik4Char">
    <w:name w:val="Rubrik 4 Char"/>
    <w:basedOn w:val="Standardstycketeckensnitt"/>
    <w:link w:val="Rubrik4"/>
    <w:uiPriority w:val="9"/>
    <w:semiHidden/>
    <w:rsid w:val="003638B0"/>
    <w:rPr>
      <w:rFonts w:asciiTheme="majorHAnsi" w:eastAsiaTheme="majorEastAsia" w:hAnsiTheme="majorHAnsi" w:cstheme="majorBidi"/>
      <w:b/>
      <w:bCs/>
      <w:i/>
      <w:iCs/>
      <w:color w:val="943634" w:themeColor="accent2" w:themeShade="BF"/>
    </w:rPr>
  </w:style>
  <w:style w:type="paragraph" w:styleId="Liststycke">
    <w:name w:val="List Paragraph"/>
    <w:basedOn w:val="Normal"/>
    <w:uiPriority w:val="34"/>
    <w:qFormat/>
    <w:rsid w:val="00B05737"/>
    <w:pPr>
      <w:ind w:left="720"/>
      <w:contextualSpacing/>
    </w:pPr>
  </w:style>
  <w:style w:type="character" w:styleId="Hyperlnk">
    <w:name w:val="Hyperlink"/>
    <w:basedOn w:val="Standardstycketeckensnitt"/>
    <w:uiPriority w:val="99"/>
    <w:unhideWhenUsed/>
    <w:rsid w:val="00F05804"/>
    <w:rPr>
      <w:color w:val="0000FF" w:themeColor="hyperlink"/>
      <w:u w:val="single"/>
    </w:rPr>
  </w:style>
  <w:style w:type="character" w:styleId="AnvndHyperlnk">
    <w:name w:val="FollowedHyperlink"/>
    <w:basedOn w:val="Standardstycketeckensnitt"/>
    <w:uiPriority w:val="99"/>
    <w:semiHidden/>
    <w:unhideWhenUsed/>
    <w:rsid w:val="00F05804"/>
    <w:rPr>
      <w:color w:val="800080" w:themeColor="followedHyperlink"/>
      <w:u w:val="single"/>
    </w:rPr>
  </w:style>
  <w:style w:type="paragraph" w:styleId="Normalwebb">
    <w:name w:val="Normal (Web)"/>
    <w:basedOn w:val="Normal"/>
    <w:uiPriority w:val="99"/>
    <w:unhideWhenUsed/>
    <w:rsid w:val="00805287"/>
    <w:pPr>
      <w:spacing w:before="100" w:beforeAutospacing="1" w:after="100" w:afterAutospacing="1"/>
    </w:pPr>
    <w:rPr>
      <w:rFonts w:ascii="Times New Roman" w:eastAsia="Times New Roman" w:hAnsi="Times New Roman" w:cs="Times New Roman"/>
    </w:rPr>
  </w:style>
  <w:style w:type="paragraph" w:styleId="Brdtext">
    <w:name w:val="Body Text"/>
    <w:basedOn w:val="Normal"/>
    <w:link w:val="BrdtextChar"/>
    <w:rsid w:val="00446E63"/>
    <w:pPr>
      <w:spacing w:after="140" w:line="288" w:lineRule="auto"/>
    </w:pPr>
    <w:rPr>
      <w:rFonts w:ascii="Liberation Serif" w:eastAsia="Noto Sans CJK SC Regular" w:hAnsi="Liberation Serif" w:cs="FreeSans"/>
      <w:color w:val="00000A"/>
      <w:lang w:val="en-US" w:eastAsia="zh-CN" w:bidi="hi-IN"/>
    </w:rPr>
  </w:style>
  <w:style w:type="character" w:customStyle="1" w:styleId="BrdtextChar">
    <w:name w:val="Brödtext Char"/>
    <w:basedOn w:val="Standardstycketeckensnitt"/>
    <w:link w:val="Brdtext"/>
    <w:rsid w:val="00446E63"/>
    <w:rPr>
      <w:rFonts w:ascii="Liberation Serif" w:eastAsia="Noto Sans CJK SC Regular" w:hAnsi="Liberation Serif" w:cs="FreeSans"/>
      <w:color w:val="00000A"/>
      <w:lang w:val="en-US" w:eastAsia="zh-CN" w:bidi="hi-IN"/>
    </w:rPr>
  </w:style>
  <w:style w:type="character" w:styleId="Olstomnmnande">
    <w:name w:val="Unresolved Mention"/>
    <w:basedOn w:val="Standardstycketeckensnitt"/>
    <w:uiPriority w:val="99"/>
    <w:semiHidden/>
    <w:unhideWhenUsed/>
    <w:rsid w:val="006345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1338">
      <w:bodyDiv w:val="1"/>
      <w:marLeft w:val="0"/>
      <w:marRight w:val="0"/>
      <w:marTop w:val="0"/>
      <w:marBottom w:val="0"/>
      <w:divBdr>
        <w:top w:val="none" w:sz="0" w:space="0" w:color="auto"/>
        <w:left w:val="none" w:sz="0" w:space="0" w:color="auto"/>
        <w:bottom w:val="none" w:sz="0" w:space="0" w:color="auto"/>
        <w:right w:val="none" w:sz="0" w:space="0" w:color="auto"/>
      </w:divBdr>
    </w:div>
    <w:div w:id="1361083140">
      <w:bodyDiv w:val="1"/>
      <w:marLeft w:val="0"/>
      <w:marRight w:val="0"/>
      <w:marTop w:val="0"/>
      <w:marBottom w:val="0"/>
      <w:divBdr>
        <w:top w:val="none" w:sz="0" w:space="0" w:color="auto"/>
        <w:left w:val="none" w:sz="0" w:space="0" w:color="auto"/>
        <w:bottom w:val="none" w:sz="0" w:space="0" w:color="auto"/>
        <w:right w:val="none" w:sz="0" w:space="0" w:color="auto"/>
      </w:divBdr>
      <w:divsChild>
        <w:div w:id="1738355064">
          <w:marLeft w:val="0"/>
          <w:marRight w:val="0"/>
          <w:marTop w:val="210"/>
          <w:marBottom w:val="21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mitris.panagio@seavu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tickets.euro-events.co/index.php?route=product/product&amp;product_id=6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www.facebook.com/OnTraxAB/" TargetMode="External"/><Relationship Id="rId2" Type="http://schemas.openxmlformats.org/officeDocument/2006/relationships/hyperlink" Target="https://www.linkedin.com/company/ontrax" TargetMode="External"/><Relationship Id="rId1" Type="http://schemas.openxmlformats.org/officeDocument/2006/relationships/hyperlink" Target="http://www.seavu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doc\Downloads\Pressmeddelande%20Mall%20Seavu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0AE207A1F9743AA89114EF0B5D244" ma:contentTypeVersion="5" ma:contentTypeDescription="Skapa ett nytt dokument." ma:contentTypeScope="" ma:versionID="9166cecd832a46096edafb1d5e6119a4">
  <xsd:schema xmlns:xsd="http://www.w3.org/2001/XMLSchema" xmlns:xs="http://www.w3.org/2001/XMLSchema" xmlns:p="http://schemas.microsoft.com/office/2006/metadata/properties" xmlns:ns2="a69c306e-ace0-471d-bd0c-e9b699f449f2" xmlns:ns3="993d890b-5f53-4d26-ad11-513bf50664cb" targetNamespace="http://schemas.microsoft.com/office/2006/metadata/properties" ma:root="true" ma:fieldsID="a4338532caaef5e09c15eab77900821a" ns2:_="" ns3:_="">
    <xsd:import namespace="a69c306e-ace0-471d-bd0c-e9b699f449f2"/>
    <xsd:import namespace="993d890b-5f53-4d26-ad11-513bf50664c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c306e-ace0-471d-bd0c-e9b699f449f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890b-5f53-4d26-ad11-513bf5066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69c306e-ace0-471d-bd0c-e9b699f449f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EBE5-ABF7-49EF-9915-AEA12EC2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c306e-ace0-471d-bd0c-e9b699f449f2"/>
    <ds:schemaRef ds:uri="993d890b-5f53-4d26-ad11-513bf5066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43925-795B-4B9B-9752-7125A5C2279D}">
  <ds:schemaRefs>
    <ds:schemaRef ds:uri="http://purl.org/dc/elements/1.1/"/>
    <ds:schemaRef ds:uri="http://schemas.microsoft.com/office/2006/metadata/properties"/>
    <ds:schemaRef ds:uri="a69c306e-ace0-471d-bd0c-e9b699f449f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3d890b-5f53-4d26-ad11-513bf50664cb"/>
    <ds:schemaRef ds:uri="http://www.w3.org/XML/1998/namespace"/>
    <ds:schemaRef ds:uri="http://purl.org/dc/dcmitype/"/>
  </ds:schemaRefs>
</ds:datastoreItem>
</file>

<file path=customXml/itemProps3.xml><?xml version="1.0" encoding="utf-8"?>
<ds:datastoreItem xmlns:ds="http://schemas.openxmlformats.org/officeDocument/2006/customXml" ds:itemID="{1C489514-CE17-4510-865D-1967B58BC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Pressmeddelande Mall Seavus</Template>
  <TotalTime>81</TotalTime>
  <Pages>3</Pages>
  <Words>904</Words>
  <Characters>4795</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OnTrax</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DOCK</dc:creator>
  <cp:lastModifiedBy>JENNY DOCK</cp:lastModifiedBy>
  <cp:revision>10</cp:revision>
  <cp:lastPrinted>2018-03-05T12:45:00Z</cp:lastPrinted>
  <dcterms:created xsi:type="dcterms:W3CDTF">2018-03-05T09:44:00Z</dcterms:created>
  <dcterms:modified xsi:type="dcterms:W3CDTF">2018-03-05T12:51:00Z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0x0101002D50AE207A1F9743AA89114EF0B5D244</vt:lpwstr>
  </property>
</Properties>
</file>