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CA719" w14:textId="6C5F258A"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07448B">
        <w:rPr>
          <w:rFonts w:ascii="Arial" w:hAnsi="Arial" w:cs="Arial"/>
          <w:noProof/>
          <w:color w:val="141414"/>
          <w:sz w:val="16"/>
          <w:szCs w:val="16"/>
          <w:lang w:val="sv-SE"/>
        </w:rPr>
        <w:t>1</w:t>
      </w:r>
      <w:r w:rsidR="00FB6CC8">
        <w:rPr>
          <w:rFonts w:ascii="Arial" w:hAnsi="Arial" w:cs="Arial"/>
          <w:noProof/>
          <w:color w:val="141414"/>
          <w:sz w:val="16"/>
          <w:szCs w:val="16"/>
          <w:lang w:val="sv-SE"/>
        </w:rPr>
        <w:t>2</w:t>
      </w:r>
      <w:r w:rsidR="001956D1">
        <w:rPr>
          <w:rFonts w:ascii="Arial" w:hAnsi="Arial" w:cs="Arial"/>
          <w:noProof/>
          <w:color w:val="141414"/>
          <w:sz w:val="16"/>
          <w:szCs w:val="16"/>
          <w:lang w:val="sv-SE"/>
        </w:rPr>
        <w:t>-</w:t>
      </w:r>
      <w:r w:rsidR="0007448B">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07448B">
        <w:rPr>
          <w:rFonts w:ascii="Arial" w:hAnsi="Arial" w:cs="Arial"/>
          <w:noProof/>
          <w:color w:val="141414"/>
          <w:sz w:val="16"/>
          <w:szCs w:val="16"/>
          <w:lang w:val="sv-SE"/>
        </w:rPr>
        <w:t>2024</w:t>
      </w:r>
    </w:p>
    <w:p w14:paraId="2CBBCE19" w14:textId="510DE596" w:rsidR="00570133" w:rsidRPr="00570133" w:rsidRDefault="00570133" w:rsidP="7EC201F6">
      <w:pPr>
        <w:pStyle w:val="Rubrik1"/>
        <w:spacing w:before="320"/>
        <w:rPr>
          <w:sz w:val="32"/>
          <w:lang w:bidi="fi-FI"/>
        </w:rPr>
      </w:pPr>
      <w:r w:rsidRPr="7EC201F6">
        <w:rPr>
          <w:sz w:val="32"/>
          <w:lang w:bidi="fi-FI"/>
        </w:rPr>
        <w:t xml:space="preserve">engconin uusi ohjausjärjestelmä valloittaa kaivukonemaailmaa </w:t>
      </w:r>
    </w:p>
    <w:p w14:paraId="3BDE573F" w14:textId="77777777" w:rsidR="00570133" w:rsidRPr="00570133" w:rsidRDefault="00570133" w:rsidP="00570133">
      <w:pPr>
        <w:pStyle w:val="Brdtextmedindrag"/>
        <w:ind w:firstLine="0"/>
        <w:rPr>
          <w:sz w:val="20"/>
          <w:szCs w:val="20"/>
          <w:lang w:val="fi-FI" w:eastAsia="en-GB" w:bidi="en-GB"/>
        </w:rPr>
      </w:pPr>
    </w:p>
    <w:p w14:paraId="5BC5CE46" w14:textId="77777777" w:rsidR="00570133" w:rsidRPr="00570133" w:rsidRDefault="00570133" w:rsidP="00570133">
      <w:pPr>
        <w:pStyle w:val="Brdtextmedindrag"/>
        <w:spacing w:line="240" w:lineRule="auto"/>
        <w:ind w:firstLine="0"/>
        <w:rPr>
          <w:color w:val="000000" w:themeColor="text1"/>
          <w:sz w:val="24"/>
          <w:lang w:val="fi-FI" w:eastAsia="en-GB" w:bidi="en-GB"/>
        </w:rPr>
      </w:pPr>
      <w:r w:rsidRPr="002B2FB7">
        <w:rPr>
          <w:color w:val="000000" w:themeColor="text1"/>
          <w:sz w:val="24"/>
          <w:lang w:bidi="fi-FI"/>
        </w:rPr>
        <w:t xml:space="preserve">engconin uusi ohjausjärjestelmä DC3 ottaa merkittäviä askeleita eteenpäin yhteensopivuudessa maailman johtavien kaivukonevalmistajien kanssa. engcon on viime vuosien aikana kehittänyt kaivukoneisiin täysin uuden ohjausjärjestelmän, DC3:n. Viime vuoden toukokuussa kerroimme, että DC3 on yhteensopiva Cat Next Genin kanssa, ja käytyään läpi huolelliset testit sekä konepajassa että loppuasiakkaidemme luona DC3 on nyt yhteensopiva useiden johtavien kaivukonevalmistajien kanssa. </w:t>
      </w:r>
    </w:p>
    <w:p w14:paraId="4E872AB8" w14:textId="77777777" w:rsidR="00570133" w:rsidRPr="00570133" w:rsidRDefault="00570133" w:rsidP="00570133">
      <w:pPr>
        <w:pStyle w:val="Brdtextmedindrag"/>
        <w:spacing w:line="240" w:lineRule="auto"/>
        <w:rPr>
          <w:color w:val="000000" w:themeColor="text1"/>
          <w:sz w:val="24"/>
          <w:lang w:val="fi-FI" w:eastAsia="en-GB" w:bidi="en-GB"/>
        </w:rPr>
      </w:pPr>
    </w:p>
    <w:p w14:paraId="327EC623" w14:textId="77777777" w:rsidR="00570133" w:rsidRPr="002D44EC" w:rsidRDefault="00570133" w:rsidP="00570133">
      <w:pPr>
        <w:pStyle w:val="Brdtextmedindrag"/>
        <w:spacing w:line="240" w:lineRule="auto"/>
        <w:ind w:firstLine="0"/>
        <w:rPr>
          <w:color w:val="000000" w:themeColor="text1"/>
          <w:sz w:val="24"/>
          <w:lang w:val="fi-FI" w:eastAsia="en-GB" w:bidi="en-GB"/>
        </w:rPr>
      </w:pPr>
      <w:r>
        <w:rPr>
          <w:color w:val="000000" w:themeColor="text1"/>
          <w:sz w:val="24"/>
          <w:lang w:bidi="fi-FI"/>
        </w:rPr>
        <w:t>– Olemme iloisia siitä, että monien kaivukonevalmistajien koneet voidaan nyt liittää uuteen ohjausjärjestelmäämme, engconin tuotepäällikkö Martin Engström sanoo. – Tämän uuden järjestelmän myötä viemme kaivutyöt täysin uusille tasoille. Järjestelmä on älykäs, helppo asentaa, ja siinä on paranneltu etätuki, ja saatavilla on nyt myös uusi sovellus sekä iOS:lle että Androidille, hän jatkaa.</w:t>
      </w:r>
    </w:p>
    <w:p w14:paraId="4483F8C4" w14:textId="77777777" w:rsidR="00570133" w:rsidRPr="002D44EC" w:rsidRDefault="00570133" w:rsidP="00570133">
      <w:pPr>
        <w:pStyle w:val="Brdtextmedindrag"/>
        <w:spacing w:line="240" w:lineRule="auto"/>
        <w:ind w:firstLine="0"/>
        <w:rPr>
          <w:color w:val="000000" w:themeColor="text1"/>
          <w:sz w:val="24"/>
          <w:lang w:val="fi-FI" w:eastAsia="en-GB" w:bidi="en-GB"/>
        </w:rPr>
      </w:pPr>
    </w:p>
    <w:p w14:paraId="15EB5F0E" w14:textId="77777777" w:rsidR="00570133" w:rsidRPr="00165934" w:rsidRDefault="00570133" w:rsidP="00570133">
      <w:pPr>
        <w:pStyle w:val="Brdtextmedindrag"/>
        <w:spacing w:line="240" w:lineRule="auto"/>
        <w:ind w:firstLine="0"/>
        <w:rPr>
          <w:color w:val="000000" w:themeColor="text1"/>
          <w:sz w:val="24"/>
          <w:lang w:val="sv-SE" w:eastAsia="en-GB" w:bidi="en-GB"/>
        </w:rPr>
      </w:pPr>
      <w:r w:rsidRPr="00165934">
        <w:rPr>
          <w:color w:val="000000" w:themeColor="text1"/>
          <w:sz w:val="24"/>
          <w:lang w:bidi="fi-FI"/>
        </w:rPr>
        <w:t>Seuraavissa koneissa on nyt valmius DC3:lle:</w:t>
      </w:r>
    </w:p>
    <w:p w14:paraId="01AA6C7D" w14:textId="77777777" w:rsidR="00570133" w:rsidRPr="00165934" w:rsidRDefault="00570133" w:rsidP="00570133">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i-FI"/>
        </w:rPr>
        <w:t xml:space="preserve">CAT NG 313–335 </w:t>
      </w:r>
    </w:p>
    <w:p w14:paraId="0210A712" w14:textId="64ED620B" w:rsidR="00570133" w:rsidRPr="00165934" w:rsidRDefault="00570133" w:rsidP="00570133">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i-FI"/>
        </w:rPr>
        <w:t>Volvo eML EC140-300E, EW160-220E, ECR145-355E,</w:t>
      </w:r>
      <w:r w:rsidR="00A548EF">
        <w:rPr>
          <w:color w:val="000000" w:themeColor="text1"/>
          <w:sz w:val="24"/>
          <w:lang w:bidi="fi-FI"/>
        </w:rPr>
        <w:t xml:space="preserve"> </w:t>
      </w:r>
      <w:r w:rsidRPr="00165934">
        <w:rPr>
          <w:color w:val="000000" w:themeColor="text1"/>
          <w:sz w:val="24"/>
          <w:lang w:bidi="fi-FI"/>
        </w:rPr>
        <w:t xml:space="preserve">EWR130-170E </w:t>
      </w:r>
    </w:p>
    <w:p w14:paraId="53E5FEBC" w14:textId="77777777" w:rsidR="00570133" w:rsidRPr="00165934" w:rsidRDefault="00570133" w:rsidP="00570133">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i-FI"/>
        </w:rPr>
        <w:t xml:space="preserve">Doosan DX 225LC-7X </w:t>
      </w:r>
    </w:p>
    <w:p w14:paraId="396A4EAE" w14:textId="01D719D7" w:rsidR="00570133" w:rsidRDefault="00570133" w:rsidP="00570133">
      <w:pPr>
        <w:pStyle w:val="Brdtextmedindrag"/>
        <w:numPr>
          <w:ilvl w:val="0"/>
          <w:numId w:val="34"/>
        </w:numPr>
        <w:spacing w:line="240" w:lineRule="auto"/>
        <w:rPr>
          <w:color w:val="000000" w:themeColor="text1"/>
          <w:sz w:val="24"/>
          <w:lang w:val="en-US" w:eastAsia="en-GB" w:bidi="en-GB"/>
        </w:rPr>
      </w:pPr>
      <w:r w:rsidRPr="00165934">
        <w:rPr>
          <w:color w:val="000000" w:themeColor="text1"/>
          <w:sz w:val="24"/>
          <w:lang w:bidi="fi-FI"/>
        </w:rPr>
        <w:t>Takeuchi TB395W</w:t>
      </w:r>
    </w:p>
    <w:p w14:paraId="3E5939FC" w14:textId="77777777" w:rsidR="00570133" w:rsidRDefault="00570133" w:rsidP="00570133">
      <w:pPr>
        <w:pStyle w:val="Brdtextmedindrag"/>
        <w:spacing w:line="240" w:lineRule="auto"/>
        <w:rPr>
          <w:color w:val="000000" w:themeColor="text1"/>
          <w:sz w:val="24"/>
          <w:lang w:val="en-US" w:eastAsia="en-GB" w:bidi="en-GB"/>
        </w:rPr>
      </w:pPr>
    </w:p>
    <w:p w14:paraId="00124B0C" w14:textId="2036EB6A" w:rsidR="00570133" w:rsidRPr="002D44EC" w:rsidRDefault="00570133" w:rsidP="00570133">
      <w:pPr>
        <w:pStyle w:val="Brdtextmedindrag"/>
        <w:spacing w:line="240" w:lineRule="auto"/>
        <w:ind w:firstLine="0"/>
        <w:rPr>
          <w:color w:val="000000" w:themeColor="text1"/>
          <w:sz w:val="24"/>
          <w:lang w:val="en-US" w:eastAsia="en-GB" w:bidi="en-GB"/>
        </w:rPr>
      </w:pPr>
      <w:r w:rsidRPr="005F2307">
        <w:rPr>
          <w:color w:val="000000" w:themeColor="text1"/>
          <w:sz w:val="24"/>
          <w:lang w:bidi="fi-FI"/>
        </w:rPr>
        <w:t xml:space="preserve">Luetteloa päivitetään jatkuvasti. Katso uusimmat tiedot siitä, mihin koneisiin DC3 voidaan liittää, osoitteesta </w:t>
      </w:r>
      <w:hyperlink r:id="rId11" w:history="1">
        <w:r w:rsidRPr="00FE757A">
          <w:rPr>
            <w:rStyle w:val="Hyperlnk"/>
            <w:sz w:val="24"/>
            <w:lang w:bidi="fi-FI"/>
          </w:rPr>
          <w:t>www.engcon.</w:t>
        </w:r>
        <w:r w:rsidRPr="00FE757A">
          <w:rPr>
            <w:rStyle w:val="Hyperlnk"/>
            <w:sz w:val="24"/>
            <w:lang w:bidi="fi-FI"/>
          </w:rPr>
          <w:t>c</w:t>
        </w:r>
        <w:r w:rsidRPr="00FE757A">
          <w:rPr>
            <w:rStyle w:val="Hyperlnk"/>
            <w:sz w:val="24"/>
            <w:lang w:bidi="fi-FI"/>
          </w:rPr>
          <w:t>om</w:t>
        </w:r>
      </w:hyperlink>
    </w:p>
    <w:p w14:paraId="2CF24844" w14:textId="2337C0C9" w:rsidR="00DC0A40" w:rsidRPr="00A548EF" w:rsidRDefault="00DC0A40" w:rsidP="007D183B">
      <w:pPr>
        <w:pStyle w:val="Brdtextmedindrag"/>
        <w:ind w:firstLine="0"/>
        <w:rPr>
          <w:color w:val="FF0000"/>
          <w:sz w:val="20"/>
          <w:szCs w:val="20"/>
          <w:lang w:val="en-US" w:eastAsia="en-GB" w:bidi="en-GB"/>
        </w:rPr>
      </w:pPr>
    </w:p>
    <w:p w14:paraId="191600CF" w14:textId="77777777" w:rsidR="00A92E41" w:rsidRPr="00A548EF" w:rsidRDefault="00A92E41" w:rsidP="00A92E41">
      <w:pPr>
        <w:rPr>
          <w:rFonts w:eastAsia="Arial" w:cs="Arial"/>
          <w:b/>
          <w:lang w:val="en-US" w:bidi="fi-FI"/>
        </w:rPr>
      </w:pPr>
    </w:p>
    <w:p w14:paraId="475E56E6" w14:textId="77777777"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t>Jos haluat lisätietoja, ota yhteyttä: </w:t>
      </w:r>
    </w:p>
    <w:p w14:paraId="09389551" w14:textId="77777777" w:rsidR="00E1652F" w:rsidRDefault="00E1652F" w:rsidP="00E1652F">
      <w:pPr>
        <w:pStyle w:val="Normalwebb"/>
        <w:spacing w:before="0" w:beforeAutospacing="0" w:after="0" w:afterAutospacing="0"/>
        <w:rPr>
          <w:rFonts w:ascii="Arial" w:hAnsi="Arial" w:cs="Arial"/>
          <w:color w:val="000000" w:themeColor="text1"/>
          <w:lang w:val="nl-NL"/>
        </w:rPr>
      </w:pPr>
    </w:p>
    <w:p w14:paraId="5AC4FD25" w14:textId="77777777" w:rsidR="00E1652F" w:rsidRPr="003A04FB" w:rsidRDefault="00E1652F" w:rsidP="00E1652F">
      <w:pPr>
        <w:pStyle w:val="Normalwebb"/>
        <w:spacing w:before="0" w:beforeAutospacing="0" w:after="0" w:afterAutospacing="0"/>
        <w:rPr>
          <w:rFonts w:ascii="Arial" w:hAnsi="Arial" w:cs="Arial"/>
          <w:color w:val="000000" w:themeColor="text1"/>
          <w:lang w:val="nl-NL"/>
        </w:rPr>
      </w:pPr>
      <w:r w:rsidRPr="003A04FB">
        <w:rPr>
          <w:rFonts w:ascii="Arial" w:hAnsi="Arial" w:cs="Arial"/>
          <w:color w:val="000000" w:themeColor="text1"/>
          <w:lang w:val="nl-NL"/>
        </w:rPr>
        <w:t>Martin Engström, Product Manager</w:t>
      </w:r>
      <w:r>
        <w:rPr>
          <w:rFonts w:ascii="Arial" w:hAnsi="Arial" w:cs="Arial"/>
          <w:color w:val="000000" w:themeColor="text1"/>
          <w:lang w:val="nl-NL"/>
        </w:rPr>
        <w:br/>
      </w:r>
      <w:r w:rsidRPr="00F05B5F">
        <w:rPr>
          <w:rFonts w:ascii="Arial" w:hAnsi="Arial" w:cs="Arial"/>
          <w:color w:val="000000" w:themeColor="text1"/>
          <w:lang w:val="nl-NL"/>
        </w:rPr>
        <w:t>martin.engstrom@engcon.se</w:t>
      </w:r>
      <w:r>
        <w:rPr>
          <w:rFonts w:ascii="Arial" w:hAnsi="Arial" w:cs="Arial"/>
          <w:color w:val="000000" w:themeColor="text1"/>
          <w:lang w:val="nl-NL"/>
        </w:rPr>
        <w:br/>
      </w:r>
      <w:r w:rsidRPr="003A04FB">
        <w:rPr>
          <w:rFonts w:ascii="Arial" w:hAnsi="Arial" w:cs="Arial"/>
          <w:color w:val="000000" w:themeColor="text1"/>
          <w:lang w:val="nl-NL"/>
        </w:rPr>
        <w:t>+46 [0]70 571 76 61 </w:t>
      </w:r>
    </w:p>
    <w:p w14:paraId="52306189" w14:textId="77777777" w:rsidR="00E1652F" w:rsidRPr="003A04FB" w:rsidRDefault="00E1652F" w:rsidP="00E1652F">
      <w:pPr>
        <w:pStyle w:val="paragraph"/>
        <w:textAlignment w:val="baseline"/>
        <w:rPr>
          <w:rFonts w:ascii="Arial" w:hAnsi="Arial" w:cs="Arial"/>
          <w:color w:val="000000" w:themeColor="text1"/>
          <w:lang w:val="fi-FI"/>
        </w:rPr>
      </w:pPr>
      <w:r w:rsidRPr="003A04FB">
        <w:rPr>
          <w:rFonts w:ascii="Arial" w:eastAsia="Arial Nova Light" w:hAnsi="Arial" w:cs="Arial"/>
          <w:b/>
          <w:bCs/>
          <w:color w:val="000000" w:themeColor="text1"/>
          <w:lang w:val="fi-FI" w:bidi="fi-FI"/>
        </w:rPr>
        <w:t xml:space="preserve">engcon </w:t>
      </w:r>
      <w:r w:rsidRPr="003A04FB">
        <w:rPr>
          <w:rFonts w:ascii="Arial" w:eastAsia="Arial Nova Light" w:hAnsi="Arial" w:cs="Arial"/>
          <w:color w:val="000000" w:themeColor="text1"/>
          <w:lang w:val="fi-FI" w:bidi="fi-FI"/>
        </w:rPr>
        <w:t>on johtava maailmanlaajuinen rototilttien ja niihin soveltuvien työlaitteiden toimittaja. Ne tekevät kaivukoneista entistä tehokkaampia, monikäyttöisempiä, kannattavampia, turvallisempia ja kestävämpiä. Osaamisensa, sitoutumisensa ja korkean palvelutasonsa avulla engconin yli 400 työntekijää auttavat asiakkaitaan menestymään. engcon on perustettu vuonna 1990, ja sen pääkonttori sijaitsee Strömsundissa Ruotsissa. engcon toimii markkinoilla eri puolilla maailmaa 14 paikallisen myyntiyhtiön ja vakiintuneen jälleenmyyjien verkoston kautta. Yrityksen nettoliikevaihto oli vuonna 202</w:t>
      </w:r>
      <w:r>
        <w:rPr>
          <w:rFonts w:ascii="Arial" w:eastAsia="Arial Nova Light" w:hAnsi="Arial" w:cs="Arial"/>
          <w:color w:val="000000" w:themeColor="text1"/>
          <w:lang w:val="fi-FI" w:bidi="fi-FI"/>
        </w:rPr>
        <w:t>3</w:t>
      </w:r>
      <w:r w:rsidRPr="003A04FB">
        <w:rPr>
          <w:rFonts w:ascii="Arial" w:eastAsia="Arial Nova Light" w:hAnsi="Arial" w:cs="Arial"/>
          <w:color w:val="000000" w:themeColor="text1"/>
          <w:lang w:val="fi-FI" w:bidi="fi-FI"/>
        </w:rPr>
        <w:t xml:space="preserve"> oli noin 1,9 miljardia Ruotsin kruunua. engconin B-osake on noteerattu Nasdaq Tukholmassa. </w:t>
      </w:r>
    </w:p>
    <w:p w14:paraId="62B03A47" w14:textId="251AB098" w:rsidR="00D47C4F" w:rsidRPr="00B726FB" w:rsidRDefault="00E1652F" w:rsidP="00E1652F">
      <w:pPr>
        <w:rPr>
          <w:rFonts w:ascii="Arial Nova Light" w:hAnsi="Arial Nova Light"/>
          <w:color w:val="434343"/>
          <w:sz w:val="24"/>
          <w:szCs w:val="24"/>
          <w:u w:val="single"/>
          <w:lang w:val="fi-FI"/>
        </w:rPr>
      </w:pPr>
      <w:r w:rsidRPr="00B726FB">
        <w:rPr>
          <w:rFonts w:ascii="Arial" w:eastAsia="Arial Nova Light" w:hAnsi="Arial" w:cs="Arial"/>
          <w:color w:val="000000" w:themeColor="text1"/>
          <w:sz w:val="24"/>
          <w:szCs w:val="24"/>
          <w:lang w:val="fi-FI" w:bidi="fi-FI"/>
        </w:rPr>
        <w:t xml:space="preserve">Lisätietoja on osoitteessa </w:t>
      </w:r>
      <w:r w:rsidRPr="00B726FB">
        <w:rPr>
          <w:rFonts w:ascii="Arial" w:eastAsia="Arial Nova Light" w:hAnsi="Arial" w:cs="Arial"/>
          <w:b/>
          <w:bCs/>
          <w:color w:val="000000" w:themeColor="text1"/>
          <w:sz w:val="24"/>
          <w:szCs w:val="24"/>
          <w:lang w:val="fi-FI" w:bidi="fi-FI"/>
        </w:rPr>
        <w:t>www.engcongroup.com</w:t>
      </w:r>
    </w:p>
    <w:sectPr w:rsidR="00D47C4F" w:rsidRPr="00B726FB" w:rsidSect="00F64B5B">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E5F4" w14:textId="77777777" w:rsidR="00F64B5B" w:rsidRDefault="00F64B5B">
      <w:pPr>
        <w:spacing w:line="240" w:lineRule="auto"/>
      </w:pPr>
      <w:r>
        <w:separator/>
      </w:r>
    </w:p>
  </w:endnote>
  <w:endnote w:type="continuationSeparator" w:id="0">
    <w:p w14:paraId="6D0D2EE9" w14:textId="77777777" w:rsidR="00F64B5B" w:rsidRDefault="00F64B5B">
      <w:pPr>
        <w:spacing w:line="240" w:lineRule="auto"/>
      </w:pPr>
      <w:r>
        <w:continuationSeparator/>
      </w:r>
    </w:p>
  </w:endnote>
  <w:endnote w:type="continuationNotice" w:id="1">
    <w:p w14:paraId="4005EB9A" w14:textId="77777777" w:rsidR="00F64B5B" w:rsidRDefault="00F64B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704A1" w14:textId="77777777" w:rsidR="00F64B5B" w:rsidRDefault="00F64B5B">
      <w:pPr>
        <w:spacing w:line="240" w:lineRule="auto"/>
      </w:pPr>
      <w:r>
        <w:separator/>
      </w:r>
    </w:p>
  </w:footnote>
  <w:footnote w:type="continuationSeparator" w:id="0">
    <w:p w14:paraId="0ED8A296" w14:textId="77777777" w:rsidR="00F64B5B" w:rsidRDefault="00F64B5B">
      <w:pPr>
        <w:spacing w:line="240" w:lineRule="auto"/>
      </w:pPr>
      <w:r>
        <w:continuationSeparator/>
      </w:r>
    </w:p>
  </w:footnote>
  <w:footnote w:type="continuationNotice" w:id="1">
    <w:p w14:paraId="29075C59" w14:textId="77777777" w:rsidR="00F64B5B" w:rsidRDefault="00F64B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ktangel 1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ffd300" stroked="f" strokeweight="1pt" w14:anchorId="6C0CE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773056"/>
    <w:multiLevelType w:val="hybridMultilevel"/>
    <w:tmpl w:val="26E0AB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21424598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448B"/>
    <w:rsid w:val="000749CE"/>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47E9"/>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0133"/>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548EF"/>
    <w:rsid w:val="00A661BB"/>
    <w:rsid w:val="00A80495"/>
    <w:rsid w:val="00A86CB3"/>
    <w:rsid w:val="00A9015D"/>
    <w:rsid w:val="00A92E41"/>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26FB"/>
    <w:rsid w:val="00B7321C"/>
    <w:rsid w:val="00B77D87"/>
    <w:rsid w:val="00B80B0A"/>
    <w:rsid w:val="00B842A6"/>
    <w:rsid w:val="00B87337"/>
    <w:rsid w:val="00B93808"/>
    <w:rsid w:val="00BC043B"/>
    <w:rsid w:val="00BD4323"/>
    <w:rsid w:val="00BD683E"/>
    <w:rsid w:val="00BE1643"/>
    <w:rsid w:val="00BF0C67"/>
    <w:rsid w:val="00BF2DAE"/>
    <w:rsid w:val="00C02491"/>
    <w:rsid w:val="00C12164"/>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1023"/>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52F"/>
    <w:rsid w:val="00E16CE1"/>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64B5B"/>
    <w:rsid w:val="00F772BE"/>
    <w:rsid w:val="00F9419B"/>
    <w:rsid w:val="00FA6B42"/>
    <w:rsid w:val="00FB6CC8"/>
    <w:rsid w:val="00FD57B8"/>
    <w:rsid w:val="00FE1CB2"/>
    <w:rsid w:val="00FE3800"/>
    <w:rsid w:val="00FE757A"/>
    <w:rsid w:val="00FF0341"/>
    <w:rsid w:val="00FF1894"/>
    <w:rsid w:val="00FF7475"/>
    <w:rsid w:val="7EC201F6"/>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fi_fi/lisavarusteet/ohjausjarjestelma.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20CB237-128B-42D4-BAA6-85330F94365D}">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4.xml><?xml version="1.0" encoding="utf-8"?>
<ds:datastoreItem xmlns:ds="http://schemas.openxmlformats.org/officeDocument/2006/customXml" ds:itemID="{96A604D3-0369-41E1-A045-BE568D3F7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TotalTime>
  <Pages>1</Pages>
  <Words>345</Words>
  <Characters>1833</Characters>
  <Application>Microsoft Office Word</Application>
  <DocSecurity>0</DocSecurity>
  <Lines>15</Lines>
  <Paragraphs>4</Paragraphs>
  <ScaleCrop>false</ScaleCrop>
  <Company>Strateg</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11</cp:revision>
  <cp:lastPrinted>2023-10-26T09:17:00Z</cp:lastPrinted>
  <dcterms:created xsi:type="dcterms:W3CDTF">2024-03-07T09:50:00Z</dcterms:created>
  <dcterms:modified xsi:type="dcterms:W3CDTF">2024-03-12T09:55:00Z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ies>
</file>