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BCB3" w14:textId="77777777" w:rsidR="00D83C6B" w:rsidRDefault="00FF615E" w:rsidP="00FB4407">
      <w:pPr>
        <w:pStyle w:val="Brdtext"/>
        <w:rPr>
          <w:b/>
          <w:sz w:val="24"/>
        </w:rPr>
      </w:pPr>
      <w:r>
        <w:rPr>
          <w:noProof/>
          <w:lang w:eastAsia="sv-SE"/>
        </w:rPr>
        <w:drawing>
          <wp:inline distT="0" distB="0" distL="0" distR="0" wp14:anchorId="3389CF12" wp14:editId="48D9C29A">
            <wp:extent cx="1757724" cy="1022996"/>
            <wp:effectExtent l="0" t="0" r="0" b="5715"/>
            <wp:docPr id="9" name="Bildobjekt 8">
              <a:extLst xmlns:a="http://schemas.openxmlformats.org/drawingml/2006/main">
                <a:ext uri="{FF2B5EF4-FFF2-40B4-BE49-F238E27FC236}">
                  <a16:creationId xmlns:a16="http://schemas.microsoft.com/office/drawing/2014/main" id="{3DE1B978-EE23-6845-97C2-8E255C1122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8">
                      <a:extLst>
                        <a:ext uri="{FF2B5EF4-FFF2-40B4-BE49-F238E27FC236}">
                          <a16:creationId xmlns:a16="http://schemas.microsoft.com/office/drawing/2014/main" id="{3DE1B978-EE23-6845-97C2-8E255C1122F0}"/>
                        </a:ext>
                      </a:extLst>
                    </pic:cNvPr>
                    <pic:cNvPicPr>
                      <a:picLocks noChangeAspect="1"/>
                    </pic:cNvPicPr>
                  </pic:nvPicPr>
                  <pic:blipFill>
                    <a:blip r:embed="rId5"/>
                    <a:stretch>
                      <a:fillRect/>
                    </a:stretch>
                  </pic:blipFill>
                  <pic:spPr>
                    <a:xfrm>
                      <a:off x="0" y="0"/>
                      <a:ext cx="1757724" cy="1022996"/>
                    </a:xfrm>
                    <a:prstGeom prst="rect">
                      <a:avLst/>
                    </a:prstGeom>
                  </pic:spPr>
                </pic:pic>
              </a:graphicData>
            </a:graphic>
          </wp:inline>
        </w:drawing>
      </w:r>
      <w:r w:rsidR="00BD5E49">
        <w:rPr>
          <w:b/>
          <w:sz w:val="24"/>
        </w:rPr>
        <w:tab/>
      </w:r>
      <w:r w:rsidR="00BD5E49">
        <w:rPr>
          <w:b/>
          <w:sz w:val="24"/>
        </w:rPr>
        <w:tab/>
      </w:r>
      <w:r w:rsidR="00BD5E49">
        <w:rPr>
          <w:b/>
          <w:sz w:val="24"/>
        </w:rPr>
        <w:tab/>
      </w:r>
      <w:r w:rsidR="00BD5E49">
        <w:rPr>
          <w:b/>
          <w:sz w:val="24"/>
        </w:rPr>
        <w:tab/>
      </w:r>
    </w:p>
    <w:p w14:paraId="3133C897" w14:textId="77777777" w:rsidR="00D83C6B" w:rsidRDefault="00D83C6B" w:rsidP="00FB4407">
      <w:pPr>
        <w:pStyle w:val="Brdtext"/>
        <w:rPr>
          <w:b/>
          <w:sz w:val="24"/>
        </w:rPr>
      </w:pPr>
    </w:p>
    <w:p w14:paraId="73313AB0" w14:textId="5671DE30" w:rsidR="00B60E94" w:rsidRDefault="00186572" w:rsidP="00FB4407">
      <w:pPr>
        <w:pStyle w:val="Brdtext"/>
        <w:rPr>
          <w:b/>
          <w:sz w:val="24"/>
        </w:rPr>
      </w:pPr>
      <w:r>
        <w:rPr>
          <w:b/>
          <w:sz w:val="24"/>
        </w:rPr>
        <w:t>22</w:t>
      </w:r>
      <w:r w:rsidR="00C7549A">
        <w:rPr>
          <w:b/>
          <w:sz w:val="24"/>
        </w:rPr>
        <w:t xml:space="preserve"> maj</w:t>
      </w:r>
      <w:r w:rsidR="00B60E94">
        <w:rPr>
          <w:b/>
          <w:sz w:val="24"/>
        </w:rPr>
        <w:t xml:space="preserve"> 2019</w:t>
      </w:r>
    </w:p>
    <w:p w14:paraId="42A56CF8" w14:textId="77777777" w:rsidR="00B60E94" w:rsidRDefault="00B60E94" w:rsidP="00FB4407">
      <w:pPr>
        <w:pStyle w:val="Brdtext"/>
        <w:rPr>
          <w:b/>
          <w:sz w:val="24"/>
        </w:rPr>
      </w:pPr>
    </w:p>
    <w:p w14:paraId="036172C0" w14:textId="77777777" w:rsidR="004A54A1" w:rsidRPr="00BC0EAC" w:rsidRDefault="00212268" w:rsidP="00FB4407">
      <w:pPr>
        <w:pStyle w:val="Brdtext"/>
        <w:rPr>
          <w:b/>
          <w:sz w:val="24"/>
        </w:rPr>
      </w:pPr>
      <w:r w:rsidRPr="00BC0EAC">
        <w:rPr>
          <w:b/>
          <w:sz w:val="24"/>
        </w:rPr>
        <w:t xml:space="preserve">Ny försäkring i Sverige: </w:t>
      </w:r>
      <w:proofErr w:type="spellStart"/>
      <w:r w:rsidRPr="00BC0EAC">
        <w:rPr>
          <w:b/>
          <w:sz w:val="24"/>
        </w:rPr>
        <w:t>Alivia</w:t>
      </w:r>
      <w:proofErr w:type="spellEnd"/>
      <w:r w:rsidRPr="00BC0EAC">
        <w:rPr>
          <w:b/>
          <w:sz w:val="24"/>
        </w:rPr>
        <w:t xml:space="preserve"> lanserar cancervårdsförsäkring</w:t>
      </w:r>
    </w:p>
    <w:p w14:paraId="4C7BEE2A" w14:textId="77777777" w:rsidR="00212268" w:rsidRPr="001664D6" w:rsidRDefault="001664D6" w:rsidP="00FB4407">
      <w:pPr>
        <w:pStyle w:val="Brdtext"/>
        <w:rPr>
          <w:i/>
        </w:rPr>
      </w:pPr>
      <w:r>
        <w:rPr>
          <w:i/>
        </w:rPr>
        <w:t xml:space="preserve">77 procent känner oro för att drabbas av cancer enligt en undersökning av </w:t>
      </w:r>
      <w:proofErr w:type="spellStart"/>
      <w:r>
        <w:rPr>
          <w:i/>
        </w:rPr>
        <w:t>Yougov</w:t>
      </w:r>
      <w:proofErr w:type="spellEnd"/>
      <w:r>
        <w:rPr>
          <w:i/>
        </w:rPr>
        <w:t xml:space="preserve">. Endast 1 av 4 anser att alla har samma möjligheter till bra cancervård i Sverige. Nu lanserar det nystartade företaget </w:t>
      </w:r>
      <w:proofErr w:type="spellStart"/>
      <w:r>
        <w:rPr>
          <w:i/>
        </w:rPr>
        <w:t>Alivia</w:t>
      </w:r>
      <w:proofErr w:type="spellEnd"/>
      <w:r>
        <w:rPr>
          <w:i/>
        </w:rPr>
        <w:t xml:space="preserve"> en försäkring, som ger rätt till vård och stöd vid en cancerdiagnos.</w:t>
      </w:r>
    </w:p>
    <w:p w14:paraId="496CA6DC" w14:textId="77777777" w:rsidR="00212268" w:rsidRDefault="00212268" w:rsidP="00FB4407">
      <w:pPr>
        <w:pStyle w:val="Brdtext"/>
      </w:pPr>
    </w:p>
    <w:p w14:paraId="684A2B73" w14:textId="792925E6" w:rsidR="00212268" w:rsidRDefault="00212268" w:rsidP="00FB4407">
      <w:pPr>
        <w:pStyle w:val="Brdtext"/>
      </w:pPr>
      <w:r>
        <w:t xml:space="preserve">Det nystartade företaget </w:t>
      </w:r>
      <w:proofErr w:type="spellStart"/>
      <w:r>
        <w:t>Alivia</w:t>
      </w:r>
      <w:proofErr w:type="spellEnd"/>
      <w:r>
        <w:t xml:space="preserve"> Nordic AB, lanserar den </w:t>
      </w:r>
      <w:r w:rsidR="00186572">
        <w:t xml:space="preserve">22 maj </w:t>
      </w:r>
      <w:r w:rsidR="001664D6">
        <w:t xml:space="preserve">2019 </w:t>
      </w:r>
      <w:r>
        <w:t xml:space="preserve">en helt ny försäkring i Sverige; cancervårdsförsäkring. Försäkringen är den första i sitt slag i Sverige och ger vård och stöd vid en cancerdiagnos. </w:t>
      </w:r>
    </w:p>
    <w:p w14:paraId="0071B957" w14:textId="37E0D2CE" w:rsidR="00A534DB" w:rsidRDefault="00A534DB" w:rsidP="00A534DB">
      <w:pPr>
        <w:pStyle w:val="Brdtext"/>
        <w:numPr>
          <w:ilvl w:val="0"/>
          <w:numId w:val="11"/>
        </w:numPr>
      </w:pPr>
      <w:r w:rsidRPr="001B4F98">
        <w:t>Försäkringen är ett skyddsnät som kompletterar den offentliga vården, som gör att du kan vara säker på att få tillgång till rätt vård i</w:t>
      </w:r>
      <w:r w:rsidR="000613E8">
        <w:t xml:space="preserve"> </w:t>
      </w:r>
      <w:r w:rsidRPr="001B4F98">
        <w:t>tid</w:t>
      </w:r>
      <w:r>
        <w:t xml:space="preserve">, säger Kent Andersson, grundare och vd för </w:t>
      </w:r>
      <w:proofErr w:type="spellStart"/>
      <w:r>
        <w:t>Alivia</w:t>
      </w:r>
      <w:proofErr w:type="spellEnd"/>
      <w:r>
        <w:t>.</w:t>
      </w:r>
    </w:p>
    <w:p w14:paraId="25DFFAED" w14:textId="7F63D281" w:rsidR="00683858" w:rsidRDefault="00862995" w:rsidP="00FB4407">
      <w:pPr>
        <w:pStyle w:val="Brdtext"/>
      </w:pPr>
      <w:r>
        <w:t xml:space="preserve">Försäkringen </w:t>
      </w:r>
      <w:r w:rsidRPr="00862995">
        <w:t>komplettera</w:t>
      </w:r>
      <w:r>
        <w:t>r</w:t>
      </w:r>
      <w:r w:rsidRPr="00862995">
        <w:t xml:space="preserve"> den offentliga cancervården och stär</w:t>
      </w:r>
      <w:r w:rsidR="004934E0">
        <w:t>ker</w:t>
      </w:r>
      <w:r w:rsidRPr="00862995">
        <w:t xml:space="preserve"> </w:t>
      </w:r>
      <w:r>
        <w:t xml:space="preserve">patientens </w:t>
      </w:r>
      <w:r w:rsidRPr="00862995">
        <w:t>ställning.</w:t>
      </w:r>
      <w:r>
        <w:t xml:space="preserve"> Den</w:t>
      </w:r>
      <w:r w:rsidR="001664D6">
        <w:t xml:space="preserve"> </w:t>
      </w:r>
      <w:r w:rsidR="00683858">
        <w:t xml:space="preserve">ger rätt till </w:t>
      </w:r>
      <w:r w:rsidR="00683858" w:rsidRPr="001B4F98">
        <w:t>en fristående och oberoende medicinsk bedömning</w:t>
      </w:r>
      <w:r w:rsidR="00683858">
        <w:t xml:space="preserve">, </w:t>
      </w:r>
      <w:r w:rsidR="00683858" w:rsidRPr="001B4F98">
        <w:t>en så kallad second opinion</w:t>
      </w:r>
      <w:r w:rsidR="00683858">
        <w:t>,</w:t>
      </w:r>
      <w:r w:rsidR="00683858" w:rsidRPr="001B4F98">
        <w:t xml:space="preserve"> av diagnos och behandlingsplan. Detta gör </w:t>
      </w:r>
      <w:proofErr w:type="spellStart"/>
      <w:r w:rsidR="00683858">
        <w:t>Alivia</w:t>
      </w:r>
      <w:proofErr w:type="spellEnd"/>
      <w:r w:rsidR="00683858">
        <w:t xml:space="preserve"> </w:t>
      </w:r>
      <w:r w:rsidR="00683858" w:rsidRPr="001B4F98">
        <w:t xml:space="preserve">tillsammans med framstående </w:t>
      </w:r>
      <w:r w:rsidR="00683858">
        <w:t xml:space="preserve">nationella och internationella </w:t>
      </w:r>
      <w:r w:rsidR="00683858" w:rsidRPr="001B4F98">
        <w:t xml:space="preserve">specialister inom cancerbehandling. I händelse </w:t>
      </w:r>
      <w:r>
        <w:t xml:space="preserve">att </w:t>
      </w:r>
      <w:r w:rsidRPr="00862995">
        <w:t xml:space="preserve">diagnostik och vård </w:t>
      </w:r>
      <w:r>
        <w:t xml:space="preserve">i </w:t>
      </w:r>
      <w:r w:rsidRPr="00862995">
        <w:t>den offentliga vården inte räcker till</w:t>
      </w:r>
      <w:r>
        <w:t xml:space="preserve">, till exempel vid </w:t>
      </w:r>
      <w:r w:rsidR="00683858" w:rsidRPr="001B4F98">
        <w:t>vårdköer</w:t>
      </w:r>
      <w:r w:rsidR="00A534DB">
        <w:t>,</w:t>
      </w:r>
      <w:r w:rsidR="00683858" w:rsidRPr="001B4F98">
        <w:t xml:space="preserve"> </w:t>
      </w:r>
      <w:r w:rsidR="00683858">
        <w:t xml:space="preserve">ger försäkringen rätt till </w:t>
      </w:r>
      <w:r w:rsidR="00683858" w:rsidRPr="001B4F98">
        <w:t>vård i</w:t>
      </w:r>
      <w:r w:rsidR="000613E8">
        <w:t>nom garanterad</w:t>
      </w:r>
      <w:r w:rsidR="00683858" w:rsidRPr="001B4F98">
        <w:t xml:space="preserve"> tid, antingen i Sverige eller utomlands på ett privat</w:t>
      </w:r>
      <w:r w:rsidR="00683858">
        <w:t>,</w:t>
      </w:r>
      <w:r w:rsidR="00683858" w:rsidRPr="001B4F98">
        <w:t xml:space="preserve"> kvalitetssäkrat sjukhus. </w:t>
      </w:r>
      <w:r w:rsidR="00683858">
        <w:t xml:space="preserve">I försäkringen ingår också </w:t>
      </w:r>
      <w:r w:rsidR="00A534DB">
        <w:t xml:space="preserve">en </w:t>
      </w:r>
      <w:r w:rsidR="004934E0">
        <w:t xml:space="preserve">personlig </w:t>
      </w:r>
      <w:r w:rsidR="00683858" w:rsidRPr="001B4F98">
        <w:t xml:space="preserve">vårdsamordnare, som stöttar </w:t>
      </w:r>
      <w:r w:rsidR="00683858">
        <w:t xml:space="preserve">den drabbade </w:t>
      </w:r>
      <w:r w:rsidR="00683858" w:rsidRPr="001B4F98">
        <w:t xml:space="preserve">och </w:t>
      </w:r>
      <w:r w:rsidR="00683858">
        <w:t xml:space="preserve">dess </w:t>
      </w:r>
      <w:r w:rsidR="00683858" w:rsidRPr="001B4F98">
        <w:t xml:space="preserve">närstående under sjukdomsprocessen. </w:t>
      </w:r>
    </w:p>
    <w:p w14:paraId="1CAA120B" w14:textId="77777777" w:rsidR="001664D6" w:rsidRDefault="001664D6" w:rsidP="001664D6">
      <w:pPr>
        <w:pStyle w:val="Brdtext"/>
        <w:numPr>
          <w:ilvl w:val="0"/>
          <w:numId w:val="11"/>
        </w:numPr>
      </w:pPr>
      <w:r>
        <w:t xml:space="preserve">Alla ska ha rätt till likvärdig vård, oavsett var i Sverige </w:t>
      </w:r>
      <w:r w:rsidR="00A534DB">
        <w:t xml:space="preserve">man </w:t>
      </w:r>
      <w:r>
        <w:t xml:space="preserve">bor eller vilken bakgrund </w:t>
      </w:r>
      <w:r w:rsidR="00A534DB">
        <w:t xml:space="preserve">man </w:t>
      </w:r>
      <w:r>
        <w:t xml:space="preserve">har. Så ser det inte ut i Sverige idag, och därför lanserar vi försäkringen, säger Kent Andersson. </w:t>
      </w:r>
    </w:p>
    <w:p w14:paraId="4382FAF6" w14:textId="7343938C" w:rsidR="00683858" w:rsidRDefault="00683858" w:rsidP="00683858">
      <w:pPr>
        <w:pStyle w:val="Brdtext"/>
      </w:pPr>
      <w:proofErr w:type="spellStart"/>
      <w:r>
        <w:t>Alivia</w:t>
      </w:r>
      <w:proofErr w:type="spellEnd"/>
      <w:r>
        <w:t xml:space="preserve"> är grundat av tre specialister och experter </w:t>
      </w:r>
      <w:r w:rsidR="003B73AC">
        <w:t>med lång</w:t>
      </w:r>
      <w:r w:rsidR="00C719B5">
        <w:t xml:space="preserve"> </w:t>
      </w:r>
      <w:bookmarkStart w:id="0" w:name="_GoBack"/>
      <w:bookmarkEnd w:id="0"/>
      <w:r w:rsidR="003B73AC">
        <w:t xml:space="preserve">erfarenhet </w:t>
      </w:r>
      <w:r>
        <w:t xml:space="preserve">inom </w:t>
      </w:r>
      <w:r w:rsidR="003B73AC">
        <w:t>såväl sjukvård som försäkring:</w:t>
      </w:r>
    </w:p>
    <w:p w14:paraId="12E29217" w14:textId="77777777" w:rsidR="003B73AC" w:rsidRPr="001B4F98" w:rsidRDefault="003B73AC" w:rsidP="003B73AC">
      <w:pPr>
        <w:pStyle w:val="Liststycke"/>
        <w:numPr>
          <w:ilvl w:val="0"/>
          <w:numId w:val="13"/>
        </w:numPr>
        <w:spacing w:after="0" w:line="240" w:lineRule="auto"/>
      </w:pPr>
      <w:r>
        <w:t xml:space="preserve">Kent Andersson, vd och ansvarig för </w:t>
      </w:r>
      <w:r w:rsidRPr="001B4F98">
        <w:t>etablering</w:t>
      </w:r>
      <w:r>
        <w:t xml:space="preserve">en i </w:t>
      </w:r>
      <w:r w:rsidRPr="001B4F98">
        <w:t xml:space="preserve">Sverige </w:t>
      </w:r>
    </w:p>
    <w:p w14:paraId="190B2891" w14:textId="6663FEBD" w:rsidR="003B73AC" w:rsidRPr="001B4F98" w:rsidRDefault="003B73AC" w:rsidP="003B73AC">
      <w:pPr>
        <w:pStyle w:val="Liststycke"/>
        <w:numPr>
          <w:ilvl w:val="0"/>
          <w:numId w:val="13"/>
        </w:numPr>
        <w:spacing w:after="0" w:line="240" w:lineRule="auto"/>
      </w:pPr>
      <w:r w:rsidRPr="001B4F98">
        <w:t>Vidar Arnulf, medicinsk</w:t>
      </w:r>
      <w:r w:rsidR="00266B91">
        <w:t xml:space="preserve"> direktör</w:t>
      </w:r>
    </w:p>
    <w:p w14:paraId="5C1FFC98" w14:textId="77777777" w:rsidR="003B73AC" w:rsidRDefault="003B73AC" w:rsidP="00683858">
      <w:pPr>
        <w:pStyle w:val="Liststycke"/>
        <w:numPr>
          <w:ilvl w:val="0"/>
          <w:numId w:val="13"/>
        </w:numPr>
        <w:spacing w:after="0" w:line="240" w:lineRule="auto"/>
      </w:pPr>
      <w:r w:rsidRPr="001B4F98">
        <w:t xml:space="preserve">Jonathan Furst, </w:t>
      </w:r>
      <w:r>
        <w:t xml:space="preserve">ansvarig för </w:t>
      </w:r>
      <w:r w:rsidRPr="001B4F98">
        <w:t>p</w:t>
      </w:r>
      <w:r>
        <w:t>roduktutveckling och det medicinska</w:t>
      </w:r>
      <w:r w:rsidRPr="001B4F98">
        <w:t xml:space="preserve"> nätverk</w:t>
      </w:r>
      <w:r>
        <w:t>et</w:t>
      </w:r>
    </w:p>
    <w:p w14:paraId="522A3CB8" w14:textId="77777777" w:rsidR="00862995" w:rsidRDefault="00862995" w:rsidP="00862995">
      <w:pPr>
        <w:spacing w:after="0" w:line="240" w:lineRule="auto"/>
      </w:pPr>
    </w:p>
    <w:p w14:paraId="39682F18" w14:textId="581AB17F" w:rsidR="003B73AC" w:rsidRDefault="00862995" w:rsidP="00862995">
      <w:pPr>
        <w:spacing w:after="0" w:line="240" w:lineRule="auto"/>
      </w:pPr>
      <w:r w:rsidRPr="00186572">
        <w:t>Roger Henriksson</w:t>
      </w:r>
      <w:r w:rsidR="004B0BB4" w:rsidRPr="00186572">
        <w:t>, professor i onkologi</w:t>
      </w:r>
      <w:r w:rsidR="005B248D" w:rsidRPr="00186572">
        <w:t xml:space="preserve">, ingår i </w:t>
      </w:r>
      <w:proofErr w:type="spellStart"/>
      <w:r w:rsidR="005B248D" w:rsidRPr="00186572">
        <w:t>Alivias</w:t>
      </w:r>
      <w:proofErr w:type="spellEnd"/>
      <w:r w:rsidR="005B248D" w:rsidRPr="00186572">
        <w:t xml:space="preserve"> medicinska råd tillsammans med andra ledande specialister</w:t>
      </w:r>
      <w:r w:rsidRPr="00186572">
        <w:t>.</w:t>
      </w:r>
      <w:r w:rsidR="005B248D" w:rsidRPr="00186572">
        <w:t xml:space="preserve"> </w:t>
      </w:r>
    </w:p>
    <w:p w14:paraId="6CE373CC" w14:textId="77777777" w:rsidR="00862995" w:rsidRDefault="00862995" w:rsidP="00862995">
      <w:pPr>
        <w:spacing w:after="0" w:line="240" w:lineRule="auto"/>
      </w:pPr>
    </w:p>
    <w:p w14:paraId="6CDE4F45" w14:textId="0F200929" w:rsidR="00C91750" w:rsidRPr="00C91750" w:rsidRDefault="00EF5A68" w:rsidP="001664D6">
      <w:pPr>
        <w:pStyle w:val="Brdtext"/>
        <w:rPr>
          <w:b/>
        </w:rPr>
      </w:pPr>
      <w:r>
        <w:rPr>
          <w:b/>
        </w:rPr>
        <w:t>Genomsnittspris 100 kr/månad</w:t>
      </w:r>
    </w:p>
    <w:p w14:paraId="2793F524" w14:textId="00F72AFA" w:rsidR="00BC0EAC" w:rsidRDefault="00C91750" w:rsidP="00BC0EAC">
      <w:pPr>
        <w:pStyle w:val="Brdtext"/>
      </w:pPr>
      <w:r>
        <w:t xml:space="preserve">Försäkringen </w:t>
      </w:r>
      <w:r w:rsidRPr="00070DDC">
        <w:t>säljs</w:t>
      </w:r>
      <w:r>
        <w:t xml:space="preserve"> på </w:t>
      </w:r>
      <w:r w:rsidR="004934E0">
        <w:t>alivia</w:t>
      </w:r>
      <w:r>
        <w:t>.se</w:t>
      </w:r>
      <w:r w:rsidR="004B0BB4">
        <w:t>. Genomsnittspriset är 100 kr/månad</w:t>
      </w:r>
      <w:r>
        <w:t xml:space="preserve">. Alla mellan 0 och 65 år kan teckna försäkringen. Efter 65 års ålder kan den behållas i ytterligare tio år, fram tills att man fyller 75 år. Premien skiljer sig åt beroende på ålder. De som är rökare eller har ärftliga tecken på cancer har en högre premie. Försäkringen börjar gälla sex månader efter att den </w:t>
      </w:r>
      <w:r>
        <w:lastRenderedPageBreak/>
        <w:t xml:space="preserve">tecknats. </w:t>
      </w:r>
      <w:r w:rsidR="001664D6">
        <w:t xml:space="preserve">Försäkringsgivare är </w:t>
      </w:r>
      <w:proofErr w:type="spellStart"/>
      <w:r w:rsidR="001664D6">
        <w:t>Euroaccident</w:t>
      </w:r>
      <w:proofErr w:type="spellEnd"/>
      <w:r w:rsidR="001664D6">
        <w:t xml:space="preserve"> </w:t>
      </w:r>
      <w:r w:rsidR="004934E0">
        <w:t xml:space="preserve">Livförsäkring </w:t>
      </w:r>
      <w:r w:rsidR="001664D6">
        <w:t xml:space="preserve">AB. </w:t>
      </w:r>
      <w:proofErr w:type="spellStart"/>
      <w:r w:rsidR="00BC0EAC" w:rsidRPr="001B4F98">
        <w:t>Alivia</w:t>
      </w:r>
      <w:proofErr w:type="spellEnd"/>
      <w:r w:rsidR="00BC0EAC" w:rsidRPr="001B4F98">
        <w:t xml:space="preserve"> är registrerad vårdgivare hos Socialstyrelsen</w:t>
      </w:r>
      <w:r w:rsidR="00BC0EAC">
        <w:t>.</w:t>
      </w:r>
    </w:p>
    <w:p w14:paraId="03547353" w14:textId="77777777" w:rsidR="00F37D15" w:rsidRDefault="00F37D15" w:rsidP="00BC0EAC">
      <w:pPr>
        <w:pStyle w:val="Brdtext"/>
      </w:pPr>
    </w:p>
    <w:p w14:paraId="59D8DF2A" w14:textId="51677004" w:rsidR="00F37D15" w:rsidRPr="00F37D15" w:rsidRDefault="00F37D15" w:rsidP="00BC0EAC">
      <w:pPr>
        <w:pStyle w:val="Brdtext"/>
        <w:rPr>
          <w:b/>
        </w:rPr>
      </w:pPr>
      <w:r w:rsidRPr="00F37D15">
        <w:rPr>
          <w:b/>
        </w:rPr>
        <w:t>Om undersökningen</w:t>
      </w:r>
    </w:p>
    <w:p w14:paraId="549D50B0" w14:textId="071E799D" w:rsidR="00F37D15" w:rsidRDefault="00F37D15" w:rsidP="00BC0EAC">
      <w:pPr>
        <w:pStyle w:val="Brdtext"/>
      </w:pPr>
      <w:r>
        <w:t xml:space="preserve">Undersökningen bland 1009 svarande genomfördes av </w:t>
      </w:r>
      <w:proofErr w:type="spellStart"/>
      <w:r>
        <w:t>Yougov</w:t>
      </w:r>
      <w:proofErr w:type="spellEnd"/>
      <w:r>
        <w:t xml:space="preserve"> i februari 2019. </w:t>
      </w:r>
    </w:p>
    <w:p w14:paraId="72302F48" w14:textId="7A26E084" w:rsidR="00BC0EAC" w:rsidRPr="00F37D15" w:rsidRDefault="00F37D15" w:rsidP="00BC0EAC">
      <w:pPr>
        <w:pStyle w:val="Brdtext"/>
        <w:rPr>
          <w:bCs/>
          <w:i/>
        </w:rPr>
      </w:pPr>
      <w:r w:rsidRPr="00F37D15">
        <w:rPr>
          <w:bCs/>
          <w:i/>
        </w:rPr>
        <w:t>Hur orolig är du för att du själv ska drabbas av en cancerdiagnos?</w:t>
      </w:r>
    </w:p>
    <w:p w14:paraId="0CFC3607" w14:textId="09811389" w:rsidR="00F37D15" w:rsidRPr="00F37D15" w:rsidRDefault="00F37D15" w:rsidP="00BC0EAC">
      <w:pPr>
        <w:pStyle w:val="Brdtext"/>
        <w:rPr>
          <w:bCs/>
          <w:i/>
        </w:rPr>
      </w:pPr>
      <w:r w:rsidRPr="00F37D15">
        <w:rPr>
          <w:bCs/>
          <w:i/>
        </w:rPr>
        <w:t>Mycket orolig 8%</w:t>
      </w:r>
    </w:p>
    <w:p w14:paraId="42B1594C" w14:textId="5606FD01" w:rsidR="00F37D15" w:rsidRPr="00F37D15" w:rsidRDefault="00F37D15" w:rsidP="00BC0EAC">
      <w:pPr>
        <w:pStyle w:val="Brdtext"/>
        <w:rPr>
          <w:i/>
        </w:rPr>
      </w:pPr>
      <w:r w:rsidRPr="00F37D15">
        <w:rPr>
          <w:i/>
        </w:rPr>
        <w:t>Orolig 20%</w:t>
      </w:r>
    </w:p>
    <w:p w14:paraId="37D73487" w14:textId="1025AA78" w:rsidR="00F37D15" w:rsidRPr="00F37D15" w:rsidRDefault="00F37D15" w:rsidP="00BC0EAC">
      <w:pPr>
        <w:pStyle w:val="Brdtext"/>
        <w:rPr>
          <w:i/>
        </w:rPr>
      </w:pPr>
      <w:r w:rsidRPr="00F37D15">
        <w:rPr>
          <w:i/>
        </w:rPr>
        <w:t>Lite orolig 49%</w:t>
      </w:r>
    </w:p>
    <w:p w14:paraId="6524E0A9" w14:textId="54C23708" w:rsidR="00F37D15" w:rsidRDefault="00F37D15" w:rsidP="00BC0EAC">
      <w:pPr>
        <w:pStyle w:val="Brdtext"/>
        <w:rPr>
          <w:i/>
        </w:rPr>
      </w:pPr>
      <w:r w:rsidRPr="00F37D15">
        <w:rPr>
          <w:i/>
        </w:rPr>
        <w:t>Inte alls orolig 23%</w:t>
      </w:r>
    </w:p>
    <w:p w14:paraId="3C680ED6" w14:textId="77777777" w:rsidR="00F37D15" w:rsidRPr="00F37D15" w:rsidRDefault="00F37D15" w:rsidP="00F37D15">
      <w:pPr>
        <w:pStyle w:val="Brdtext"/>
        <w:rPr>
          <w:bCs/>
          <w:i/>
        </w:rPr>
      </w:pPr>
      <w:r w:rsidRPr="00F37D15">
        <w:rPr>
          <w:bCs/>
          <w:i/>
        </w:rPr>
        <w:t>Är din uppfattning att alla i Sverige har samma möjligheter till bra cancersjukvård?</w:t>
      </w:r>
    </w:p>
    <w:p w14:paraId="6058C0AD" w14:textId="30A12E67" w:rsidR="00F37D15" w:rsidRPr="00F37D15" w:rsidRDefault="00F37D15" w:rsidP="00F37D15">
      <w:pPr>
        <w:pStyle w:val="Brdtext"/>
        <w:rPr>
          <w:bCs/>
          <w:i/>
        </w:rPr>
      </w:pPr>
      <w:r>
        <w:rPr>
          <w:bCs/>
          <w:i/>
        </w:rPr>
        <w:t>Ja 27</w:t>
      </w:r>
      <w:r w:rsidRPr="00F37D15">
        <w:rPr>
          <w:bCs/>
          <w:i/>
        </w:rPr>
        <w:t>%</w:t>
      </w:r>
    </w:p>
    <w:p w14:paraId="47E48650" w14:textId="6855E5E9" w:rsidR="00F37D15" w:rsidRPr="00F37D15" w:rsidRDefault="00F37D15" w:rsidP="00F37D15">
      <w:pPr>
        <w:pStyle w:val="Brdtext"/>
        <w:rPr>
          <w:i/>
        </w:rPr>
      </w:pPr>
      <w:r>
        <w:rPr>
          <w:i/>
        </w:rPr>
        <w:t>Nej 73</w:t>
      </w:r>
      <w:r w:rsidRPr="00F37D15">
        <w:rPr>
          <w:i/>
        </w:rPr>
        <w:t>%</w:t>
      </w:r>
    </w:p>
    <w:p w14:paraId="7A10794D" w14:textId="77777777" w:rsidR="00F37D15" w:rsidRPr="00F37D15" w:rsidRDefault="00F37D15" w:rsidP="00BC0EAC">
      <w:pPr>
        <w:pStyle w:val="Brdtext"/>
        <w:rPr>
          <w:i/>
        </w:rPr>
      </w:pPr>
    </w:p>
    <w:p w14:paraId="7455027A" w14:textId="32C51BF8" w:rsidR="00702115" w:rsidRPr="00C91750" w:rsidRDefault="00702115" w:rsidP="00702115">
      <w:pPr>
        <w:pStyle w:val="Brdtext"/>
        <w:rPr>
          <w:b/>
        </w:rPr>
      </w:pPr>
      <w:r>
        <w:rPr>
          <w:b/>
        </w:rPr>
        <w:t>Kontakt</w:t>
      </w:r>
    </w:p>
    <w:p w14:paraId="2A175F4C" w14:textId="2C245B63" w:rsidR="00702115" w:rsidRDefault="00702115" w:rsidP="00702115">
      <w:pPr>
        <w:pStyle w:val="Brdtext"/>
      </w:pPr>
      <w:r>
        <w:t xml:space="preserve">För frågor om försäkringen, </w:t>
      </w:r>
      <w:proofErr w:type="spellStart"/>
      <w:r>
        <w:t>Alivia</w:t>
      </w:r>
      <w:proofErr w:type="spellEnd"/>
      <w:r>
        <w:t xml:space="preserve"> eller undersökningen, vänligen kontakta:</w:t>
      </w:r>
    </w:p>
    <w:p w14:paraId="09D2B9DD" w14:textId="3F8F9DBC" w:rsidR="00702115" w:rsidRPr="00702115" w:rsidRDefault="00702115" w:rsidP="00702115">
      <w:pPr>
        <w:pStyle w:val="Brdtext"/>
      </w:pPr>
      <w:r w:rsidRPr="00702115">
        <w:t xml:space="preserve">Kent Andersson, vd </w:t>
      </w:r>
      <w:proofErr w:type="spellStart"/>
      <w:r w:rsidRPr="00702115">
        <w:t>Alivia</w:t>
      </w:r>
      <w:proofErr w:type="spellEnd"/>
      <w:r w:rsidRPr="00702115">
        <w:t>, 0732801868.</w:t>
      </w:r>
    </w:p>
    <w:p w14:paraId="377A2FDA" w14:textId="77777777" w:rsidR="00702115" w:rsidRDefault="00702115" w:rsidP="00702115">
      <w:pPr>
        <w:pStyle w:val="Brdtext"/>
        <w:rPr>
          <w:b/>
        </w:rPr>
      </w:pPr>
    </w:p>
    <w:p w14:paraId="3D92C8C1" w14:textId="5DAFAC84" w:rsidR="00212268" w:rsidRPr="00212268" w:rsidRDefault="00212268" w:rsidP="00702115">
      <w:pPr>
        <w:pStyle w:val="Brdtext"/>
        <w:rPr>
          <w:b/>
        </w:rPr>
      </w:pPr>
      <w:r w:rsidRPr="00212268">
        <w:rPr>
          <w:b/>
        </w:rPr>
        <w:t xml:space="preserve">Om </w:t>
      </w:r>
      <w:proofErr w:type="spellStart"/>
      <w:r w:rsidRPr="00212268">
        <w:rPr>
          <w:b/>
        </w:rPr>
        <w:t>Alivia</w:t>
      </w:r>
      <w:proofErr w:type="spellEnd"/>
      <w:r w:rsidR="00BC0EAC">
        <w:rPr>
          <w:b/>
        </w:rPr>
        <w:t xml:space="preserve"> Nordic AB</w:t>
      </w:r>
    </w:p>
    <w:p w14:paraId="432C67A9" w14:textId="5A669C5A" w:rsidR="00A534DB" w:rsidRPr="001B4F98" w:rsidRDefault="00A534DB" w:rsidP="00A534DB">
      <w:pPr>
        <w:pStyle w:val="Brdtext"/>
      </w:pPr>
      <w:proofErr w:type="spellStart"/>
      <w:r>
        <w:t>Alivia</w:t>
      </w:r>
      <w:proofErr w:type="spellEnd"/>
      <w:r>
        <w:t xml:space="preserve"> lanserar en helt ny försäkring i Sverige, en cancersjukvårdsförsäkring. Försäkringen ger rätt till vård och stöd vid en cancerdiagnos. Vår </w:t>
      </w:r>
      <w:r w:rsidRPr="001B4F98">
        <w:t xml:space="preserve">vision är att alla ska ges möjlighet att få tillgång till den bästa kunskapen som finns inom cancervård och på detta sätt öka möjligheterna till ett långt liv med </w:t>
      </w:r>
      <w:r>
        <w:t xml:space="preserve">bra </w:t>
      </w:r>
      <w:r w:rsidRPr="001B4F98">
        <w:t xml:space="preserve">kvalitet. </w:t>
      </w:r>
      <w:r w:rsidR="00C66933">
        <w:t>Du kan läsa mer om företaget på alivia.se.</w:t>
      </w:r>
    </w:p>
    <w:p w14:paraId="7ED546A2" w14:textId="77777777" w:rsidR="00A534DB" w:rsidRDefault="00A534DB" w:rsidP="00FB4407">
      <w:pPr>
        <w:pStyle w:val="Brdtext"/>
      </w:pPr>
    </w:p>
    <w:sectPr w:rsidR="00A53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45042D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C80C7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A9549B06"/>
    <w:lvl w:ilvl="0">
      <w:start w:val="1"/>
      <w:numFmt w:val="decimal"/>
      <w:pStyle w:val="Rubrik1"/>
      <w:lvlText w:val="%1."/>
      <w:legacy w:legacy="1" w:legacySpace="0" w:legacyIndent="0"/>
      <w:lvlJc w:val="left"/>
      <w:pPr>
        <w:ind w:left="0" w:firstLine="0"/>
      </w:pPr>
    </w:lvl>
    <w:lvl w:ilvl="1">
      <w:start w:val="1"/>
      <w:numFmt w:val="decimal"/>
      <w:pStyle w:val="Rubrik2"/>
      <w:lvlText w:val="%1.%2"/>
      <w:legacy w:legacy="1" w:legacySpace="0" w:legacyIndent="0"/>
      <w:lvlJc w:val="left"/>
      <w:pPr>
        <w:ind w:left="0" w:firstLine="0"/>
      </w:pPr>
    </w:lvl>
    <w:lvl w:ilvl="2">
      <w:start w:val="1"/>
      <w:numFmt w:val="decimal"/>
      <w:pStyle w:val="Rubrik3"/>
      <w:lvlText w:val="%1.%2.%3"/>
      <w:legacy w:legacy="1" w:legacySpace="0" w:legacyIndent="0"/>
      <w:lvlJc w:val="left"/>
      <w:pPr>
        <w:ind w:left="0" w:firstLine="0"/>
      </w:pPr>
    </w:lvl>
    <w:lvl w:ilvl="3">
      <w:start w:val="1"/>
      <w:numFmt w:val="decimal"/>
      <w:pStyle w:val="Rubrik4"/>
      <w:lvlText w:val="%1.%2.%3.%4"/>
      <w:legacy w:legacy="1" w:legacySpace="0" w:legacyIndent="0"/>
      <w:lvlJc w:val="left"/>
      <w:pPr>
        <w:ind w:left="0" w:firstLine="0"/>
      </w:pPr>
    </w:lvl>
    <w:lvl w:ilvl="4">
      <w:start w:val="1"/>
      <w:numFmt w:val="decimal"/>
      <w:pStyle w:val="Rubrik5"/>
      <w:lvlText w:val="%1.%2.%3.%4.%5"/>
      <w:legacy w:legacy="1" w:legacySpace="0" w:legacyIndent="0"/>
      <w:lvlJc w:val="left"/>
      <w:pPr>
        <w:ind w:left="0" w:firstLine="0"/>
      </w:pPr>
    </w:lvl>
    <w:lvl w:ilvl="5">
      <w:start w:val="1"/>
      <w:numFmt w:val="lowerLetter"/>
      <w:lvlText w:val="(%6)"/>
      <w:legacy w:legacy="1" w:legacySpace="0" w:legacyIndent="720"/>
      <w:lvlJc w:val="left"/>
      <w:pPr>
        <w:ind w:left="720" w:hanging="720"/>
      </w:pPr>
    </w:lvl>
    <w:lvl w:ilvl="6">
      <w:start w:val="1"/>
      <w:numFmt w:val="lowerRoman"/>
      <w:lvlText w:val="(%7)"/>
      <w:legacy w:legacy="1" w:legacySpace="0" w:legacyIndent="720"/>
      <w:lvlJc w:val="left"/>
      <w:pPr>
        <w:ind w:left="1440" w:hanging="720"/>
      </w:pPr>
    </w:lvl>
    <w:lvl w:ilvl="7">
      <w:start w:val="1"/>
      <w:numFmt w:val="lowerLetter"/>
      <w:lvlText w:val="(%8)"/>
      <w:legacy w:legacy="1" w:legacySpace="0" w:legacyIndent="720"/>
      <w:lvlJc w:val="left"/>
      <w:pPr>
        <w:ind w:left="2160" w:hanging="720"/>
      </w:pPr>
    </w:lvl>
    <w:lvl w:ilvl="8">
      <w:start w:val="1"/>
      <w:numFmt w:val="lowerRoman"/>
      <w:lvlText w:val="(%9)"/>
      <w:legacy w:legacy="1" w:legacySpace="0" w:legacyIndent="720"/>
      <w:lvlJc w:val="left"/>
      <w:pPr>
        <w:ind w:left="2880" w:hanging="720"/>
      </w:pPr>
    </w:lvl>
  </w:abstractNum>
  <w:abstractNum w:abstractNumId="3" w15:restartNumberingAfterBreak="0">
    <w:nsid w:val="0530227A"/>
    <w:multiLevelType w:val="multilevel"/>
    <w:tmpl w:val="6E72761C"/>
    <w:lvl w:ilvl="0">
      <w:start w:val="1"/>
      <w:numFmt w:val="bullet"/>
      <w:pStyle w:val="Punktlista"/>
      <w:lvlText w:val=""/>
      <w:lvlJc w:val="left"/>
      <w:pPr>
        <w:tabs>
          <w:tab w:val="num" w:pos="567"/>
        </w:tabs>
        <w:ind w:left="284" w:firstLine="0"/>
      </w:pPr>
      <w:rPr>
        <w:rFonts w:ascii="Symbol" w:hAnsi="Symbol" w:hint="default"/>
        <w:color w:val="auto"/>
      </w:rPr>
    </w:lvl>
    <w:lvl w:ilvl="1">
      <w:start w:val="1"/>
      <w:numFmt w:val="bullet"/>
      <w:lvlText w:val=""/>
      <w:lvlJc w:val="left"/>
      <w:pPr>
        <w:ind w:left="567" w:firstLine="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3E9A5844"/>
    <w:multiLevelType w:val="hybridMultilevel"/>
    <w:tmpl w:val="B2B68344"/>
    <w:lvl w:ilvl="0" w:tplc="A0A0AD74">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2D534EE"/>
    <w:multiLevelType w:val="hybridMultilevel"/>
    <w:tmpl w:val="5D8C34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3A67453"/>
    <w:multiLevelType w:val="multilevel"/>
    <w:tmpl w:val="2214AFA6"/>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A136BBF"/>
    <w:multiLevelType w:val="hybridMultilevel"/>
    <w:tmpl w:val="935C9A00"/>
    <w:lvl w:ilvl="0" w:tplc="A358EBC2">
      <w:numFmt w:val="bullet"/>
      <w:lvlText w:val="-"/>
      <w:lvlJc w:val="left"/>
      <w:pPr>
        <w:ind w:left="1080" w:hanging="360"/>
      </w:pPr>
      <w:rPr>
        <w:rFonts w:ascii="Calibri" w:eastAsiaTheme="minorHAnsi" w:hAnsi="Calibri" w:cs="Calibri" w:hint="default"/>
        <w:b w:val="0"/>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4"/>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268"/>
    <w:rsid w:val="000613E8"/>
    <w:rsid w:val="00070DDC"/>
    <w:rsid w:val="000B373B"/>
    <w:rsid w:val="000B4158"/>
    <w:rsid w:val="001664D6"/>
    <w:rsid w:val="00186572"/>
    <w:rsid w:val="00212268"/>
    <w:rsid w:val="00266B91"/>
    <w:rsid w:val="002F615F"/>
    <w:rsid w:val="003B73AC"/>
    <w:rsid w:val="004934E0"/>
    <w:rsid w:val="004A54A1"/>
    <w:rsid w:val="004A79A4"/>
    <w:rsid w:val="004B0BB4"/>
    <w:rsid w:val="00514167"/>
    <w:rsid w:val="005329AC"/>
    <w:rsid w:val="005B248D"/>
    <w:rsid w:val="00683858"/>
    <w:rsid w:val="006C3E34"/>
    <w:rsid w:val="006E46D5"/>
    <w:rsid w:val="00702115"/>
    <w:rsid w:val="00857D35"/>
    <w:rsid w:val="00862995"/>
    <w:rsid w:val="00A35B2C"/>
    <w:rsid w:val="00A534DB"/>
    <w:rsid w:val="00B60E94"/>
    <w:rsid w:val="00B840D6"/>
    <w:rsid w:val="00BC0EAC"/>
    <w:rsid w:val="00BD5E49"/>
    <w:rsid w:val="00C66933"/>
    <w:rsid w:val="00C719B5"/>
    <w:rsid w:val="00C7549A"/>
    <w:rsid w:val="00C91750"/>
    <w:rsid w:val="00D83C6B"/>
    <w:rsid w:val="00E6123D"/>
    <w:rsid w:val="00E66299"/>
    <w:rsid w:val="00EF5A68"/>
    <w:rsid w:val="00F37D15"/>
    <w:rsid w:val="00FB4407"/>
    <w:rsid w:val="00FF6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3D25"/>
  <w15:chartTrackingRefBased/>
  <w15:docId w15:val="{8627D215-9D31-4535-A8E7-3B5D2AD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329AC"/>
    <w:pPr>
      <w:keepNext/>
      <w:keepLines/>
      <w:numPr>
        <w:numId w:val="10"/>
      </w:numPr>
      <w:spacing w:before="480" w:after="40" w:line="280" w:lineRule="atLeast"/>
      <w:outlineLvl w:val="0"/>
    </w:pPr>
    <w:rPr>
      <w:rFonts w:asciiTheme="majorHAnsi" w:eastAsiaTheme="majorEastAsia" w:hAnsiTheme="majorHAnsi" w:cstheme="majorBidi"/>
      <w:b/>
      <w:bCs/>
      <w:sz w:val="32"/>
      <w:szCs w:val="28"/>
    </w:rPr>
  </w:style>
  <w:style w:type="paragraph" w:styleId="Rubrik2">
    <w:name w:val="heading 2"/>
    <w:basedOn w:val="Normal"/>
    <w:next w:val="Normal"/>
    <w:link w:val="Rubrik2Char"/>
    <w:uiPriority w:val="9"/>
    <w:qFormat/>
    <w:rsid w:val="005329AC"/>
    <w:pPr>
      <w:keepNext/>
      <w:keepLines/>
      <w:numPr>
        <w:ilvl w:val="1"/>
        <w:numId w:val="9"/>
      </w:numPr>
      <w:spacing w:before="240" w:after="40" w:line="280" w:lineRule="atLeast"/>
      <w:outlineLvl w:val="1"/>
    </w:pPr>
    <w:rPr>
      <w:rFonts w:asciiTheme="majorHAnsi" w:eastAsiaTheme="majorEastAsia" w:hAnsiTheme="majorHAnsi" w:cstheme="majorBidi"/>
      <w:b/>
      <w:bCs/>
      <w:sz w:val="28"/>
      <w:szCs w:val="28"/>
    </w:rPr>
  </w:style>
  <w:style w:type="paragraph" w:styleId="Rubrik3">
    <w:name w:val="heading 3"/>
    <w:basedOn w:val="Normal"/>
    <w:next w:val="Normal"/>
    <w:link w:val="Rubrik3Char"/>
    <w:uiPriority w:val="9"/>
    <w:qFormat/>
    <w:rsid w:val="005329AC"/>
    <w:pPr>
      <w:keepNext/>
      <w:keepLines/>
      <w:numPr>
        <w:ilvl w:val="2"/>
        <w:numId w:val="10"/>
      </w:numPr>
      <w:spacing w:before="240" w:after="0" w:line="280" w:lineRule="atLeast"/>
      <w:outlineLvl w:val="2"/>
    </w:pPr>
    <w:rPr>
      <w:rFonts w:asciiTheme="majorHAnsi" w:eastAsiaTheme="majorEastAsia" w:hAnsiTheme="majorHAnsi" w:cstheme="majorBidi"/>
      <w:spacing w:val="4"/>
      <w:sz w:val="24"/>
      <w:szCs w:val="24"/>
    </w:rPr>
  </w:style>
  <w:style w:type="paragraph" w:styleId="Rubrik4">
    <w:name w:val="heading 4"/>
    <w:basedOn w:val="Normal"/>
    <w:next w:val="Normal"/>
    <w:link w:val="Rubrik4Char"/>
    <w:uiPriority w:val="9"/>
    <w:rsid w:val="005329AC"/>
    <w:pPr>
      <w:keepNext/>
      <w:keepLines/>
      <w:numPr>
        <w:ilvl w:val="3"/>
        <w:numId w:val="10"/>
      </w:numPr>
      <w:spacing w:before="240" w:after="0" w:line="280" w:lineRule="atLeast"/>
      <w:outlineLvl w:val="3"/>
    </w:pPr>
    <w:rPr>
      <w:rFonts w:asciiTheme="majorHAnsi" w:eastAsiaTheme="majorEastAsia" w:hAnsiTheme="majorHAnsi" w:cstheme="majorBidi"/>
      <w:i/>
      <w:iCs/>
      <w:sz w:val="24"/>
      <w:szCs w:val="24"/>
    </w:rPr>
  </w:style>
  <w:style w:type="paragraph" w:styleId="Rubrik5">
    <w:name w:val="heading 5"/>
    <w:basedOn w:val="Normal"/>
    <w:next w:val="Normal"/>
    <w:link w:val="Rubrik5Char"/>
    <w:uiPriority w:val="9"/>
    <w:rsid w:val="005329AC"/>
    <w:pPr>
      <w:keepNext/>
      <w:keepLines/>
      <w:numPr>
        <w:ilvl w:val="4"/>
        <w:numId w:val="10"/>
      </w:numPr>
      <w:spacing w:before="240" w:after="0" w:line="280" w:lineRule="atLeast"/>
      <w:outlineLvl w:val="4"/>
    </w:pPr>
    <w:rPr>
      <w:rFonts w:asciiTheme="majorHAnsi" w:eastAsiaTheme="majorEastAsia" w:hAnsiTheme="majorHAnsi"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FB4407"/>
    <w:pPr>
      <w:spacing w:after="120" w:line="280" w:lineRule="atLeast"/>
    </w:pPr>
    <w:rPr>
      <w:rFonts w:eastAsiaTheme="minorEastAsia"/>
    </w:rPr>
  </w:style>
  <w:style w:type="character" w:customStyle="1" w:styleId="BrdtextChar">
    <w:name w:val="Brödtext Char"/>
    <w:basedOn w:val="Standardstycketeckensnitt"/>
    <w:link w:val="Brdtext"/>
    <w:rsid w:val="00FB4407"/>
    <w:rPr>
      <w:rFonts w:eastAsiaTheme="minorEastAsia"/>
    </w:rPr>
  </w:style>
  <w:style w:type="paragraph" w:styleId="Innehll1">
    <w:name w:val="toc 1"/>
    <w:basedOn w:val="Normal"/>
    <w:next w:val="Normal"/>
    <w:uiPriority w:val="39"/>
    <w:semiHidden/>
    <w:rsid w:val="00FB4407"/>
    <w:pPr>
      <w:spacing w:after="0" w:line="360" w:lineRule="atLeast"/>
    </w:pPr>
    <w:rPr>
      <w:rFonts w:eastAsiaTheme="minorEastAsia"/>
    </w:rPr>
  </w:style>
  <w:style w:type="paragraph" w:styleId="Innehll2">
    <w:name w:val="toc 2"/>
    <w:basedOn w:val="Normal"/>
    <w:next w:val="Normal"/>
    <w:uiPriority w:val="39"/>
    <w:semiHidden/>
    <w:rsid w:val="00FB4407"/>
    <w:pPr>
      <w:spacing w:after="0" w:line="360" w:lineRule="atLeast"/>
      <w:ind w:left="221"/>
    </w:pPr>
    <w:rPr>
      <w:rFonts w:eastAsiaTheme="minorEastAsia"/>
    </w:rPr>
  </w:style>
  <w:style w:type="paragraph" w:styleId="Innehll3">
    <w:name w:val="toc 3"/>
    <w:basedOn w:val="Normal"/>
    <w:next w:val="Normal"/>
    <w:uiPriority w:val="39"/>
    <w:semiHidden/>
    <w:rsid w:val="00FB4407"/>
    <w:pPr>
      <w:spacing w:after="100" w:line="280" w:lineRule="atLeast"/>
      <w:ind w:left="440"/>
    </w:pPr>
    <w:rPr>
      <w:rFonts w:eastAsiaTheme="minorEastAsia"/>
    </w:rPr>
  </w:style>
  <w:style w:type="paragraph" w:customStyle="1" w:styleId="Ledtext">
    <w:name w:val="Ledtext"/>
    <w:basedOn w:val="Normal"/>
    <w:semiHidden/>
    <w:rsid w:val="00FB4407"/>
    <w:pPr>
      <w:tabs>
        <w:tab w:val="left" w:pos="1080"/>
      </w:tabs>
      <w:spacing w:before="40" w:after="0" w:line="240" w:lineRule="auto"/>
    </w:pPr>
    <w:rPr>
      <w:rFonts w:ascii="Arial" w:eastAsia="Times New Roman" w:hAnsi="Arial" w:cs="Arial"/>
      <w:caps/>
      <w:noProof/>
      <w:sz w:val="11"/>
      <w:szCs w:val="12"/>
    </w:rPr>
  </w:style>
  <w:style w:type="paragraph" w:styleId="Numreradlista">
    <w:name w:val="List Number"/>
    <w:basedOn w:val="Normal"/>
    <w:uiPriority w:val="99"/>
    <w:qFormat/>
    <w:rsid w:val="00FB4407"/>
    <w:pPr>
      <w:numPr>
        <w:numId w:val="2"/>
      </w:numPr>
      <w:spacing w:before="40" w:after="0" w:line="280" w:lineRule="atLeast"/>
    </w:pPr>
    <w:rPr>
      <w:rFonts w:eastAsiaTheme="minorEastAsia"/>
    </w:rPr>
  </w:style>
  <w:style w:type="paragraph" w:styleId="Punktlista">
    <w:name w:val="List Bullet"/>
    <w:basedOn w:val="Normal"/>
    <w:uiPriority w:val="99"/>
    <w:qFormat/>
    <w:rsid w:val="00FB4407"/>
    <w:pPr>
      <w:numPr>
        <w:numId w:val="4"/>
      </w:numPr>
      <w:tabs>
        <w:tab w:val="clear" w:pos="567"/>
        <w:tab w:val="num" w:pos="340"/>
      </w:tabs>
      <w:spacing w:before="40" w:after="0" w:line="280" w:lineRule="atLeast"/>
    </w:pPr>
    <w:rPr>
      <w:rFonts w:eastAsiaTheme="minorEastAsia"/>
    </w:rPr>
  </w:style>
  <w:style w:type="paragraph" w:styleId="Rubrik">
    <w:name w:val="Title"/>
    <w:basedOn w:val="Normal"/>
    <w:next w:val="Normal"/>
    <w:link w:val="RubrikChar"/>
    <w:uiPriority w:val="10"/>
    <w:rsid w:val="00FB4407"/>
    <w:pPr>
      <w:spacing w:after="0" w:line="240" w:lineRule="auto"/>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FB4407"/>
    <w:rPr>
      <w:rFonts w:asciiTheme="majorHAnsi" w:eastAsiaTheme="majorEastAsia" w:hAnsiTheme="majorHAnsi" w:cstheme="majorBidi"/>
      <w:b/>
      <w:bCs/>
      <w:sz w:val="28"/>
      <w:szCs w:val="48"/>
    </w:rPr>
  </w:style>
  <w:style w:type="character" w:customStyle="1" w:styleId="Rubrik1Char">
    <w:name w:val="Rubrik 1 Char"/>
    <w:basedOn w:val="Standardstycketeckensnitt"/>
    <w:link w:val="Rubrik1"/>
    <w:uiPriority w:val="9"/>
    <w:rsid w:val="00FB4407"/>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5329AC"/>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FB4407"/>
    <w:rPr>
      <w:rFonts w:asciiTheme="majorHAnsi" w:eastAsiaTheme="majorEastAsia" w:hAnsiTheme="majorHAnsi" w:cstheme="majorBidi"/>
      <w:spacing w:val="4"/>
      <w:sz w:val="24"/>
      <w:szCs w:val="24"/>
    </w:rPr>
  </w:style>
  <w:style w:type="character" w:customStyle="1" w:styleId="Rubrik4Char">
    <w:name w:val="Rubrik 4 Char"/>
    <w:basedOn w:val="Standardstycketeckensnitt"/>
    <w:link w:val="Rubrik4"/>
    <w:uiPriority w:val="9"/>
    <w:rsid w:val="00FB4407"/>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rsid w:val="00FB4407"/>
    <w:rPr>
      <w:rFonts w:asciiTheme="majorHAnsi" w:eastAsiaTheme="majorEastAsia" w:hAnsiTheme="majorHAnsi" w:cstheme="majorBidi"/>
      <w:b/>
      <w:bCs/>
    </w:rPr>
  </w:style>
  <w:style w:type="paragraph" w:styleId="Liststycke">
    <w:name w:val="List Paragraph"/>
    <w:basedOn w:val="Normal"/>
    <w:uiPriority w:val="1"/>
    <w:qFormat/>
    <w:rsid w:val="001664D6"/>
    <w:pPr>
      <w:ind w:left="720"/>
      <w:contextualSpacing/>
    </w:pPr>
  </w:style>
  <w:style w:type="character" w:styleId="Kommentarsreferens">
    <w:name w:val="annotation reference"/>
    <w:basedOn w:val="Standardstycketeckensnitt"/>
    <w:uiPriority w:val="99"/>
    <w:semiHidden/>
    <w:unhideWhenUsed/>
    <w:rsid w:val="00862995"/>
    <w:rPr>
      <w:sz w:val="16"/>
      <w:szCs w:val="16"/>
    </w:rPr>
  </w:style>
  <w:style w:type="paragraph" w:styleId="Kommentarer">
    <w:name w:val="annotation text"/>
    <w:basedOn w:val="Normal"/>
    <w:link w:val="KommentarerChar"/>
    <w:uiPriority w:val="99"/>
    <w:semiHidden/>
    <w:unhideWhenUsed/>
    <w:rsid w:val="00862995"/>
    <w:pPr>
      <w:spacing w:line="240" w:lineRule="auto"/>
    </w:pPr>
    <w:rPr>
      <w:sz w:val="20"/>
      <w:szCs w:val="20"/>
    </w:rPr>
  </w:style>
  <w:style w:type="character" w:customStyle="1" w:styleId="KommentarerChar">
    <w:name w:val="Kommentarer Char"/>
    <w:basedOn w:val="Standardstycketeckensnitt"/>
    <w:link w:val="Kommentarer"/>
    <w:uiPriority w:val="99"/>
    <w:semiHidden/>
    <w:rsid w:val="00862995"/>
    <w:rPr>
      <w:sz w:val="20"/>
      <w:szCs w:val="20"/>
    </w:rPr>
  </w:style>
  <w:style w:type="paragraph" w:styleId="Kommentarsmne">
    <w:name w:val="annotation subject"/>
    <w:basedOn w:val="Kommentarer"/>
    <w:next w:val="Kommentarer"/>
    <w:link w:val="KommentarsmneChar"/>
    <w:uiPriority w:val="99"/>
    <w:semiHidden/>
    <w:unhideWhenUsed/>
    <w:rsid w:val="00862995"/>
    <w:rPr>
      <w:b/>
      <w:bCs/>
    </w:rPr>
  </w:style>
  <w:style w:type="character" w:customStyle="1" w:styleId="KommentarsmneChar">
    <w:name w:val="Kommentarsämne Char"/>
    <w:basedOn w:val="KommentarerChar"/>
    <w:link w:val="Kommentarsmne"/>
    <w:uiPriority w:val="99"/>
    <w:semiHidden/>
    <w:rsid w:val="00862995"/>
    <w:rPr>
      <w:b/>
      <w:bCs/>
      <w:sz w:val="20"/>
      <w:szCs w:val="20"/>
    </w:rPr>
  </w:style>
  <w:style w:type="paragraph" w:styleId="Ballongtext">
    <w:name w:val="Balloon Text"/>
    <w:basedOn w:val="Normal"/>
    <w:link w:val="BallongtextChar"/>
    <w:uiPriority w:val="99"/>
    <w:semiHidden/>
    <w:unhideWhenUsed/>
    <w:rsid w:val="008629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62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5707">
      <w:bodyDiv w:val="1"/>
      <w:marLeft w:val="0"/>
      <w:marRight w:val="0"/>
      <w:marTop w:val="0"/>
      <w:marBottom w:val="0"/>
      <w:divBdr>
        <w:top w:val="none" w:sz="0" w:space="0" w:color="auto"/>
        <w:left w:val="none" w:sz="0" w:space="0" w:color="auto"/>
        <w:bottom w:val="none" w:sz="0" w:space="0" w:color="auto"/>
        <w:right w:val="none" w:sz="0" w:space="0" w:color="auto"/>
      </w:divBdr>
    </w:div>
    <w:div w:id="909385569">
      <w:bodyDiv w:val="1"/>
      <w:marLeft w:val="0"/>
      <w:marRight w:val="0"/>
      <w:marTop w:val="0"/>
      <w:marBottom w:val="0"/>
      <w:divBdr>
        <w:top w:val="none" w:sz="0" w:space="0" w:color="auto"/>
        <w:left w:val="none" w:sz="0" w:space="0" w:color="auto"/>
        <w:bottom w:val="none" w:sz="0" w:space="0" w:color="auto"/>
        <w:right w:val="none" w:sz="0" w:space="0" w:color="auto"/>
      </w:divBdr>
    </w:div>
    <w:div w:id="160576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SJ_tema_Ny">
  <a:themeElements>
    <a:clrScheme name="SJ">
      <a:dk1>
        <a:srgbClr val="252525"/>
      </a:dk1>
      <a:lt1>
        <a:srgbClr val="FFFFFF"/>
      </a:lt1>
      <a:dk2>
        <a:srgbClr val="696B57"/>
      </a:dk2>
      <a:lt2>
        <a:srgbClr val="E3E100"/>
      </a:lt2>
      <a:accent1>
        <a:srgbClr val="1FA845"/>
      </a:accent1>
      <a:accent2>
        <a:srgbClr val="62DB5A"/>
      </a:accent2>
      <a:accent3>
        <a:srgbClr val="00749A"/>
      </a:accent3>
      <a:accent4>
        <a:srgbClr val="DF5A00"/>
      </a:accent4>
      <a:accent5>
        <a:srgbClr val="3BCCE8"/>
      </a:accent5>
      <a:accent6>
        <a:srgbClr val="9B7400"/>
      </a:accent6>
      <a:hlink>
        <a:srgbClr val="00749A"/>
      </a:hlink>
      <a:folHlink>
        <a:srgbClr val="00749A"/>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J_tema" id="{D9656AD0-1EE2-499F-BD31-990AFABE35B5}" vid="{EDC774D9-59A4-4CEE-A91C-6DC5998F1490}"/>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540</Words>
  <Characters>2864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SJ</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Sjörin Malou</dc:creator>
  <cp:keywords/>
  <dc:description/>
  <cp:lastModifiedBy>Eliott Sjörin</cp:lastModifiedBy>
  <cp:revision>8</cp:revision>
  <dcterms:created xsi:type="dcterms:W3CDTF">2019-05-16T11:23:00Z</dcterms:created>
  <dcterms:modified xsi:type="dcterms:W3CDTF">2019-05-24T08:26:00Z</dcterms:modified>
</cp:coreProperties>
</file>