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B59F4F" w14:textId="376F80D3" w:rsidR="00834182" w:rsidRDefault="00CA302B" w:rsidP="009E2AB7">
      <w:pPr>
        <w:jc w:val="center"/>
        <w:rPr>
          <w:rFonts w:eastAsia="Times New Roman" w:cs="Times New Roman"/>
          <w:b/>
          <w:lang w:val="sv-SE"/>
        </w:rPr>
      </w:pPr>
      <w:r>
        <w:rPr>
          <w:rFonts w:eastAsia="Times New Roman" w:cs="Times New Roman"/>
          <w:b/>
          <w:noProof/>
          <w:sz w:val="36"/>
          <w:lang w:val="sv-SE"/>
        </w:rPr>
        <w:drawing>
          <wp:inline distT="0" distB="0" distL="0" distR="0" wp14:anchorId="3EF2B38C" wp14:editId="099602D2">
            <wp:extent cx="5629275" cy="2579483"/>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lling home_960x440_NEW.jpg"/>
                    <pic:cNvPicPr/>
                  </pic:nvPicPr>
                  <pic:blipFill>
                    <a:blip r:embed="rId6">
                      <a:extLst>
                        <a:ext uri="{28A0092B-C50C-407E-A947-70E740481C1C}">
                          <a14:useLocalDpi xmlns:a14="http://schemas.microsoft.com/office/drawing/2010/main" val="0"/>
                        </a:ext>
                      </a:extLst>
                    </a:blip>
                    <a:stretch>
                      <a:fillRect/>
                    </a:stretch>
                  </pic:blipFill>
                  <pic:spPr>
                    <a:xfrm>
                      <a:off x="0" y="0"/>
                      <a:ext cx="5650006" cy="2588982"/>
                    </a:xfrm>
                    <a:prstGeom prst="rect">
                      <a:avLst/>
                    </a:prstGeom>
                  </pic:spPr>
                </pic:pic>
              </a:graphicData>
            </a:graphic>
          </wp:inline>
        </w:drawing>
      </w:r>
    </w:p>
    <w:p w14:paraId="4BADF019" w14:textId="6AE0D9ED" w:rsidR="009E2AB7" w:rsidRDefault="009E2AB7" w:rsidP="009E2AB7">
      <w:pPr>
        <w:rPr>
          <w:rFonts w:eastAsia="Times New Roman" w:cs="Times New Roman"/>
          <w:b/>
          <w:lang w:val="sv-SE"/>
        </w:rPr>
      </w:pPr>
    </w:p>
    <w:p w14:paraId="012C6F6E" w14:textId="5EF2B94C" w:rsidR="009E2AB7" w:rsidRPr="00236D30" w:rsidRDefault="00891EAD" w:rsidP="00236D30">
      <w:pPr>
        <w:pStyle w:val="Normalwebb"/>
        <w:spacing w:before="0" w:beforeAutospacing="0" w:line="270" w:lineRule="atLeast"/>
        <w:jc w:val="center"/>
        <w:rPr>
          <w:rFonts w:asciiTheme="minorHAnsi" w:hAnsiTheme="minorHAnsi" w:cs="Helvetica"/>
          <w:b/>
          <w:bCs/>
          <w:sz w:val="22"/>
          <w:szCs w:val="20"/>
        </w:rPr>
      </w:pPr>
      <w:bookmarkStart w:id="0" w:name="_Hlk532468839"/>
      <w:r w:rsidRPr="00891EAD">
        <w:rPr>
          <w:rStyle w:val="Stark"/>
          <w:rFonts w:asciiTheme="minorHAnsi" w:hAnsiTheme="minorHAnsi" w:cs="Helvetica"/>
          <w:sz w:val="36"/>
          <w:szCs w:val="20"/>
        </w:rPr>
        <w:t xml:space="preserve">Calling </w:t>
      </w:r>
      <w:proofErr w:type="spellStart"/>
      <w:r w:rsidRPr="00891EAD">
        <w:rPr>
          <w:rStyle w:val="Stark"/>
          <w:rFonts w:asciiTheme="minorHAnsi" w:hAnsiTheme="minorHAnsi" w:cs="Helvetica"/>
          <w:sz w:val="36"/>
          <w:szCs w:val="20"/>
        </w:rPr>
        <w:t>Home</w:t>
      </w:r>
      <w:proofErr w:type="spellEnd"/>
      <w:r w:rsidRPr="00891EAD">
        <w:rPr>
          <w:rStyle w:val="Stark"/>
          <w:rFonts w:asciiTheme="minorHAnsi" w:hAnsiTheme="minorHAnsi" w:cs="Helvetica"/>
          <w:sz w:val="36"/>
          <w:szCs w:val="20"/>
        </w:rPr>
        <w:t xml:space="preserve"> – Hitta Hem </w:t>
      </w:r>
      <w:r w:rsidR="00EE3F93" w:rsidRPr="00EE3F93">
        <w:rPr>
          <w:rStyle w:val="Stark"/>
          <w:rFonts w:asciiTheme="minorHAnsi" w:hAnsiTheme="minorHAnsi" w:cs="Helvetica"/>
          <w:sz w:val="36"/>
          <w:szCs w:val="20"/>
        </w:rPr>
        <w:t>–</w:t>
      </w:r>
      <w:r w:rsidRPr="00891EAD">
        <w:rPr>
          <w:rStyle w:val="Stark"/>
          <w:rFonts w:asciiTheme="minorHAnsi" w:hAnsiTheme="minorHAnsi" w:cs="Helvetica"/>
          <w:sz w:val="36"/>
          <w:szCs w:val="20"/>
        </w:rPr>
        <w:t xml:space="preserve"> </w:t>
      </w:r>
      <w:proofErr w:type="spellStart"/>
      <w:r w:rsidRPr="00891EAD">
        <w:rPr>
          <w:rStyle w:val="Stark"/>
          <w:rFonts w:ascii="Arial" w:hAnsi="Arial" w:cs="Arial"/>
          <w:sz w:val="36"/>
          <w:szCs w:val="20"/>
        </w:rPr>
        <w:t>يا</w:t>
      </w:r>
      <w:proofErr w:type="spellEnd"/>
      <w:r w:rsidR="003C0D09">
        <w:rPr>
          <w:rStyle w:val="Stark"/>
          <w:rFonts w:ascii="Arial" w:hAnsi="Arial" w:cs="Arial"/>
          <w:sz w:val="36"/>
          <w:szCs w:val="20"/>
        </w:rPr>
        <w:t xml:space="preserve"> </w:t>
      </w:r>
      <w:proofErr w:type="spellStart"/>
      <w:r w:rsidRPr="00891EAD">
        <w:rPr>
          <w:rStyle w:val="Stark"/>
          <w:rFonts w:ascii="Arial" w:hAnsi="Arial" w:cs="Arial"/>
          <w:sz w:val="36"/>
          <w:szCs w:val="20"/>
        </w:rPr>
        <w:t>بيتنا</w:t>
      </w:r>
      <w:proofErr w:type="spellEnd"/>
      <w:r w:rsidRPr="00891EAD">
        <w:rPr>
          <w:rStyle w:val="Stark"/>
          <w:rFonts w:asciiTheme="minorHAnsi" w:hAnsiTheme="minorHAnsi" w:cs="Helvetica"/>
          <w:sz w:val="36"/>
          <w:szCs w:val="20"/>
        </w:rPr>
        <w:t xml:space="preserve"> </w:t>
      </w:r>
    </w:p>
    <w:bookmarkEnd w:id="0"/>
    <w:p w14:paraId="41334767" w14:textId="67470B0A" w:rsidR="00236D30" w:rsidRDefault="00236D30" w:rsidP="009E2AB7">
      <w:pPr>
        <w:pStyle w:val="Normalwebb"/>
        <w:spacing w:before="0" w:beforeAutospacing="0" w:line="270" w:lineRule="atLeast"/>
        <w:rPr>
          <w:rFonts w:asciiTheme="minorHAnsi" w:hAnsiTheme="minorHAnsi" w:cs="Helvetica"/>
          <w:sz w:val="22"/>
          <w:szCs w:val="20"/>
        </w:rPr>
      </w:pPr>
      <w:r w:rsidRPr="00236D30">
        <w:rPr>
          <w:rStyle w:val="Stark"/>
          <w:rFonts w:asciiTheme="minorHAnsi" w:hAnsiTheme="minorHAnsi" w:cs="Helvetica"/>
          <w:sz w:val="22"/>
          <w:szCs w:val="20"/>
        </w:rPr>
        <w:t>Världssolister från Mellanöstern och körer från Syrien och Sverige hittar hem på Folkoperan. Den iscensatta konserten är ett artistiskt och musikaliskt möte där personliga berättelser på engelska, arabiska och svenska varvas med musik från olika delar av Mellanöstern. På scen står musiker, sångare och körer som på grund av konflikterna i området nu lever och arbetar i Sverige. Visas på Folkoperan 11–12 januari 2019.</w:t>
      </w:r>
    </w:p>
    <w:p w14:paraId="20BB861C" w14:textId="7AD431DF" w:rsidR="009E2AB7" w:rsidRPr="00236D30" w:rsidRDefault="009E2AB7" w:rsidP="009E2AB7">
      <w:pPr>
        <w:pStyle w:val="Normalwebb"/>
        <w:spacing w:before="0" w:beforeAutospacing="0" w:line="270" w:lineRule="atLeast"/>
        <w:rPr>
          <w:rFonts w:asciiTheme="minorHAnsi" w:hAnsiTheme="minorHAnsi" w:cs="Helvetica"/>
          <w:sz w:val="22"/>
          <w:szCs w:val="20"/>
        </w:rPr>
      </w:pPr>
      <w:r w:rsidRPr="00236D30">
        <w:rPr>
          <w:rFonts w:asciiTheme="minorHAnsi" w:hAnsiTheme="minorHAnsi" w:cs="Helvetica"/>
          <w:sz w:val="22"/>
          <w:szCs w:val="20"/>
        </w:rPr>
        <w:t xml:space="preserve">Vi möter bland annat den världsberömde musikern </w:t>
      </w:r>
      <w:proofErr w:type="spellStart"/>
      <w:r w:rsidRPr="00236D30">
        <w:rPr>
          <w:rFonts w:asciiTheme="minorHAnsi" w:hAnsiTheme="minorHAnsi" w:cs="Helvetica"/>
          <w:b/>
          <w:sz w:val="22"/>
          <w:szCs w:val="20"/>
        </w:rPr>
        <w:t>Feras</w:t>
      </w:r>
      <w:proofErr w:type="spellEnd"/>
      <w:r w:rsidRPr="00236D30">
        <w:rPr>
          <w:rFonts w:asciiTheme="minorHAnsi" w:hAnsiTheme="minorHAnsi" w:cs="Helvetica"/>
          <w:b/>
          <w:sz w:val="22"/>
          <w:szCs w:val="20"/>
        </w:rPr>
        <w:t xml:space="preserve"> </w:t>
      </w:r>
      <w:proofErr w:type="spellStart"/>
      <w:r w:rsidRPr="00236D30">
        <w:rPr>
          <w:rFonts w:asciiTheme="minorHAnsi" w:hAnsiTheme="minorHAnsi" w:cs="Helvetica"/>
          <w:b/>
          <w:sz w:val="22"/>
          <w:szCs w:val="20"/>
        </w:rPr>
        <w:t>Charest</w:t>
      </w:r>
      <w:r w:rsidR="00754395">
        <w:rPr>
          <w:rFonts w:asciiTheme="minorHAnsi" w:hAnsiTheme="minorHAnsi" w:cs="Helvetica"/>
          <w:b/>
          <w:sz w:val="22"/>
          <w:szCs w:val="20"/>
        </w:rPr>
        <w:t>a</w:t>
      </w:r>
      <w:r w:rsidRPr="00236D30">
        <w:rPr>
          <w:rFonts w:asciiTheme="minorHAnsi" w:hAnsiTheme="minorHAnsi" w:cs="Helvetica"/>
          <w:b/>
          <w:sz w:val="22"/>
          <w:szCs w:val="20"/>
        </w:rPr>
        <w:t>n</w:t>
      </w:r>
      <w:proofErr w:type="spellEnd"/>
      <w:r w:rsidRPr="00236D30">
        <w:rPr>
          <w:rFonts w:asciiTheme="minorHAnsi" w:hAnsiTheme="minorHAnsi" w:cs="Helvetica"/>
          <w:sz w:val="22"/>
          <w:szCs w:val="20"/>
        </w:rPr>
        <w:t xml:space="preserve"> från the Aga Khan Ensemble, </w:t>
      </w:r>
      <w:proofErr w:type="spellStart"/>
      <w:r w:rsidRPr="00236D30">
        <w:rPr>
          <w:rFonts w:asciiTheme="minorHAnsi" w:hAnsiTheme="minorHAnsi" w:cs="Helvetica"/>
          <w:b/>
          <w:sz w:val="22"/>
          <w:szCs w:val="20"/>
        </w:rPr>
        <w:t>Shadi</w:t>
      </w:r>
      <w:proofErr w:type="spellEnd"/>
      <w:r w:rsidRPr="00236D30">
        <w:rPr>
          <w:rFonts w:asciiTheme="minorHAnsi" w:hAnsiTheme="minorHAnsi" w:cs="Helvetica"/>
          <w:b/>
          <w:sz w:val="22"/>
          <w:szCs w:val="20"/>
        </w:rPr>
        <w:t xml:space="preserve"> Ali</w:t>
      </w:r>
      <w:r w:rsidRPr="00236D30">
        <w:rPr>
          <w:rFonts w:asciiTheme="minorHAnsi" w:hAnsiTheme="minorHAnsi" w:cs="Helvetica"/>
          <w:sz w:val="22"/>
          <w:szCs w:val="20"/>
        </w:rPr>
        <w:t xml:space="preserve">, </w:t>
      </w:r>
      <w:proofErr w:type="spellStart"/>
      <w:r w:rsidRPr="00236D30">
        <w:rPr>
          <w:rFonts w:asciiTheme="minorHAnsi" w:hAnsiTheme="minorHAnsi" w:cs="Helvetica"/>
          <w:sz w:val="22"/>
          <w:szCs w:val="20"/>
        </w:rPr>
        <w:t>singer-songwriter</w:t>
      </w:r>
      <w:proofErr w:type="spellEnd"/>
      <w:r w:rsidRPr="00236D30">
        <w:rPr>
          <w:rFonts w:asciiTheme="minorHAnsi" w:hAnsiTheme="minorHAnsi" w:cs="Helvetica"/>
          <w:sz w:val="22"/>
          <w:szCs w:val="20"/>
        </w:rPr>
        <w:t xml:space="preserve">, gitarrist och sångare i det syriska popbandet Gene, sångerskorna </w:t>
      </w:r>
      <w:proofErr w:type="spellStart"/>
      <w:r w:rsidRPr="00236D30">
        <w:rPr>
          <w:rFonts w:asciiTheme="minorHAnsi" w:hAnsiTheme="minorHAnsi" w:cs="Helvetica"/>
          <w:b/>
          <w:sz w:val="22"/>
          <w:szCs w:val="20"/>
        </w:rPr>
        <w:t>Shohair</w:t>
      </w:r>
      <w:proofErr w:type="spellEnd"/>
      <w:r w:rsidRPr="00236D30">
        <w:rPr>
          <w:rFonts w:asciiTheme="minorHAnsi" w:hAnsiTheme="minorHAnsi" w:cs="Helvetica"/>
          <w:b/>
          <w:sz w:val="22"/>
          <w:szCs w:val="20"/>
        </w:rPr>
        <w:t xml:space="preserve"> </w:t>
      </w:r>
      <w:proofErr w:type="spellStart"/>
      <w:r w:rsidRPr="00236D30">
        <w:rPr>
          <w:rFonts w:asciiTheme="minorHAnsi" w:hAnsiTheme="minorHAnsi" w:cs="Helvetica"/>
          <w:b/>
          <w:sz w:val="22"/>
          <w:szCs w:val="20"/>
        </w:rPr>
        <w:t>Chkair</w:t>
      </w:r>
      <w:proofErr w:type="spellEnd"/>
      <w:r w:rsidRPr="00236D30">
        <w:rPr>
          <w:rFonts w:asciiTheme="minorHAnsi" w:hAnsiTheme="minorHAnsi" w:cs="Helvetica"/>
          <w:b/>
          <w:sz w:val="22"/>
          <w:szCs w:val="20"/>
        </w:rPr>
        <w:t xml:space="preserve"> </w:t>
      </w:r>
      <w:r w:rsidRPr="00236D30">
        <w:rPr>
          <w:rFonts w:asciiTheme="minorHAnsi" w:hAnsiTheme="minorHAnsi" w:cs="Helvetica"/>
          <w:sz w:val="22"/>
          <w:szCs w:val="20"/>
        </w:rPr>
        <w:t xml:space="preserve">och </w:t>
      </w:r>
      <w:r w:rsidRPr="00236D30">
        <w:rPr>
          <w:rFonts w:asciiTheme="minorHAnsi" w:hAnsiTheme="minorHAnsi" w:cs="Helvetica"/>
          <w:b/>
          <w:sz w:val="22"/>
          <w:szCs w:val="20"/>
        </w:rPr>
        <w:t xml:space="preserve">Ilona </w:t>
      </w:r>
      <w:proofErr w:type="spellStart"/>
      <w:r w:rsidRPr="00236D30">
        <w:rPr>
          <w:rFonts w:asciiTheme="minorHAnsi" w:hAnsiTheme="minorHAnsi" w:cs="Helvetica"/>
          <w:b/>
          <w:sz w:val="22"/>
          <w:szCs w:val="20"/>
        </w:rPr>
        <w:t>Danho</w:t>
      </w:r>
      <w:proofErr w:type="spellEnd"/>
      <w:r w:rsidRPr="00236D30">
        <w:rPr>
          <w:rFonts w:asciiTheme="minorHAnsi" w:hAnsiTheme="minorHAnsi" w:cs="Helvetica"/>
          <w:sz w:val="22"/>
          <w:szCs w:val="20"/>
        </w:rPr>
        <w:t xml:space="preserve">, syriske cellisten </w:t>
      </w:r>
      <w:proofErr w:type="spellStart"/>
      <w:r w:rsidRPr="00236D30">
        <w:rPr>
          <w:rFonts w:asciiTheme="minorHAnsi" w:hAnsiTheme="minorHAnsi" w:cs="Helvetica"/>
          <w:b/>
          <w:sz w:val="22"/>
          <w:szCs w:val="20"/>
        </w:rPr>
        <w:t>Abboud</w:t>
      </w:r>
      <w:proofErr w:type="spellEnd"/>
      <w:r w:rsidRPr="00236D30">
        <w:rPr>
          <w:rFonts w:asciiTheme="minorHAnsi" w:hAnsiTheme="minorHAnsi" w:cs="Helvetica"/>
          <w:b/>
          <w:sz w:val="22"/>
          <w:szCs w:val="20"/>
        </w:rPr>
        <w:t xml:space="preserve"> </w:t>
      </w:r>
      <w:proofErr w:type="spellStart"/>
      <w:r w:rsidRPr="00236D30">
        <w:rPr>
          <w:rFonts w:asciiTheme="minorHAnsi" w:hAnsiTheme="minorHAnsi" w:cs="Helvetica"/>
          <w:b/>
          <w:sz w:val="22"/>
          <w:szCs w:val="20"/>
        </w:rPr>
        <w:t>Koujer</w:t>
      </w:r>
      <w:proofErr w:type="spellEnd"/>
      <w:r w:rsidRPr="00236D30">
        <w:rPr>
          <w:rFonts w:asciiTheme="minorHAnsi" w:hAnsiTheme="minorHAnsi" w:cs="Helvetica"/>
          <w:sz w:val="22"/>
          <w:szCs w:val="20"/>
        </w:rPr>
        <w:t xml:space="preserve">, armeniske folkmusikern </w:t>
      </w:r>
      <w:proofErr w:type="spellStart"/>
      <w:r w:rsidRPr="00236D30">
        <w:rPr>
          <w:rFonts w:asciiTheme="minorHAnsi" w:hAnsiTheme="minorHAnsi" w:cs="Helvetica"/>
          <w:b/>
          <w:sz w:val="22"/>
          <w:szCs w:val="20"/>
        </w:rPr>
        <w:t>Hayk</w:t>
      </w:r>
      <w:proofErr w:type="spellEnd"/>
      <w:r w:rsidRPr="00236D30">
        <w:rPr>
          <w:rFonts w:asciiTheme="minorHAnsi" w:hAnsiTheme="minorHAnsi" w:cs="Helvetica"/>
          <w:b/>
          <w:sz w:val="22"/>
          <w:szCs w:val="20"/>
        </w:rPr>
        <w:t xml:space="preserve"> </w:t>
      </w:r>
      <w:proofErr w:type="spellStart"/>
      <w:r w:rsidRPr="00236D30">
        <w:rPr>
          <w:rFonts w:asciiTheme="minorHAnsi" w:hAnsiTheme="minorHAnsi" w:cs="Helvetica"/>
          <w:b/>
          <w:sz w:val="22"/>
          <w:szCs w:val="20"/>
        </w:rPr>
        <w:t>Hakobyan</w:t>
      </w:r>
      <w:proofErr w:type="spellEnd"/>
      <w:r w:rsidRPr="00236D30">
        <w:rPr>
          <w:rFonts w:asciiTheme="minorHAnsi" w:hAnsiTheme="minorHAnsi" w:cs="Helvetica"/>
          <w:sz w:val="22"/>
          <w:szCs w:val="20"/>
        </w:rPr>
        <w:t xml:space="preserve"> och den svenske slagverkaren </w:t>
      </w:r>
      <w:r w:rsidRPr="00236D30">
        <w:rPr>
          <w:rFonts w:asciiTheme="minorHAnsi" w:hAnsiTheme="minorHAnsi" w:cs="Helvetica"/>
          <w:b/>
          <w:sz w:val="22"/>
          <w:szCs w:val="20"/>
        </w:rPr>
        <w:t xml:space="preserve">Mårten </w:t>
      </w:r>
      <w:proofErr w:type="spellStart"/>
      <w:r w:rsidRPr="00236D30">
        <w:rPr>
          <w:rFonts w:asciiTheme="minorHAnsi" w:hAnsiTheme="minorHAnsi" w:cs="Helvetica"/>
          <w:b/>
          <w:sz w:val="22"/>
          <w:szCs w:val="20"/>
        </w:rPr>
        <w:t>Hillbom</w:t>
      </w:r>
      <w:proofErr w:type="spellEnd"/>
      <w:r w:rsidRPr="00236D30">
        <w:rPr>
          <w:rFonts w:asciiTheme="minorHAnsi" w:hAnsiTheme="minorHAnsi" w:cs="Helvetica"/>
          <w:sz w:val="22"/>
          <w:szCs w:val="20"/>
        </w:rPr>
        <w:t xml:space="preserve">. Det är också ett möte mellan svensk och orientalisk körtradition med totalt hundra körsångare från </w:t>
      </w:r>
      <w:r w:rsidRPr="00236D30">
        <w:rPr>
          <w:rFonts w:asciiTheme="minorHAnsi" w:hAnsiTheme="minorHAnsi" w:cs="Helvetica"/>
          <w:b/>
          <w:sz w:val="22"/>
          <w:szCs w:val="20"/>
        </w:rPr>
        <w:t>Södertälje Kammarkör</w:t>
      </w:r>
      <w:r w:rsidRPr="00236D30">
        <w:rPr>
          <w:rFonts w:asciiTheme="minorHAnsi" w:hAnsiTheme="minorHAnsi" w:cs="Helvetica"/>
          <w:sz w:val="22"/>
          <w:szCs w:val="20"/>
        </w:rPr>
        <w:t xml:space="preserve">, </w:t>
      </w:r>
      <w:r w:rsidRPr="00236D30">
        <w:rPr>
          <w:rFonts w:asciiTheme="minorHAnsi" w:hAnsiTheme="minorHAnsi" w:cs="Helvetica"/>
          <w:b/>
          <w:sz w:val="22"/>
          <w:szCs w:val="20"/>
        </w:rPr>
        <w:t>Gränslösa Röster</w:t>
      </w:r>
      <w:r w:rsidRPr="00236D30">
        <w:rPr>
          <w:rFonts w:asciiTheme="minorHAnsi" w:hAnsiTheme="minorHAnsi" w:cs="Helvetica"/>
          <w:sz w:val="22"/>
          <w:szCs w:val="20"/>
        </w:rPr>
        <w:t xml:space="preserve"> samt </w:t>
      </w:r>
      <w:proofErr w:type="spellStart"/>
      <w:r w:rsidRPr="00236D30">
        <w:rPr>
          <w:rFonts w:asciiTheme="minorHAnsi" w:hAnsiTheme="minorHAnsi" w:cs="Helvetica"/>
          <w:b/>
          <w:sz w:val="22"/>
          <w:szCs w:val="20"/>
        </w:rPr>
        <w:t>Orninakören</w:t>
      </w:r>
      <w:proofErr w:type="spellEnd"/>
      <w:r w:rsidRPr="00236D30">
        <w:rPr>
          <w:rFonts w:asciiTheme="minorHAnsi" w:hAnsiTheme="minorHAnsi" w:cs="Helvetica"/>
          <w:sz w:val="22"/>
          <w:szCs w:val="20"/>
        </w:rPr>
        <w:t>.</w:t>
      </w:r>
    </w:p>
    <w:p w14:paraId="5514AE06" w14:textId="77777777" w:rsidR="009E2AB7" w:rsidRPr="00236D30" w:rsidRDefault="009E2AB7" w:rsidP="009E2AB7">
      <w:pPr>
        <w:pStyle w:val="Normalwebb"/>
        <w:spacing w:before="0" w:beforeAutospacing="0" w:line="270" w:lineRule="atLeast"/>
        <w:rPr>
          <w:rFonts w:asciiTheme="minorHAnsi" w:hAnsiTheme="minorHAnsi" w:cs="Helvetica"/>
          <w:sz w:val="22"/>
          <w:szCs w:val="20"/>
        </w:rPr>
      </w:pPr>
      <w:r w:rsidRPr="00236D30">
        <w:rPr>
          <w:rFonts w:asciiTheme="minorHAnsi" w:hAnsiTheme="minorHAnsi" w:cs="Helvetica"/>
          <w:sz w:val="22"/>
          <w:szCs w:val="20"/>
        </w:rPr>
        <w:t xml:space="preserve">För regin står </w:t>
      </w:r>
      <w:proofErr w:type="spellStart"/>
      <w:r w:rsidRPr="00236D30">
        <w:rPr>
          <w:rFonts w:asciiTheme="minorHAnsi" w:hAnsiTheme="minorHAnsi" w:cs="Helvetica"/>
          <w:sz w:val="22"/>
          <w:szCs w:val="20"/>
        </w:rPr>
        <w:t>performanceartisten</w:t>
      </w:r>
      <w:proofErr w:type="spellEnd"/>
      <w:r w:rsidRPr="00236D30">
        <w:rPr>
          <w:rFonts w:asciiTheme="minorHAnsi" w:hAnsiTheme="minorHAnsi" w:cs="Helvetica"/>
          <w:sz w:val="22"/>
          <w:szCs w:val="20"/>
        </w:rPr>
        <w:t xml:space="preserve"> </w:t>
      </w:r>
      <w:r w:rsidRPr="00236D30">
        <w:rPr>
          <w:rFonts w:asciiTheme="minorHAnsi" w:hAnsiTheme="minorHAnsi" w:cs="Helvetica"/>
          <w:b/>
          <w:sz w:val="22"/>
          <w:szCs w:val="20"/>
        </w:rPr>
        <w:t>Joshua Sofaer</w:t>
      </w:r>
      <w:r w:rsidRPr="00236D30">
        <w:rPr>
          <w:rFonts w:asciiTheme="minorHAnsi" w:hAnsiTheme="minorHAnsi" w:cs="Helvetica"/>
          <w:sz w:val="22"/>
          <w:szCs w:val="20"/>
        </w:rPr>
        <w:t xml:space="preserve"> som tidigare regisserat </w:t>
      </w:r>
      <w:r w:rsidRPr="00236D30">
        <w:rPr>
          <w:rStyle w:val="Betoning"/>
          <w:rFonts w:asciiTheme="minorHAnsi" w:hAnsiTheme="minorHAnsi" w:cs="Helvetica"/>
          <w:sz w:val="22"/>
          <w:szCs w:val="20"/>
        </w:rPr>
        <w:t xml:space="preserve">Matteuspassionen, Opera </w:t>
      </w:r>
      <w:proofErr w:type="spellStart"/>
      <w:r w:rsidRPr="00236D30">
        <w:rPr>
          <w:rStyle w:val="Betoning"/>
          <w:rFonts w:asciiTheme="minorHAnsi" w:hAnsiTheme="minorHAnsi" w:cs="Helvetica"/>
          <w:sz w:val="22"/>
          <w:szCs w:val="20"/>
        </w:rPr>
        <w:t>Showroom</w:t>
      </w:r>
      <w:proofErr w:type="spellEnd"/>
      <w:r w:rsidRPr="00236D30">
        <w:rPr>
          <w:rFonts w:asciiTheme="minorHAnsi" w:hAnsiTheme="minorHAnsi" w:cs="Helvetica"/>
          <w:sz w:val="22"/>
          <w:szCs w:val="20"/>
        </w:rPr>
        <w:t> och </w:t>
      </w:r>
      <w:r w:rsidRPr="00236D30">
        <w:rPr>
          <w:rStyle w:val="Betoning"/>
          <w:rFonts w:asciiTheme="minorHAnsi" w:hAnsiTheme="minorHAnsi" w:cs="Helvetica"/>
          <w:sz w:val="22"/>
          <w:szCs w:val="20"/>
        </w:rPr>
        <w:t>Operahjälpen</w:t>
      </w:r>
      <w:r w:rsidRPr="00236D30">
        <w:rPr>
          <w:rFonts w:asciiTheme="minorHAnsi" w:hAnsiTheme="minorHAnsi" w:cs="Helvetica"/>
          <w:sz w:val="22"/>
          <w:szCs w:val="20"/>
        </w:rPr>
        <w:t xml:space="preserve"> på Folkoperan. Hans verk har visats på bland annat Tate Modern, </w:t>
      </w:r>
      <w:proofErr w:type="spellStart"/>
      <w:r w:rsidRPr="00236D30">
        <w:rPr>
          <w:rFonts w:asciiTheme="minorHAnsi" w:hAnsiTheme="minorHAnsi" w:cs="Helvetica"/>
          <w:sz w:val="22"/>
          <w:szCs w:val="20"/>
        </w:rPr>
        <w:t>MoMa</w:t>
      </w:r>
      <w:proofErr w:type="spellEnd"/>
      <w:r w:rsidRPr="00236D30">
        <w:rPr>
          <w:rFonts w:asciiTheme="minorHAnsi" w:hAnsiTheme="minorHAnsi" w:cs="Helvetica"/>
          <w:sz w:val="22"/>
          <w:szCs w:val="20"/>
        </w:rPr>
        <w:t xml:space="preserve"> i San Francisco, The Science Museum i London samt på allmänna platser runt om i världen.</w:t>
      </w:r>
    </w:p>
    <w:p w14:paraId="1564F6F5" w14:textId="521459EA" w:rsidR="009E2AB7" w:rsidRPr="00BF37DC" w:rsidRDefault="009E2AB7" w:rsidP="003A4E8F">
      <w:pPr>
        <w:pStyle w:val="Normalwebb"/>
        <w:rPr>
          <w:rFonts w:ascii="Calibri" w:hAnsi="Calibri" w:cs="Calibri"/>
          <w:sz w:val="22"/>
          <w:szCs w:val="22"/>
        </w:rPr>
      </w:pPr>
      <w:r w:rsidRPr="00BF37DC">
        <w:rPr>
          <w:rFonts w:ascii="Calibri" w:hAnsi="Calibri" w:cs="Calibri"/>
          <w:sz w:val="22"/>
          <w:szCs w:val="22"/>
        </w:rPr>
        <w:t xml:space="preserve">Musikalisk ledare </w:t>
      </w:r>
      <w:r w:rsidR="003A4E8F" w:rsidRPr="00BF37DC">
        <w:rPr>
          <w:rFonts w:ascii="Calibri" w:hAnsi="Calibri" w:cs="Calibri"/>
          <w:sz w:val="22"/>
          <w:szCs w:val="22"/>
        </w:rPr>
        <w:t xml:space="preserve">för produktionen </w:t>
      </w:r>
      <w:r w:rsidRPr="00BF37DC">
        <w:rPr>
          <w:rFonts w:ascii="Calibri" w:hAnsi="Calibri" w:cs="Calibri"/>
          <w:sz w:val="22"/>
          <w:szCs w:val="22"/>
        </w:rPr>
        <w:t xml:space="preserve">är </w:t>
      </w:r>
      <w:r w:rsidRPr="00BF37DC">
        <w:rPr>
          <w:rFonts w:ascii="Calibri" w:hAnsi="Calibri" w:cs="Calibri"/>
          <w:b/>
          <w:sz w:val="22"/>
          <w:szCs w:val="22"/>
        </w:rPr>
        <w:t>Lone Larsen</w:t>
      </w:r>
      <w:r w:rsidR="003A4E8F" w:rsidRPr="00BF37DC">
        <w:rPr>
          <w:rFonts w:ascii="Calibri" w:hAnsi="Calibri" w:cs="Calibri"/>
          <w:sz w:val="22"/>
          <w:szCs w:val="22"/>
        </w:rPr>
        <w:t xml:space="preserve">. Hon är bland annat konstnärlig ledare för den nyskapande körensemblen </w:t>
      </w:r>
      <w:proofErr w:type="spellStart"/>
      <w:r w:rsidR="003A4E8F" w:rsidRPr="00BF37DC">
        <w:rPr>
          <w:rFonts w:ascii="Calibri" w:hAnsi="Calibri" w:cs="Calibri"/>
          <w:sz w:val="22"/>
          <w:szCs w:val="22"/>
        </w:rPr>
        <w:t>VoNo</w:t>
      </w:r>
      <w:proofErr w:type="spellEnd"/>
      <w:r w:rsidR="003A4E8F" w:rsidRPr="00BF37DC">
        <w:rPr>
          <w:rFonts w:ascii="Calibri" w:hAnsi="Calibri" w:cs="Calibri"/>
          <w:sz w:val="22"/>
          <w:szCs w:val="22"/>
        </w:rPr>
        <w:t xml:space="preserve"> </w:t>
      </w:r>
      <w:r w:rsidR="003A4E8F" w:rsidRPr="00BF37DC">
        <w:rPr>
          <w:rFonts w:ascii="Calibri" w:hAnsi="Calibri" w:cs="Calibri"/>
          <w:sz w:val="22"/>
          <w:szCs w:val="22"/>
        </w:rPr>
        <w:t>och</w:t>
      </w:r>
      <w:r w:rsidR="003A4E8F" w:rsidRPr="00BF37DC">
        <w:rPr>
          <w:rFonts w:ascii="Calibri" w:hAnsi="Calibri" w:cs="Calibri"/>
          <w:sz w:val="22"/>
          <w:szCs w:val="22"/>
        </w:rPr>
        <w:t xml:space="preserve"> återkommande </w:t>
      </w:r>
      <w:proofErr w:type="spellStart"/>
      <w:r w:rsidR="003A4E8F" w:rsidRPr="00BF37DC">
        <w:rPr>
          <w:rFonts w:ascii="Calibri" w:hAnsi="Calibri" w:cs="Calibri"/>
          <w:sz w:val="22"/>
          <w:szCs w:val="22"/>
        </w:rPr>
        <w:t>körmästare</w:t>
      </w:r>
      <w:proofErr w:type="spellEnd"/>
      <w:r w:rsidR="003A4E8F" w:rsidRPr="00BF37DC">
        <w:rPr>
          <w:rFonts w:ascii="Calibri" w:hAnsi="Calibri" w:cs="Calibri"/>
          <w:sz w:val="22"/>
          <w:szCs w:val="22"/>
        </w:rPr>
        <w:t xml:space="preserve"> på Folkoperan. </w:t>
      </w:r>
      <w:r w:rsidR="003A4E8F" w:rsidRPr="00BF37DC">
        <w:rPr>
          <w:rFonts w:ascii="Calibri" w:hAnsi="Calibri" w:cs="Calibri"/>
          <w:sz w:val="22"/>
          <w:szCs w:val="22"/>
        </w:rPr>
        <w:t>Som frilansande dirigent är hon ofta anlitad till workshops och konsertprojekt nationellt och internationellt</w:t>
      </w:r>
      <w:r w:rsidR="003A4E8F" w:rsidRPr="00BF37DC">
        <w:rPr>
          <w:rFonts w:ascii="Calibri" w:hAnsi="Calibri" w:cs="Calibri"/>
          <w:sz w:val="22"/>
          <w:szCs w:val="22"/>
        </w:rPr>
        <w:t xml:space="preserve"> och engageras ofta i internationella kör och musikprojekt. </w:t>
      </w:r>
    </w:p>
    <w:p w14:paraId="4F155A0C" w14:textId="3AECE12E" w:rsidR="009E2AB7" w:rsidRPr="00236D30" w:rsidRDefault="009E2AB7" w:rsidP="003A1DDF">
      <w:pPr>
        <w:pStyle w:val="Normalwebb"/>
        <w:spacing w:before="0" w:beforeAutospacing="0" w:line="270" w:lineRule="atLeast"/>
        <w:rPr>
          <w:rFonts w:asciiTheme="minorHAnsi" w:hAnsiTheme="minorHAnsi" w:cs="Helvetica"/>
          <w:sz w:val="22"/>
          <w:szCs w:val="20"/>
          <w:rtl/>
        </w:rPr>
      </w:pPr>
      <w:r w:rsidRPr="003A4E8F">
        <w:rPr>
          <w:rFonts w:ascii="Calibri" w:hAnsi="Calibri" w:cs="Calibri"/>
          <w:sz w:val="22"/>
          <w:szCs w:val="20"/>
        </w:rPr>
        <w:t>Den iscensatta konserten</w:t>
      </w:r>
      <w:r w:rsidR="003A4E8F" w:rsidRPr="003A4E8F">
        <w:rPr>
          <w:rFonts w:ascii="Calibri" w:hAnsi="Calibri" w:cs="Calibri"/>
          <w:sz w:val="22"/>
          <w:szCs w:val="20"/>
        </w:rPr>
        <w:t xml:space="preserve"> </w:t>
      </w:r>
      <w:r w:rsidR="003A4E8F" w:rsidRPr="003A4E8F">
        <w:rPr>
          <w:rFonts w:ascii="Calibri" w:hAnsi="Calibri" w:cs="Calibri"/>
          <w:b/>
          <w:sz w:val="22"/>
          <w:szCs w:val="20"/>
        </w:rPr>
        <w:t xml:space="preserve">Calling </w:t>
      </w:r>
      <w:proofErr w:type="spellStart"/>
      <w:r w:rsidR="003A4E8F" w:rsidRPr="003A4E8F">
        <w:rPr>
          <w:rFonts w:ascii="Calibri" w:hAnsi="Calibri" w:cs="Calibri"/>
          <w:b/>
          <w:sz w:val="22"/>
          <w:szCs w:val="20"/>
        </w:rPr>
        <w:t>home</w:t>
      </w:r>
      <w:proofErr w:type="spellEnd"/>
      <w:r w:rsidRPr="003A4E8F">
        <w:rPr>
          <w:rFonts w:ascii="Calibri" w:hAnsi="Calibri" w:cs="Calibri"/>
          <w:b/>
          <w:sz w:val="22"/>
          <w:szCs w:val="20"/>
        </w:rPr>
        <w:t xml:space="preserve"> </w:t>
      </w:r>
      <w:r w:rsidRPr="003A4E8F">
        <w:rPr>
          <w:rFonts w:ascii="Calibri" w:hAnsi="Calibri" w:cs="Calibri"/>
          <w:sz w:val="22"/>
          <w:szCs w:val="20"/>
        </w:rPr>
        <w:t>är</w:t>
      </w:r>
      <w:bookmarkStart w:id="1" w:name="_GoBack"/>
      <w:bookmarkEnd w:id="1"/>
      <w:r w:rsidRPr="003A4E8F">
        <w:rPr>
          <w:rFonts w:ascii="Calibri" w:hAnsi="Calibri" w:cs="Calibri"/>
          <w:sz w:val="22"/>
          <w:szCs w:val="20"/>
        </w:rPr>
        <w:t xml:space="preserve"> en del i Folkoperans projekt </w:t>
      </w:r>
      <w:r w:rsidRPr="003A4E8F">
        <w:rPr>
          <w:rStyle w:val="Betoning"/>
          <w:rFonts w:ascii="Calibri" w:hAnsi="Calibri" w:cs="Calibri"/>
          <w:b/>
          <w:sz w:val="22"/>
          <w:szCs w:val="20"/>
        </w:rPr>
        <w:t>Att ha en röst</w:t>
      </w:r>
      <w:r w:rsidRPr="003A4E8F">
        <w:rPr>
          <w:rFonts w:ascii="Calibri" w:hAnsi="Calibri" w:cs="Calibri"/>
          <w:sz w:val="22"/>
          <w:szCs w:val="20"/>
        </w:rPr>
        <w:t> som syftar till att undersöka och utveckla röstens</w:t>
      </w:r>
      <w:r w:rsidR="003A4E8F">
        <w:rPr>
          <w:rFonts w:ascii="Calibri" w:hAnsi="Calibri" w:cs="Calibri"/>
          <w:sz w:val="22"/>
          <w:szCs w:val="20"/>
        </w:rPr>
        <w:t>, körens</w:t>
      </w:r>
      <w:r w:rsidRPr="003A4E8F">
        <w:rPr>
          <w:rFonts w:ascii="Calibri" w:hAnsi="Calibri" w:cs="Calibri"/>
          <w:sz w:val="22"/>
          <w:szCs w:val="20"/>
        </w:rPr>
        <w:t xml:space="preserve"> och musikens roll på operascenen genom möten med olika musiktraditioner. Projektet stöds bland annat av Svenska Postkodstiftelsen.</w:t>
      </w:r>
      <w:r w:rsidR="00835301" w:rsidRPr="00236D30">
        <w:rPr>
          <w:rStyle w:val="Stark"/>
          <w:rFonts w:asciiTheme="minorHAnsi" w:hAnsiTheme="minorHAnsi" w:cs="Helvetica"/>
          <w:sz w:val="22"/>
          <w:szCs w:val="20"/>
        </w:rPr>
        <w:br/>
      </w:r>
      <w:r w:rsidRPr="00236D30">
        <w:rPr>
          <w:rStyle w:val="Stark"/>
          <w:rFonts w:asciiTheme="minorHAnsi" w:hAnsiTheme="minorHAnsi" w:cs="Helvetica"/>
          <w:sz w:val="22"/>
          <w:szCs w:val="20"/>
        </w:rPr>
        <w:t xml:space="preserve">Calling </w:t>
      </w:r>
      <w:proofErr w:type="spellStart"/>
      <w:r w:rsidR="0094067F" w:rsidRPr="00236D30">
        <w:rPr>
          <w:rStyle w:val="Stark"/>
          <w:rFonts w:asciiTheme="minorHAnsi" w:hAnsiTheme="minorHAnsi" w:cs="Helvetica"/>
          <w:sz w:val="22"/>
          <w:szCs w:val="20"/>
        </w:rPr>
        <w:t>H</w:t>
      </w:r>
      <w:r w:rsidRPr="00236D30">
        <w:rPr>
          <w:rStyle w:val="Stark"/>
          <w:rFonts w:asciiTheme="minorHAnsi" w:hAnsiTheme="minorHAnsi" w:cs="Helvetica"/>
          <w:sz w:val="22"/>
          <w:szCs w:val="20"/>
        </w:rPr>
        <w:t>ome</w:t>
      </w:r>
      <w:proofErr w:type="spellEnd"/>
      <w:r w:rsidRPr="00236D30">
        <w:rPr>
          <w:rStyle w:val="Stark"/>
          <w:rFonts w:asciiTheme="minorHAnsi" w:hAnsiTheme="minorHAnsi" w:cs="Helvetica"/>
          <w:sz w:val="22"/>
          <w:szCs w:val="20"/>
        </w:rPr>
        <w:t xml:space="preserve"> spelas på Folkoperan 11 och 12 januari 2019.</w:t>
      </w:r>
    </w:p>
    <w:sectPr w:rsidR="009E2AB7" w:rsidRPr="00236D30" w:rsidSect="00835301">
      <w:headerReference w:type="default" r:id="rId7"/>
      <w:footerReference w:type="default" r:id="rId8"/>
      <w:pgSz w:w="12240" w:h="15840"/>
      <w:pgMar w:top="1440" w:right="1440" w:bottom="127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1394053" w14:textId="77777777" w:rsidR="00C01FF8" w:rsidRDefault="00C01FF8" w:rsidP="00E3128D">
      <w:r>
        <w:separator/>
      </w:r>
    </w:p>
  </w:endnote>
  <w:endnote w:type="continuationSeparator" w:id="0">
    <w:p w14:paraId="6EFE4059" w14:textId="77777777" w:rsidR="00C01FF8" w:rsidRDefault="00C01FF8" w:rsidP="00E31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5582A" w14:textId="079BCE7B" w:rsidR="00835301" w:rsidRPr="00835301" w:rsidRDefault="00835301" w:rsidP="00835301">
    <w:pPr>
      <w:pStyle w:val="Sidfot"/>
      <w:rPr>
        <w:sz w:val="20"/>
        <w:lang w:val="sv-SE"/>
      </w:rPr>
    </w:pPr>
    <w:r w:rsidRPr="00835301">
      <w:rPr>
        <w:sz w:val="20"/>
        <w:lang w:val="sv-SE"/>
      </w:rPr>
      <w:t>FOLKOPERAN – vi tänder nya tankar genom orädd opera</w:t>
    </w:r>
  </w:p>
  <w:p w14:paraId="7BB621F1" w14:textId="4549808B" w:rsidR="00835301" w:rsidRPr="00835301" w:rsidRDefault="00835301">
    <w:pPr>
      <w:pStyle w:val="Sidfot"/>
      <w:rPr>
        <w:sz w:val="20"/>
        <w:lang w:val="sv-SE"/>
      </w:rPr>
    </w:pPr>
    <w:r w:rsidRPr="00835301">
      <w:rPr>
        <w:sz w:val="20"/>
        <w:lang w:val="sv-SE"/>
      </w:rPr>
      <w:t>Huvudsponsor: Riksbyggen. Vi erhåller bidrag från Kulturrådet, Stockholms läns landsting och Stockholms stad.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D670D" w14:textId="77777777" w:rsidR="00C01FF8" w:rsidRDefault="00C01FF8" w:rsidP="00E3128D">
      <w:r>
        <w:separator/>
      </w:r>
    </w:p>
  </w:footnote>
  <w:footnote w:type="continuationSeparator" w:id="0">
    <w:p w14:paraId="56D0AA7F" w14:textId="77777777" w:rsidR="00C01FF8" w:rsidRDefault="00C01FF8" w:rsidP="00E31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E0EEBE" w14:textId="210CE3A8" w:rsidR="00E3128D" w:rsidRDefault="00F639A2" w:rsidP="0026747E">
    <w:pPr>
      <w:pStyle w:val="Sidhuvud"/>
      <w:ind w:hanging="567"/>
      <w:jc w:val="center"/>
    </w:pPr>
    <w:r>
      <w:rPr>
        <w:noProof/>
      </w:rPr>
      <w:drawing>
        <wp:inline distT="0" distB="0" distL="0" distR="0" wp14:anchorId="06865B1B" wp14:editId="0FFE25A0">
          <wp:extent cx="6607570" cy="849625"/>
          <wp:effectExtent l="0" t="0" r="3175" b="8255"/>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OLKOP_Logga_pos.jpg"/>
                  <pic:cNvPicPr/>
                </pic:nvPicPr>
                <pic:blipFill>
                  <a:blip r:embed="rId1">
                    <a:extLst>
                      <a:ext uri="{28A0092B-C50C-407E-A947-70E740481C1C}">
                        <a14:useLocalDpi xmlns:a14="http://schemas.microsoft.com/office/drawing/2010/main" val="0"/>
                      </a:ext>
                    </a:extLst>
                  </a:blip>
                  <a:stretch>
                    <a:fillRect/>
                  </a:stretch>
                </pic:blipFill>
                <pic:spPr>
                  <a:xfrm>
                    <a:off x="0" y="0"/>
                    <a:ext cx="6672580" cy="857984"/>
                  </a:xfrm>
                  <a:prstGeom prst="rect">
                    <a:avLst/>
                  </a:prstGeom>
                </pic:spPr>
              </pic:pic>
            </a:graphicData>
          </a:graphic>
        </wp:inline>
      </w:drawing>
    </w:r>
  </w:p>
  <w:p w14:paraId="45C67B4B" w14:textId="77777777" w:rsidR="00E3128D" w:rsidRDefault="00E3128D">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920"/>
    <w:rsid w:val="00027803"/>
    <w:rsid w:val="0010079A"/>
    <w:rsid w:val="00236D30"/>
    <w:rsid w:val="0026747E"/>
    <w:rsid w:val="00327CEE"/>
    <w:rsid w:val="00355B5F"/>
    <w:rsid w:val="003A1DDF"/>
    <w:rsid w:val="003A4E8F"/>
    <w:rsid w:val="003C0D09"/>
    <w:rsid w:val="003D730F"/>
    <w:rsid w:val="00445818"/>
    <w:rsid w:val="004D7467"/>
    <w:rsid w:val="0055372B"/>
    <w:rsid w:val="0067429B"/>
    <w:rsid w:val="0069346C"/>
    <w:rsid w:val="00754395"/>
    <w:rsid w:val="00834182"/>
    <w:rsid w:val="00835301"/>
    <w:rsid w:val="00891EAD"/>
    <w:rsid w:val="0094067F"/>
    <w:rsid w:val="009E2AB7"/>
    <w:rsid w:val="009F0CAB"/>
    <w:rsid w:val="00A30A33"/>
    <w:rsid w:val="00A32A7A"/>
    <w:rsid w:val="00B4440F"/>
    <w:rsid w:val="00BB35FB"/>
    <w:rsid w:val="00BF37DC"/>
    <w:rsid w:val="00C01FF8"/>
    <w:rsid w:val="00C622C3"/>
    <w:rsid w:val="00CA302B"/>
    <w:rsid w:val="00E23920"/>
    <w:rsid w:val="00E31006"/>
    <w:rsid w:val="00E3128D"/>
    <w:rsid w:val="00EE3F93"/>
    <w:rsid w:val="00F639A2"/>
    <w:rsid w:val="00FE21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8B74E8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E3128D"/>
    <w:pPr>
      <w:tabs>
        <w:tab w:val="center" w:pos="4536"/>
        <w:tab w:val="right" w:pos="9072"/>
      </w:tabs>
    </w:pPr>
  </w:style>
  <w:style w:type="character" w:customStyle="1" w:styleId="SidhuvudChar">
    <w:name w:val="Sidhuvud Char"/>
    <w:basedOn w:val="Standardstycketeckensnitt"/>
    <w:link w:val="Sidhuvud"/>
    <w:uiPriority w:val="99"/>
    <w:rsid w:val="00E3128D"/>
  </w:style>
  <w:style w:type="paragraph" w:styleId="Sidfot">
    <w:name w:val="footer"/>
    <w:basedOn w:val="Normal"/>
    <w:link w:val="SidfotChar"/>
    <w:uiPriority w:val="99"/>
    <w:unhideWhenUsed/>
    <w:rsid w:val="00E3128D"/>
    <w:pPr>
      <w:tabs>
        <w:tab w:val="center" w:pos="4536"/>
        <w:tab w:val="right" w:pos="9072"/>
      </w:tabs>
    </w:pPr>
  </w:style>
  <w:style w:type="character" w:customStyle="1" w:styleId="SidfotChar">
    <w:name w:val="Sidfot Char"/>
    <w:basedOn w:val="Standardstycketeckensnitt"/>
    <w:link w:val="Sidfot"/>
    <w:uiPriority w:val="99"/>
    <w:rsid w:val="00E3128D"/>
  </w:style>
  <w:style w:type="paragraph" w:styleId="Normalwebb">
    <w:name w:val="Normal (Web)"/>
    <w:basedOn w:val="Normal"/>
    <w:uiPriority w:val="99"/>
    <w:unhideWhenUsed/>
    <w:rsid w:val="009E2AB7"/>
    <w:pPr>
      <w:spacing w:before="100" w:beforeAutospacing="1" w:after="100" w:afterAutospacing="1"/>
    </w:pPr>
    <w:rPr>
      <w:rFonts w:ascii="Times New Roman" w:eastAsia="Times New Roman" w:hAnsi="Times New Roman" w:cs="Times New Roman"/>
      <w:lang w:val="sv-SE" w:eastAsia="sv-SE"/>
    </w:rPr>
  </w:style>
  <w:style w:type="character" w:styleId="Stark">
    <w:name w:val="Strong"/>
    <w:basedOn w:val="Standardstycketeckensnitt"/>
    <w:uiPriority w:val="22"/>
    <w:qFormat/>
    <w:rsid w:val="009E2AB7"/>
    <w:rPr>
      <w:b/>
      <w:bCs/>
    </w:rPr>
  </w:style>
  <w:style w:type="character" w:styleId="Betoning">
    <w:name w:val="Emphasis"/>
    <w:basedOn w:val="Standardstycketeckensnitt"/>
    <w:uiPriority w:val="20"/>
    <w:qFormat/>
    <w:rsid w:val="009E2AB7"/>
    <w:rPr>
      <w:i/>
      <w:iCs/>
    </w:rPr>
  </w:style>
  <w:style w:type="paragraph" w:customStyle="1" w:styleId="Default">
    <w:name w:val="Default"/>
    <w:link w:val="DefaultChar"/>
    <w:rsid w:val="003A4E8F"/>
    <w:pPr>
      <w:widowControl w:val="0"/>
      <w:autoSpaceDE w:val="0"/>
      <w:autoSpaceDN w:val="0"/>
      <w:adjustRightInd w:val="0"/>
    </w:pPr>
    <w:rPr>
      <w:rFonts w:ascii="Trebuchet MS" w:eastAsia="Times New Roman" w:hAnsi="Trebuchet MS" w:cs="Trebuchet MS"/>
      <w:color w:val="000000"/>
    </w:rPr>
  </w:style>
  <w:style w:type="character" w:customStyle="1" w:styleId="DefaultChar">
    <w:name w:val="Default Char"/>
    <w:basedOn w:val="Standardstycketeckensnitt"/>
    <w:link w:val="Default"/>
    <w:rsid w:val="003A4E8F"/>
    <w:rPr>
      <w:rFonts w:ascii="Trebuchet MS" w:eastAsia="Times New Roman" w:hAnsi="Trebuchet MS" w:cs="Trebuchet M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60663">
      <w:bodyDiv w:val="1"/>
      <w:marLeft w:val="0"/>
      <w:marRight w:val="0"/>
      <w:marTop w:val="0"/>
      <w:marBottom w:val="0"/>
      <w:divBdr>
        <w:top w:val="none" w:sz="0" w:space="0" w:color="auto"/>
        <w:left w:val="none" w:sz="0" w:space="0" w:color="auto"/>
        <w:bottom w:val="none" w:sz="0" w:space="0" w:color="auto"/>
        <w:right w:val="none" w:sz="0" w:space="0" w:color="auto"/>
      </w:divBdr>
    </w:div>
    <w:div w:id="2187081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302</Words>
  <Characters>1601</Characters>
  <Application>Microsoft Office Word</Application>
  <DocSecurity>0</DocSecurity>
  <Lines>13</Lines>
  <Paragraphs>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Jwa saeed</dc:creator>
  <cp:keywords/>
  <dc:description/>
  <cp:lastModifiedBy>Susanne Reuszner</cp:lastModifiedBy>
  <cp:revision>2</cp:revision>
  <cp:lastPrinted>2018-12-13T12:01:00Z</cp:lastPrinted>
  <dcterms:created xsi:type="dcterms:W3CDTF">2018-12-13T13:10:00Z</dcterms:created>
  <dcterms:modified xsi:type="dcterms:W3CDTF">2018-12-13T13:10:00Z</dcterms:modified>
</cp:coreProperties>
</file>