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D260F" w14:textId="77777777" w:rsidR="00B72783" w:rsidRDefault="00032F22" w:rsidP="00B72783">
      <w:pPr>
        <w:pStyle w:val="Rubrik2"/>
      </w:pPr>
      <w:r>
        <w:t>Pressmeddelande</w:t>
      </w:r>
    </w:p>
    <w:p w14:paraId="44949E25" w14:textId="07EE4E9E" w:rsidR="000B39C3" w:rsidRDefault="00C8697D" w:rsidP="00B72783">
      <w:pPr>
        <w:rPr>
          <w:bCs/>
        </w:rPr>
      </w:pPr>
      <w:r>
        <w:rPr>
          <w:bCs/>
        </w:rPr>
        <w:t>2018-</w:t>
      </w:r>
      <w:r w:rsidR="003A67AB">
        <w:rPr>
          <w:bCs/>
        </w:rPr>
        <w:t>03-</w:t>
      </w:r>
      <w:r w:rsidR="004E51D3">
        <w:rPr>
          <w:bCs/>
        </w:rPr>
        <w:t>14</w:t>
      </w:r>
    </w:p>
    <w:p w14:paraId="0F8C2578" w14:textId="77777777" w:rsidR="000F6CEA" w:rsidRDefault="000F6CEA" w:rsidP="00B72783">
      <w:pPr>
        <w:rPr>
          <w:bCs/>
        </w:rPr>
      </w:pPr>
    </w:p>
    <w:p w14:paraId="56DB0B1A" w14:textId="77777777" w:rsidR="004E51D3" w:rsidRPr="00FD4E5B" w:rsidRDefault="004E51D3" w:rsidP="004E51D3">
      <w:pPr>
        <w:pStyle w:val="Rubrik1"/>
      </w:pPr>
      <w:r w:rsidRPr="00FD4E5B">
        <w:t>Midroc tecknar avtal med två nya hyresgäster till WTC Propellergatan i Västra Hamnen, Malmö</w:t>
      </w:r>
    </w:p>
    <w:p w14:paraId="2C45C494" w14:textId="77777777" w:rsidR="004E51D3" w:rsidRPr="00FD4E5B" w:rsidRDefault="004E51D3" w:rsidP="004E51D3"/>
    <w:p w14:paraId="0B933D55" w14:textId="2D5A21C5" w:rsidR="004E51D3" w:rsidRPr="00FD4E5B" w:rsidRDefault="004E51D3" w:rsidP="004E51D3">
      <w:pPr>
        <w:rPr>
          <w:i/>
          <w:color w:val="252525"/>
          <w:sz w:val="22"/>
          <w:szCs w:val="22"/>
        </w:rPr>
      </w:pPr>
      <w:r w:rsidRPr="00FD4E5B">
        <w:rPr>
          <w:i/>
          <w:color w:val="252525"/>
          <w:sz w:val="22"/>
          <w:szCs w:val="22"/>
        </w:rPr>
        <w:t xml:space="preserve">Midroc har ingått två nya hyresavtal med </w:t>
      </w:r>
      <w:proofErr w:type="spellStart"/>
      <w:r>
        <w:rPr>
          <w:i/>
          <w:color w:val="252525"/>
          <w:sz w:val="22"/>
          <w:szCs w:val="22"/>
        </w:rPr>
        <w:t>E</w:t>
      </w:r>
      <w:r w:rsidRPr="00FD4E5B">
        <w:rPr>
          <w:i/>
          <w:color w:val="252525"/>
          <w:sz w:val="22"/>
          <w:szCs w:val="22"/>
        </w:rPr>
        <w:t>scandi</w:t>
      </w:r>
      <w:proofErr w:type="spellEnd"/>
      <w:r w:rsidRPr="00FD4E5B">
        <w:rPr>
          <w:i/>
          <w:color w:val="252525"/>
          <w:sz w:val="22"/>
          <w:szCs w:val="22"/>
        </w:rPr>
        <w:t xml:space="preserve"> och Graffiti </w:t>
      </w:r>
      <w:r>
        <w:rPr>
          <w:i/>
          <w:color w:val="252525"/>
          <w:sz w:val="22"/>
          <w:szCs w:val="22"/>
        </w:rPr>
        <w:t>C</w:t>
      </w:r>
      <w:r w:rsidRPr="00FD4E5B">
        <w:rPr>
          <w:i/>
          <w:color w:val="252525"/>
          <w:sz w:val="22"/>
          <w:szCs w:val="22"/>
        </w:rPr>
        <w:t xml:space="preserve">afé för fastigheten World Trade Center Propellergatan. </w:t>
      </w:r>
      <w:r>
        <w:rPr>
          <w:i/>
          <w:color w:val="252525"/>
          <w:sz w:val="22"/>
          <w:szCs w:val="22"/>
        </w:rPr>
        <w:t xml:space="preserve">Företaget </w:t>
      </w:r>
      <w:proofErr w:type="spellStart"/>
      <w:r>
        <w:rPr>
          <w:i/>
          <w:color w:val="252525"/>
          <w:sz w:val="22"/>
          <w:szCs w:val="22"/>
        </w:rPr>
        <w:t>E</w:t>
      </w:r>
      <w:r w:rsidRPr="00FD4E5B">
        <w:rPr>
          <w:i/>
          <w:color w:val="252525"/>
          <w:sz w:val="22"/>
          <w:szCs w:val="22"/>
        </w:rPr>
        <w:t>scandi</w:t>
      </w:r>
      <w:proofErr w:type="spellEnd"/>
      <w:r w:rsidRPr="00FD4E5B">
        <w:rPr>
          <w:i/>
          <w:color w:val="252525"/>
          <w:sz w:val="22"/>
          <w:szCs w:val="22"/>
        </w:rPr>
        <w:t xml:space="preserve"> har även tecknat samarbetsavtal för att bistå Midrocs blivande kunder med inredning. </w:t>
      </w:r>
    </w:p>
    <w:p w14:paraId="2AA49802" w14:textId="77777777" w:rsidR="004E51D3" w:rsidRPr="00FD4E5B" w:rsidRDefault="004E51D3" w:rsidP="004E51D3">
      <w:pPr>
        <w:rPr>
          <w:i/>
          <w:color w:val="252525"/>
          <w:sz w:val="22"/>
          <w:szCs w:val="22"/>
        </w:rPr>
      </w:pPr>
    </w:p>
    <w:p w14:paraId="07684C10" w14:textId="5D70A388" w:rsidR="004E51D3" w:rsidRPr="00FD4E5B" w:rsidRDefault="004E51D3" w:rsidP="004E51D3">
      <w:pPr>
        <w:rPr>
          <w:color w:val="252525"/>
          <w:sz w:val="22"/>
          <w:szCs w:val="22"/>
        </w:rPr>
      </w:pPr>
      <w:r w:rsidRPr="00FD4E5B">
        <w:rPr>
          <w:color w:val="252525"/>
          <w:sz w:val="22"/>
          <w:szCs w:val="22"/>
        </w:rPr>
        <w:t xml:space="preserve">World Trade Center Propellergatan är under uppförande i Västra Hamnen, Malmö. Den </w:t>
      </w:r>
      <w:r>
        <w:rPr>
          <w:color w:val="252525"/>
          <w:sz w:val="22"/>
          <w:szCs w:val="22"/>
        </w:rPr>
        <w:t>sju</w:t>
      </w:r>
      <w:r w:rsidRPr="00FD4E5B">
        <w:rPr>
          <w:color w:val="252525"/>
          <w:sz w:val="22"/>
          <w:szCs w:val="22"/>
        </w:rPr>
        <w:t xml:space="preserve"> våningar höga fastigheten blir </w:t>
      </w:r>
      <w:r>
        <w:rPr>
          <w:color w:val="252525"/>
          <w:sz w:val="22"/>
          <w:szCs w:val="22"/>
        </w:rPr>
        <w:t xml:space="preserve">det </w:t>
      </w:r>
      <w:r w:rsidRPr="00FD4E5B">
        <w:rPr>
          <w:color w:val="252525"/>
          <w:sz w:val="22"/>
          <w:szCs w:val="22"/>
        </w:rPr>
        <w:t>tredje WTC</w:t>
      </w:r>
      <w:r>
        <w:rPr>
          <w:color w:val="252525"/>
          <w:sz w:val="22"/>
          <w:szCs w:val="22"/>
        </w:rPr>
        <w:t>-kontoret</w:t>
      </w:r>
      <w:r w:rsidRPr="00FD4E5B">
        <w:rPr>
          <w:color w:val="252525"/>
          <w:sz w:val="22"/>
          <w:szCs w:val="22"/>
        </w:rPr>
        <w:t xml:space="preserve"> som byggs i Västra Hamnen. Mid</w:t>
      </w:r>
      <w:r>
        <w:rPr>
          <w:color w:val="252525"/>
          <w:sz w:val="22"/>
          <w:szCs w:val="22"/>
        </w:rPr>
        <w:t xml:space="preserve">roc har tecknat hyresavtal med </w:t>
      </w:r>
      <w:proofErr w:type="spellStart"/>
      <w:r>
        <w:rPr>
          <w:color w:val="252525"/>
          <w:sz w:val="22"/>
          <w:szCs w:val="22"/>
        </w:rPr>
        <w:t>E</w:t>
      </w:r>
      <w:r w:rsidRPr="00FD4E5B">
        <w:rPr>
          <w:color w:val="252525"/>
          <w:sz w:val="22"/>
          <w:szCs w:val="22"/>
        </w:rPr>
        <w:t>scandi</w:t>
      </w:r>
      <w:proofErr w:type="spellEnd"/>
      <w:r w:rsidRPr="00FD4E5B">
        <w:rPr>
          <w:color w:val="252525"/>
          <w:sz w:val="22"/>
          <w:szCs w:val="22"/>
        </w:rPr>
        <w:t xml:space="preserve"> och Graffiti Café. </w:t>
      </w:r>
    </w:p>
    <w:p w14:paraId="473AB24A" w14:textId="77777777" w:rsidR="004E51D3" w:rsidRPr="00FD4E5B" w:rsidRDefault="004E51D3" w:rsidP="004E51D3">
      <w:pPr>
        <w:rPr>
          <w:color w:val="252525"/>
          <w:sz w:val="22"/>
          <w:szCs w:val="22"/>
        </w:rPr>
      </w:pPr>
    </w:p>
    <w:p w14:paraId="31D6AEBB" w14:textId="3F978676" w:rsidR="004E51D3" w:rsidRPr="00FD4E5B" w:rsidRDefault="004E51D3" w:rsidP="004E51D3">
      <w:pPr>
        <w:pStyle w:val="Liststycke"/>
        <w:numPr>
          <w:ilvl w:val="0"/>
          <w:numId w:val="16"/>
        </w:numPr>
        <w:rPr>
          <w:color w:val="252525"/>
          <w:sz w:val="22"/>
          <w:szCs w:val="22"/>
        </w:rPr>
      </w:pPr>
      <w:r w:rsidRPr="001661B7">
        <w:rPr>
          <w:color w:val="252525"/>
          <w:sz w:val="22"/>
          <w:szCs w:val="22"/>
        </w:rPr>
        <w:t xml:space="preserve">World Trade Center Propellergatan med dess skimrande fasad blir en tydlig signaturbyggnad, en diamant vid havet, en fristående fastighet med öppna ytor runtomkring. För hyresgäster är WTC Propellergatan inte enbart ett kontor utan ett omfattande nätverk. Hyresgäster erbjuds även delade resurser som ger lägre kostnader, som gemensamma konferenslokaler och flera kontorsadministrativa funktioner, säger Maria Ekström, affärschef på Midroc.  </w:t>
      </w:r>
      <w:r w:rsidRPr="00FD4E5B">
        <w:rPr>
          <w:color w:val="252525"/>
          <w:sz w:val="22"/>
          <w:szCs w:val="22"/>
        </w:rPr>
        <w:t xml:space="preserve"> </w:t>
      </w:r>
    </w:p>
    <w:p w14:paraId="13F9FA5A" w14:textId="77777777" w:rsidR="004E51D3" w:rsidRPr="00FD4E5B" w:rsidRDefault="004E51D3" w:rsidP="004E51D3">
      <w:pPr>
        <w:rPr>
          <w:color w:val="252525"/>
          <w:sz w:val="22"/>
          <w:szCs w:val="22"/>
        </w:rPr>
      </w:pPr>
    </w:p>
    <w:p w14:paraId="78060DEF" w14:textId="5080D9C1" w:rsidR="004E51D3" w:rsidRPr="00FD4E5B" w:rsidRDefault="004E51D3" w:rsidP="004E51D3">
      <w:pPr>
        <w:rPr>
          <w:color w:val="252525"/>
          <w:sz w:val="22"/>
          <w:szCs w:val="22"/>
        </w:rPr>
      </w:pPr>
      <w:r>
        <w:rPr>
          <w:color w:val="252525"/>
          <w:sz w:val="22"/>
          <w:szCs w:val="22"/>
        </w:rPr>
        <w:t xml:space="preserve">En av de nya hyresgästerna är </w:t>
      </w:r>
      <w:proofErr w:type="spellStart"/>
      <w:r>
        <w:rPr>
          <w:color w:val="252525"/>
          <w:sz w:val="22"/>
          <w:szCs w:val="22"/>
        </w:rPr>
        <w:t>E</w:t>
      </w:r>
      <w:r>
        <w:rPr>
          <w:color w:val="252525"/>
          <w:sz w:val="22"/>
          <w:szCs w:val="22"/>
        </w:rPr>
        <w:t>scandi</w:t>
      </w:r>
      <w:proofErr w:type="spellEnd"/>
      <w:r>
        <w:rPr>
          <w:color w:val="252525"/>
          <w:sz w:val="22"/>
          <w:szCs w:val="22"/>
        </w:rPr>
        <w:t xml:space="preserve">, som arbetar med </w:t>
      </w:r>
      <w:proofErr w:type="spellStart"/>
      <w:r>
        <w:rPr>
          <w:color w:val="252525"/>
          <w:sz w:val="22"/>
          <w:szCs w:val="22"/>
        </w:rPr>
        <w:t>inredningsarkitektur</w:t>
      </w:r>
      <w:proofErr w:type="spellEnd"/>
      <w:r>
        <w:rPr>
          <w:color w:val="252525"/>
          <w:sz w:val="22"/>
          <w:szCs w:val="22"/>
        </w:rPr>
        <w:t xml:space="preserve"> och flyttprojektledning</w:t>
      </w:r>
      <w:r w:rsidRPr="00FD4E5B">
        <w:rPr>
          <w:color w:val="252525"/>
          <w:sz w:val="22"/>
          <w:szCs w:val="22"/>
        </w:rPr>
        <w:t xml:space="preserve">. </w:t>
      </w:r>
      <w:r w:rsidRPr="001661B7">
        <w:rPr>
          <w:color w:val="000000" w:themeColor="text1"/>
          <w:sz w:val="22"/>
          <w:szCs w:val="22"/>
        </w:rPr>
        <w:t xml:space="preserve">Utöver deras nya hyreskontrakt på kontorslokal, så har </w:t>
      </w:r>
      <w:proofErr w:type="spellStart"/>
      <w:r>
        <w:rPr>
          <w:color w:val="000000" w:themeColor="text1"/>
          <w:sz w:val="22"/>
          <w:szCs w:val="22"/>
        </w:rPr>
        <w:t>E</w:t>
      </w:r>
      <w:r w:rsidRPr="001661B7">
        <w:rPr>
          <w:color w:val="000000" w:themeColor="text1"/>
          <w:sz w:val="22"/>
          <w:szCs w:val="22"/>
        </w:rPr>
        <w:t>scandi</w:t>
      </w:r>
      <w:proofErr w:type="spellEnd"/>
      <w:r w:rsidRPr="001661B7">
        <w:rPr>
          <w:color w:val="000000" w:themeColor="text1"/>
          <w:sz w:val="22"/>
          <w:szCs w:val="22"/>
        </w:rPr>
        <w:t xml:space="preserve"> och Midroc ingått ett nytt samarbete. Midroc kommer framöver erbjuda sina kunder hjälp med inredning a</w:t>
      </w:r>
      <w:r>
        <w:rPr>
          <w:color w:val="000000" w:themeColor="text1"/>
          <w:sz w:val="22"/>
          <w:szCs w:val="22"/>
        </w:rPr>
        <w:t xml:space="preserve">v lokaler, då med </w:t>
      </w:r>
      <w:proofErr w:type="spellStart"/>
      <w:r>
        <w:rPr>
          <w:color w:val="000000" w:themeColor="text1"/>
          <w:sz w:val="22"/>
          <w:szCs w:val="22"/>
        </w:rPr>
        <w:t>E</w:t>
      </w:r>
      <w:r>
        <w:rPr>
          <w:color w:val="000000" w:themeColor="text1"/>
          <w:sz w:val="22"/>
          <w:szCs w:val="22"/>
        </w:rPr>
        <w:t>scandi</w:t>
      </w:r>
      <w:proofErr w:type="spellEnd"/>
      <w:r>
        <w:rPr>
          <w:color w:val="000000" w:themeColor="text1"/>
          <w:sz w:val="22"/>
          <w:szCs w:val="22"/>
        </w:rPr>
        <w:t xml:space="preserve"> som sa</w:t>
      </w:r>
      <w:r w:rsidRPr="001661B7">
        <w:rPr>
          <w:color w:val="000000" w:themeColor="text1"/>
          <w:sz w:val="22"/>
          <w:szCs w:val="22"/>
        </w:rPr>
        <w:t>marbetspartner.</w:t>
      </w:r>
    </w:p>
    <w:p w14:paraId="1B516F5B" w14:textId="77777777" w:rsidR="004E51D3" w:rsidRPr="00FD4E5B" w:rsidRDefault="004E51D3" w:rsidP="004E51D3">
      <w:pPr>
        <w:rPr>
          <w:color w:val="252525"/>
          <w:sz w:val="22"/>
          <w:szCs w:val="22"/>
        </w:rPr>
      </w:pPr>
    </w:p>
    <w:p w14:paraId="1E29AE55" w14:textId="073268F6" w:rsidR="004E51D3" w:rsidRPr="00235D3A" w:rsidRDefault="004E51D3" w:rsidP="004E51D3">
      <w:pPr>
        <w:pStyle w:val="Liststycke"/>
        <w:numPr>
          <w:ilvl w:val="0"/>
          <w:numId w:val="16"/>
        </w:numPr>
        <w:rPr>
          <w:color w:val="252525"/>
          <w:sz w:val="22"/>
          <w:szCs w:val="22"/>
        </w:rPr>
      </w:pPr>
      <w:r>
        <w:rPr>
          <w:color w:val="252525"/>
          <w:sz w:val="22"/>
          <w:szCs w:val="22"/>
        </w:rPr>
        <w:t xml:space="preserve">Den inglasade miljön och utsikten över havet blir en kreativ inspirationskälla i vårt nya kontor. </w:t>
      </w:r>
      <w:r w:rsidRPr="00235D3A">
        <w:rPr>
          <w:color w:val="252525"/>
          <w:sz w:val="22"/>
          <w:szCs w:val="22"/>
        </w:rPr>
        <w:t xml:space="preserve">För oss är det viktigt att skapa rätt </w:t>
      </w:r>
      <w:r>
        <w:rPr>
          <w:color w:val="252525"/>
          <w:sz w:val="22"/>
          <w:szCs w:val="22"/>
        </w:rPr>
        <w:t xml:space="preserve">känsla och inredning, så vårt eget kontor kan representera hur ett framtida kontor kan se ut för våra kunder. I samarbetet med Midroc ser vi fram emot att gemensamt skapa attraktiva arbetsplatser, säger Emma Schultz på </w:t>
      </w:r>
      <w:proofErr w:type="spellStart"/>
      <w:r>
        <w:rPr>
          <w:color w:val="252525"/>
          <w:sz w:val="22"/>
          <w:szCs w:val="22"/>
        </w:rPr>
        <w:t>E</w:t>
      </w:r>
      <w:r w:rsidRPr="00235D3A">
        <w:rPr>
          <w:color w:val="252525"/>
          <w:sz w:val="22"/>
          <w:szCs w:val="22"/>
        </w:rPr>
        <w:t>scandi</w:t>
      </w:r>
      <w:proofErr w:type="spellEnd"/>
      <w:r w:rsidRPr="00235D3A">
        <w:rPr>
          <w:color w:val="252525"/>
          <w:sz w:val="22"/>
          <w:szCs w:val="22"/>
        </w:rPr>
        <w:t xml:space="preserve">. </w:t>
      </w:r>
    </w:p>
    <w:p w14:paraId="4011B62A" w14:textId="77777777" w:rsidR="004E51D3" w:rsidRPr="00FD4E5B" w:rsidRDefault="004E51D3" w:rsidP="004E51D3">
      <w:pPr>
        <w:pStyle w:val="Liststycke"/>
        <w:ind w:left="720"/>
        <w:rPr>
          <w:color w:val="252525"/>
          <w:sz w:val="22"/>
          <w:szCs w:val="22"/>
        </w:rPr>
      </w:pPr>
    </w:p>
    <w:p w14:paraId="02864772" w14:textId="261E0875" w:rsidR="004E51D3" w:rsidRPr="001661B7" w:rsidRDefault="004E51D3" w:rsidP="004E51D3">
      <w:pPr>
        <w:numPr>
          <w:ilvl w:val="0"/>
          <w:numId w:val="16"/>
        </w:numPr>
        <w:rPr>
          <w:sz w:val="22"/>
        </w:rPr>
      </w:pPr>
      <w:r w:rsidRPr="001661B7">
        <w:rPr>
          <w:sz w:val="22"/>
        </w:rPr>
        <w:t>För oss är det viktigt att hjälpa våra kunder i hela flyttprocessen så den blir så enkel och smid</w:t>
      </w:r>
      <w:r>
        <w:rPr>
          <w:sz w:val="22"/>
        </w:rPr>
        <w:t xml:space="preserve">ig som möjligt. Samarbetet med </w:t>
      </w:r>
      <w:proofErr w:type="spellStart"/>
      <w:r>
        <w:rPr>
          <w:sz w:val="22"/>
        </w:rPr>
        <w:t>E</w:t>
      </w:r>
      <w:r w:rsidRPr="001661B7">
        <w:rPr>
          <w:sz w:val="22"/>
        </w:rPr>
        <w:t>scandi</w:t>
      </w:r>
      <w:proofErr w:type="spellEnd"/>
      <w:r w:rsidRPr="001661B7">
        <w:rPr>
          <w:sz w:val="22"/>
        </w:rPr>
        <w:t xml:space="preserve"> ger oss ännu större möjligheter att </w:t>
      </w:r>
      <w:proofErr w:type="spellStart"/>
      <w:r w:rsidRPr="001661B7">
        <w:rPr>
          <w:sz w:val="22"/>
        </w:rPr>
        <w:t>rådgiva</w:t>
      </w:r>
      <w:proofErr w:type="spellEnd"/>
      <w:r w:rsidRPr="001661B7">
        <w:rPr>
          <w:sz w:val="22"/>
        </w:rPr>
        <w:t xml:space="preserve"> våra kunder. Vi vill att kunderna skall få en enkel och smidig process, samtidigt som vi hjälper dem att skapa en attraktiv arbetsplats med stora utvecklingsmöjligheter, säger Maria Ekström, affärschef på Midroc.</w:t>
      </w:r>
    </w:p>
    <w:p w14:paraId="746FA040" w14:textId="77777777" w:rsidR="004E51D3" w:rsidRPr="00FD4E5B" w:rsidRDefault="004E51D3" w:rsidP="004E51D3">
      <w:pPr>
        <w:rPr>
          <w:color w:val="252525"/>
          <w:sz w:val="22"/>
          <w:szCs w:val="22"/>
        </w:rPr>
      </w:pPr>
    </w:p>
    <w:p w14:paraId="7963AE29" w14:textId="77777777" w:rsidR="004E51D3" w:rsidRPr="00FD4E5B" w:rsidRDefault="004E51D3" w:rsidP="004E51D3">
      <w:pPr>
        <w:rPr>
          <w:color w:val="252525"/>
          <w:sz w:val="22"/>
          <w:szCs w:val="22"/>
        </w:rPr>
      </w:pPr>
      <w:r w:rsidRPr="00FD4E5B">
        <w:rPr>
          <w:color w:val="252525"/>
          <w:sz w:val="22"/>
          <w:szCs w:val="22"/>
        </w:rPr>
        <w:t xml:space="preserve">Graffiti Café expanderar sin verksamhet och har tecknat avtal på en 159 </w:t>
      </w:r>
      <w:r>
        <w:rPr>
          <w:color w:val="252525"/>
          <w:sz w:val="22"/>
          <w:szCs w:val="22"/>
        </w:rPr>
        <w:t>kvadratmeter</w:t>
      </w:r>
      <w:r w:rsidRPr="00FD4E5B">
        <w:rPr>
          <w:color w:val="252525"/>
          <w:sz w:val="22"/>
          <w:szCs w:val="22"/>
        </w:rPr>
        <w:t xml:space="preserve"> stor lokal på markplan med uteservering mot havet och stora glasfasader. Graffiti Café kommer bland annat erbjuda cateringmöjligheter för hyresgästerna i fastigheten och startar </w:t>
      </w:r>
      <w:r>
        <w:rPr>
          <w:color w:val="252525"/>
          <w:sz w:val="22"/>
          <w:szCs w:val="22"/>
        </w:rPr>
        <w:t xml:space="preserve">även </w:t>
      </w:r>
      <w:r w:rsidRPr="00FD4E5B">
        <w:rPr>
          <w:color w:val="252525"/>
          <w:sz w:val="22"/>
          <w:szCs w:val="22"/>
        </w:rPr>
        <w:t xml:space="preserve">ett nytt glasskoncept.  </w:t>
      </w:r>
    </w:p>
    <w:p w14:paraId="001D55DB" w14:textId="77777777" w:rsidR="004E51D3" w:rsidRPr="00FD4E5B" w:rsidRDefault="004E51D3" w:rsidP="004E51D3">
      <w:pPr>
        <w:rPr>
          <w:color w:val="252525"/>
          <w:sz w:val="22"/>
          <w:szCs w:val="22"/>
        </w:rPr>
      </w:pPr>
    </w:p>
    <w:p w14:paraId="007368E3" w14:textId="69372BD8" w:rsidR="004E51D3" w:rsidRPr="00FD4E5B" w:rsidRDefault="004E51D3" w:rsidP="004E51D3">
      <w:pPr>
        <w:pStyle w:val="Liststycke"/>
        <w:numPr>
          <w:ilvl w:val="0"/>
          <w:numId w:val="16"/>
        </w:numPr>
        <w:rPr>
          <w:color w:val="252525"/>
          <w:sz w:val="22"/>
          <w:szCs w:val="22"/>
        </w:rPr>
      </w:pPr>
      <w:r w:rsidRPr="00FD4E5B">
        <w:rPr>
          <w:color w:val="252525"/>
          <w:sz w:val="22"/>
          <w:szCs w:val="22"/>
        </w:rPr>
        <w:lastRenderedPageBreak/>
        <w:t>När vi öppnar i WTC blir det den första Graffiti Café som är skapad utifrån vårt nya designkoncept. Vi förnyar såväl erbjudanden som design</w:t>
      </w:r>
      <w:r>
        <w:rPr>
          <w:color w:val="252525"/>
          <w:sz w:val="22"/>
          <w:szCs w:val="22"/>
        </w:rPr>
        <w:t>,</w:t>
      </w:r>
      <w:r w:rsidRPr="00FD4E5B">
        <w:rPr>
          <w:color w:val="252525"/>
          <w:sz w:val="22"/>
          <w:szCs w:val="22"/>
        </w:rPr>
        <w:t xml:space="preserve"> och startar ett helt nytt glasskoncept i Västra Hamnen. De stora glaspartierna och uteserveringen låter kunderna njuta av den havsnära miljön. Med etableringen i WTC vill vi tillföra både bra service och bli en samarbetspartner till hyresgästerna, säger Mats Lönnqvist, ägare </w:t>
      </w:r>
      <w:r>
        <w:rPr>
          <w:color w:val="252525"/>
          <w:sz w:val="22"/>
          <w:szCs w:val="22"/>
        </w:rPr>
        <w:t xml:space="preserve">till </w:t>
      </w:r>
      <w:r w:rsidRPr="00FD4E5B">
        <w:rPr>
          <w:color w:val="252525"/>
          <w:sz w:val="22"/>
          <w:szCs w:val="22"/>
        </w:rPr>
        <w:t xml:space="preserve">Graffiti Café. </w:t>
      </w:r>
    </w:p>
    <w:p w14:paraId="668B7407" w14:textId="77777777" w:rsidR="004E51D3" w:rsidRPr="00FD4E5B" w:rsidRDefault="004E51D3" w:rsidP="004E51D3">
      <w:pPr>
        <w:rPr>
          <w:i/>
          <w:color w:val="252525"/>
          <w:sz w:val="22"/>
          <w:szCs w:val="22"/>
        </w:rPr>
      </w:pPr>
    </w:p>
    <w:p w14:paraId="0EEF1529" w14:textId="77777777" w:rsidR="004E51D3" w:rsidRPr="00FD4E5B" w:rsidRDefault="004E51D3" w:rsidP="004E51D3">
      <w:pPr>
        <w:pStyle w:val="Liststycke"/>
        <w:ind w:left="720"/>
        <w:rPr>
          <w:i/>
          <w:color w:val="252525"/>
          <w:sz w:val="22"/>
          <w:szCs w:val="22"/>
        </w:rPr>
      </w:pPr>
    </w:p>
    <w:p w14:paraId="050B922D" w14:textId="77777777" w:rsidR="004E51D3" w:rsidRPr="00FD4E5B" w:rsidRDefault="004E51D3" w:rsidP="004E51D3">
      <w:pPr>
        <w:rPr>
          <w:sz w:val="22"/>
          <w:szCs w:val="22"/>
        </w:rPr>
      </w:pPr>
    </w:p>
    <w:p w14:paraId="27F37861" w14:textId="77777777" w:rsidR="004E51D3" w:rsidRPr="004E51D3" w:rsidRDefault="004E51D3" w:rsidP="004E51D3">
      <w:pPr>
        <w:pStyle w:val="Rubrik3"/>
      </w:pPr>
      <w:r w:rsidRPr="004E51D3">
        <w:t>Fakta om WTC Propellergatan</w:t>
      </w:r>
    </w:p>
    <w:p w14:paraId="425DE546" w14:textId="77777777" w:rsidR="004E51D3" w:rsidRPr="00FD4E5B" w:rsidRDefault="004E51D3" w:rsidP="004E51D3">
      <w:pPr>
        <w:pStyle w:val="Liststycke"/>
        <w:numPr>
          <w:ilvl w:val="0"/>
          <w:numId w:val="15"/>
        </w:numPr>
        <w:rPr>
          <w:sz w:val="22"/>
          <w:szCs w:val="22"/>
        </w:rPr>
      </w:pPr>
      <w:r w:rsidRPr="00FD4E5B">
        <w:rPr>
          <w:sz w:val="22"/>
          <w:szCs w:val="22"/>
        </w:rPr>
        <w:t>World Trade Center i Malmö, Lund och Helsingborg hjälper företag att växa hållbart och människor att utvecklas genom att erbjuda nätverk och kompetens inom handel, tillväxt, ledarskap och finansiering i inspirerande och flexibla arbets- och mötesplatser med hög service.</w:t>
      </w:r>
    </w:p>
    <w:p w14:paraId="27318593" w14:textId="77777777" w:rsidR="004E51D3" w:rsidRPr="00FD4E5B" w:rsidRDefault="004E51D3" w:rsidP="004E51D3">
      <w:pPr>
        <w:pStyle w:val="Liststycke"/>
        <w:numPr>
          <w:ilvl w:val="0"/>
          <w:numId w:val="15"/>
        </w:numPr>
        <w:rPr>
          <w:sz w:val="22"/>
          <w:szCs w:val="22"/>
        </w:rPr>
      </w:pPr>
      <w:r w:rsidRPr="00FD4E5B">
        <w:rPr>
          <w:sz w:val="22"/>
          <w:szCs w:val="22"/>
        </w:rPr>
        <w:t>World Trade Center i Malmö, Lund och Helsingborg ingår i ett internationellt nätverk med 318 World Trade Centers i 88 länder.</w:t>
      </w:r>
    </w:p>
    <w:p w14:paraId="31DE1565" w14:textId="77777777" w:rsidR="004E51D3" w:rsidRPr="00FD4E5B" w:rsidRDefault="004E51D3" w:rsidP="004E51D3">
      <w:pPr>
        <w:pStyle w:val="Liststycke"/>
        <w:numPr>
          <w:ilvl w:val="0"/>
          <w:numId w:val="15"/>
        </w:numPr>
        <w:rPr>
          <w:sz w:val="22"/>
          <w:szCs w:val="22"/>
        </w:rPr>
      </w:pPr>
      <w:r w:rsidRPr="00FD4E5B">
        <w:rPr>
          <w:sz w:val="22"/>
          <w:szCs w:val="22"/>
        </w:rPr>
        <w:t xml:space="preserve">WTC Propellergatan blir det tredje centret som byggs i Västra Hamnen i Malmö. Det uppförs i sju plan, med en uthyrningsbar yta på totalt 3 600 kvadratmeter.  </w:t>
      </w:r>
    </w:p>
    <w:p w14:paraId="62BE85A5" w14:textId="08013C79" w:rsidR="004E51D3" w:rsidRPr="004E51D3" w:rsidRDefault="004E51D3" w:rsidP="004E51D3">
      <w:pPr>
        <w:pStyle w:val="Liststycke"/>
        <w:numPr>
          <w:ilvl w:val="0"/>
          <w:numId w:val="15"/>
        </w:numPr>
        <w:rPr>
          <w:sz w:val="22"/>
          <w:szCs w:val="22"/>
        </w:rPr>
      </w:pPr>
      <w:proofErr w:type="spellStart"/>
      <w:r w:rsidRPr="00FD4E5B">
        <w:rPr>
          <w:sz w:val="22"/>
          <w:szCs w:val="22"/>
        </w:rPr>
        <w:t>Croisette</w:t>
      </w:r>
      <w:proofErr w:type="spellEnd"/>
      <w:r w:rsidRPr="00FD4E5B">
        <w:rPr>
          <w:sz w:val="22"/>
          <w:szCs w:val="22"/>
        </w:rPr>
        <w:t xml:space="preserve"> hyr 378 kvadratmeter på plan 7, det översta våningsplanet med terrass i västerläge.</w:t>
      </w:r>
    </w:p>
    <w:p w14:paraId="421A08BF" w14:textId="0505DF9A" w:rsidR="004E51D3" w:rsidRPr="004E51D3" w:rsidRDefault="004E51D3" w:rsidP="004E51D3">
      <w:pPr>
        <w:pStyle w:val="Rubrik3"/>
      </w:pPr>
      <w:r w:rsidRPr="004E51D3">
        <w:t xml:space="preserve">Fakta om </w:t>
      </w:r>
      <w:proofErr w:type="spellStart"/>
      <w:r w:rsidRPr="004E51D3">
        <w:t>Escandi</w:t>
      </w:r>
      <w:proofErr w:type="spellEnd"/>
    </w:p>
    <w:p w14:paraId="374F616D" w14:textId="1FBE129D" w:rsidR="004E51D3" w:rsidRPr="004E51D3" w:rsidRDefault="00752010" w:rsidP="004E51D3">
      <w:pPr>
        <w:rPr>
          <w:sz w:val="22"/>
          <w:szCs w:val="22"/>
        </w:rPr>
      </w:pPr>
      <w:r>
        <w:rPr>
          <w:sz w:val="22"/>
          <w:szCs w:val="22"/>
        </w:rPr>
        <w:t xml:space="preserve">Företaget </w:t>
      </w:r>
      <w:proofErr w:type="spellStart"/>
      <w:r>
        <w:rPr>
          <w:sz w:val="22"/>
          <w:szCs w:val="22"/>
        </w:rPr>
        <w:t>E</w:t>
      </w:r>
      <w:r w:rsidR="004E51D3">
        <w:rPr>
          <w:sz w:val="22"/>
          <w:szCs w:val="22"/>
        </w:rPr>
        <w:t>scandi</w:t>
      </w:r>
      <w:proofErr w:type="spellEnd"/>
      <w:r w:rsidR="004E51D3">
        <w:rPr>
          <w:sz w:val="22"/>
          <w:szCs w:val="22"/>
        </w:rPr>
        <w:t xml:space="preserve"> utvecklar fysiska arbetsplatser och projektleder arbetsplatsförändringar. </w:t>
      </w:r>
      <w:r>
        <w:rPr>
          <w:sz w:val="22"/>
          <w:szCs w:val="22"/>
        </w:rPr>
        <w:t>Det</w:t>
      </w:r>
      <w:bookmarkStart w:id="0" w:name="_GoBack"/>
      <w:bookmarkEnd w:id="0"/>
      <w:r w:rsidR="004E51D3">
        <w:rPr>
          <w:sz w:val="22"/>
          <w:szCs w:val="22"/>
        </w:rPr>
        <w:t xml:space="preserve"> består idag av fyra</w:t>
      </w:r>
      <w:r w:rsidR="004E51D3" w:rsidRPr="00FD4E5B">
        <w:rPr>
          <w:sz w:val="22"/>
          <w:szCs w:val="22"/>
        </w:rPr>
        <w:t xml:space="preserve"> anställda som arbetar som inredningsarkitekter och</w:t>
      </w:r>
      <w:r w:rsidR="004E51D3">
        <w:rPr>
          <w:sz w:val="22"/>
          <w:szCs w:val="22"/>
        </w:rPr>
        <w:t xml:space="preserve"> projektledare. </w:t>
      </w:r>
    </w:p>
    <w:p w14:paraId="7B5954E8" w14:textId="77777777" w:rsidR="004E51D3" w:rsidRPr="004E51D3" w:rsidRDefault="004E51D3" w:rsidP="004E51D3">
      <w:pPr>
        <w:pStyle w:val="Rubrik3"/>
      </w:pPr>
      <w:r w:rsidRPr="004E51D3">
        <w:t>Fakta om Graffiti Café</w:t>
      </w:r>
    </w:p>
    <w:p w14:paraId="2D1B3EF8" w14:textId="77777777" w:rsidR="004E51D3" w:rsidRPr="00FD4E5B" w:rsidRDefault="004E51D3" w:rsidP="004E51D3">
      <w:pPr>
        <w:rPr>
          <w:sz w:val="22"/>
          <w:szCs w:val="22"/>
        </w:rPr>
      </w:pPr>
      <w:r w:rsidRPr="00FD4E5B">
        <w:rPr>
          <w:sz w:val="22"/>
          <w:szCs w:val="22"/>
        </w:rPr>
        <w:t xml:space="preserve">Graffiti Café startade 1984 i Kristianstad och har sedan dess expanderat till tio caféer, från Malmö till Västerås. Franchisekedjan ägs och drivs av Mats och Petra Lönnqvist. </w:t>
      </w:r>
    </w:p>
    <w:p w14:paraId="30597A1F" w14:textId="77777777" w:rsidR="004E51D3" w:rsidRPr="00FD4E5B" w:rsidRDefault="004E51D3" w:rsidP="004E51D3">
      <w:pPr>
        <w:pStyle w:val="Rubrik3"/>
      </w:pPr>
      <w:r w:rsidRPr="00FD4E5B">
        <w:t>Bilder</w:t>
      </w:r>
    </w:p>
    <w:p w14:paraId="73AEBC45" w14:textId="77777777" w:rsidR="004E51D3" w:rsidRPr="00FD4E5B" w:rsidRDefault="004E51D3" w:rsidP="004E51D3">
      <w:pPr>
        <w:rPr>
          <w:sz w:val="22"/>
          <w:szCs w:val="22"/>
        </w:rPr>
      </w:pPr>
      <w:r w:rsidRPr="00FD4E5B">
        <w:rPr>
          <w:sz w:val="22"/>
          <w:szCs w:val="22"/>
        </w:rPr>
        <w:t>3D-bilder, exteriör och interiör: Visualisera Arkitekter</w:t>
      </w:r>
    </w:p>
    <w:p w14:paraId="11798813" w14:textId="77777777" w:rsidR="004E51D3" w:rsidRPr="00FD4E5B" w:rsidRDefault="004E51D3" w:rsidP="004E51D3">
      <w:pPr>
        <w:rPr>
          <w:sz w:val="22"/>
          <w:szCs w:val="22"/>
        </w:rPr>
      </w:pPr>
      <w:r w:rsidRPr="00FD4E5B">
        <w:rPr>
          <w:sz w:val="22"/>
          <w:szCs w:val="22"/>
        </w:rPr>
        <w:t>Arkitekt: Horisont Arkitekter</w:t>
      </w:r>
    </w:p>
    <w:p w14:paraId="278288BE" w14:textId="77777777" w:rsidR="004E51D3" w:rsidRPr="00FD4E5B" w:rsidRDefault="004E51D3" w:rsidP="004E51D3">
      <w:pPr>
        <w:pStyle w:val="Rubrik3"/>
      </w:pPr>
      <w:r w:rsidRPr="00FD4E5B">
        <w:t>För ytterligare information, kontakta:</w:t>
      </w:r>
    </w:p>
    <w:p w14:paraId="55C49A7E" w14:textId="77777777" w:rsidR="004E51D3" w:rsidRPr="001661B7" w:rsidRDefault="004E51D3" w:rsidP="004E51D3">
      <w:pPr>
        <w:rPr>
          <w:sz w:val="22"/>
          <w:szCs w:val="22"/>
          <w:lang w:val="en-US"/>
        </w:rPr>
      </w:pPr>
      <w:r>
        <w:rPr>
          <w:sz w:val="22"/>
          <w:szCs w:val="22"/>
          <w:lang w:val="en-US"/>
        </w:rPr>
        <w:t xml:space="preserve">Maria Ekström, </w:t>
      </w:r>
      <w:proofErr w:type="spellStart"/>
      <w:r>
        <w:rPr>
          <w:sz w:val="22"/>
          <w:szCs w:val="22"/>
          <w:lang w:val="en-US"/>
        </w:rPr>
        <w:t>affärschef</w:t>
      </w:r>
      <w:proofErr w:type="spellEnd"/>
      <w:r>
        <w:rPr>
          <w:sz w:val="22"/>
          <w:szCs w:val="22"/>
          <w:lang w:val="en-US"/>
        </w:rPr>
        <w:t xml:space="preserve"> Midroc Property Development, </w:t>
      </w:r>
      <w:proofErr w:type="spellStart"/>
      <w:r>
        <w:rPr>
          <w:sz w:val="22"/>
          <w:szCs w:val="22"/>
          <w:lang w:val="en-US"/>
        </w:rPr>
        <w:t>tfn</w:t>
      </w:r>
      <w:proofErr w:type="spellEnd"/>
      <w:r>
        <w:rPr>
          <w:sz w:val="22"/>
          <w:szCs w:val="22"/>
          <w:lang w:val="en-US"/>
        </w:rPr>
        <w:t xml:space="preserve"> 0</w:t>
      </w:r>
      <w:r w:rsidRPr="001F6386">
        <w:rPr>
          <w:sz w:val="22"/>
          <w:szCs w:val="22"/>
          <w:lang w:val="en-US"/>
        </w:rPr>
        <w:t>10</w:t>
      </w:r>
      <w:r>
        <w:rPr>
          <w:sz w:val="22"/>
          <w:szCs w:val="22"/>
          <w:lang w:val="en-US"/>
        </w:rPr>
        <w:t>-</w:t>
      </w:r>
      <w:r w:rsidRPr="001F6386">
        <w:rPr>
          <w:sz w:val="22"/>
          <w:szCs w:val="22"/>
          <w:lang w:val="en-US"/>
        </w:rPr>
        <w:t>470</w:t>
      </w:r>
      <w:r>
        <w:rPr>
          <w:sz w:val="22"/>
          <w:szCs w:val="22"/>
          <w:lang w:val="en-US"/>
        </w:rPr>
        <w:t xml:space="preserve"> </w:t>
      </w:r>
      <w:r w:rsidRPr="001F6386">
        <w:rPr>
          <w:sz w:val="22"/>
          <w:szCs w:val="22"/>
          <w:lang w:val="en-US"/>
        </w:rPr>
        <w:t>74</w:t>
      </w:r>
      <w:r>
        <w:rPr>
          <w:sz w:val="22"/>
          <w:szCs w:val="22"/>
          <w:lang w:val="en-US"/>
        </w:rPr>
        <w:t xml:space="preserve"> </w:t>
      </w:r>
      <w:r w:rsidRPr="001F6386">
        <w:rPr>
          <w:sz w:val="22"/>
          <w:szCs w:val="22"/>
          <w:lang w:val="en-US"/>
        </w:rPr>
        <w:t>91</w:t>
      </w:r>
    </w:p>
    <w:p w14:paraId="7267B9D3" w14:textId="77777777" w:rsidR="004E51D3" w:rsidRPr="001661B7" w:rsidRDefault="004E51D3" w:rsidP="004E51D3">
      <w:pPr>
        <w:rPr>
          <w:sz w:val="22"/>
          <w:szCs w:val="22"/>
          <w:lang w:val="en-US"/>
        </w:rPr>
      </w:pPr>
    </w:p>
    <w:p w14:paraId="1050BCA1" w14:textId="77777777" w:rsidR="004E51D3" w:rsidRPr="001661B7" w:rsidRDefault="004E51D3" w:rsidP="004E51D3">
      <w:pPr>
        <w:rPr>
          <w:sz w:val="22"/>
          <w:szCs w:val="22"/>
          <w:lang w:val="en-US"/>
        </w:rPr>
      </w:pPr>
    </w:p>
    <w:p w14:paraId="04613266" w14:textId="77777777" w:rsidR="004E51D3" w:rsidRPr="001661B7" w:rsidRDefault="004E51D3" w:rsidP="004E51D3">
      <w:pPr>
        <w:rPr>
          <w:sz w:val="22"/>
          <w:szCs w:val="22"/>
          <w:lang w:val="en-US"/>
        </w:rPr>
      </w:pPr>
    </w:p>
    <w:p w14:paraId="751C0544" w14:textId="77777777" w:rsidR="003A67AB" w:rsidRDefault="003A67AB" w:rsidP="003A67AB"/>
    <w:sectPr w:rsidR="003A67AB" w:rsidSect="00282C6B">
      <w:headerReference w:type="default" r:id="rId8"/>
      <w:footerReference w:type="default" r:id="rId9"/>
      <w:headerReference w:type="first" r:id="rId10"/>
      <w:footerReference w:type="first" r:id="rId11"/>
      <w:pgSz w:w="11906" w:h="16838" w:code="9"/>
      <w:pgMar w:top="1702" w:right="2267" w:bottom="2977" w:left="1134" w:header="680" w:footer="3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61A2E" w14:textId="77777777" w:rsidR="001400FA" w:rsidRDefault="001400FA">
      <w:r>
        <w:separator/>
      </w:r>
    </w:p>
  </w:endnote>
  <w:endnote w:type="continuationSeparator" w:id="0">
    <w:p w14:paraId="3375EECB" w14:textId="77777777" w:rsidR="001400FA" w:rsidRDefault="001400FA">
      <w:r>
        <w:continuationSeparator/>
      </w:r>
    </w:p>
  </w:endnote>
  <w:endnote w:type="continuationNotice" w:id="1">
    <w:p w14:paraId="6FA99AB3" w14:textId="77777777" w:rsidR="001400FA" w:rsidRDefault="00140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64574C4B"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1B7CB2">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1B7CB2">
            <w:rPr>
              <w:rStyle w:val="Sidnummer"/>
              <w:noProof/>
            </w:rPr>
            <w:t>2</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454CF" w14:textId="77777777" w:rsidR="000F239E" w:rsidRDefault="000F239E" w:rsidP="000F239E">
    <w:pPr>
      <w:pStyle w:val="Rubrik3"/>
      <w:spacing w:line="276" w:lineRule="auto"/>
    </w:pPr>
    <w:r>
      <w:t xml:space="preserve">Fakta om Midroc </w:t>
    </w:r>
    <w:proofErr w:type="spellStart"/>
    <w:r>
      <w:t>Properties</w:t>
    </w:r>
    <w:proofErr w:type="spellEnd"/>
  </w:p>
  <w:p w14:paraId="61869384" w14:textId="77777777" w:rsidR="000F239E" w:rsidRDefault="000F239E" w:rsidP="000F239E">
    <w:pPr>
      <w:rPr>
        <w:rFonts w:ascii="Arial" w:hAnsi="Arial" w:cs="Arial"/>
        <w:iCs/>
        <w:sz w:val="18"/>
        <w:szCs w:val="18"/>
      </w:rPr>
    </w:pPr>
    <w:r>
      <w:rPr>
        <w:rFonts w:ascii="Arial" w:hAnsi="Arial" w:cs="Arial"/>
        <w:b/>
        <w:iCs/>
        <w:sz w:val="18"/>
        <w:szCs w:val="18"/>
      </w:rPr>
      <w:t xml:space="preserve">Midroc </w:t>
    </w:r>
    <w:proofErr w:type="spellStart"/>
    <w:r>
      <w:rPr>
        <w:rFonts w:ascii="Arial" w:hAnsi="Arial" w:cs="Arial"/>
        <w:b/>
        <w:iCs/>
        <w:sz w:val="18"/>
        <w:szCs w:val="18"/>
      </w:rPr>
      <w:t>Properties</w:t>
    </w:r>
    <w:proofErr w:type="spellEnd"/>
    <w:r>
      <w:rPr>
        <w:rFonts w:ascii="Arial" w:hAnsi="Arial" w:cs="Arial"/>
        <w:b/>
        <w:iCs/>
        <w:sz w:val="18"/>
        <w:szCs w:val="18"/>
      </w:rPr>
      <w:t xml:space="preserve"> </w:t>
    </w:r>
    <w:r>
      <w:rPr>
        <w:rFonts w:ascii="Arial" w:hAnsi="Arial" w:cs="Arial"/>
        <w:iCs/>
        <w:sz w:val="18"/>
        <w:szCs w:val="18"/>
      </w:rPr>
      <w:t xml:space="preserve">utvecklar och förvaltar kommersiella lokaler och bostäder. Projektportföljen omfattar idag 860 000 kvm byggrätter </w:t>
    </w:r>
    <w:r>
      <w:rPr>
        <w:rFonts w:ascii="Arial" w:hAnsi="Arial" w:cs="Arial"/>
        <w:sz w:val="18"/>
        <w:szCs w:val="18"/>
      </w:rPr>
      <w:t xml:space="preserve">med en projektvolym på ca 30 miljarder kronor. </w:t>
    </w:r>
    <w:r>
      <w:rPr>
        <w:rFonts w:ascii="Arial" w:hAnsi="Arial" w:cs="Arial"/>
        <w:iCs/>
        <w:sz w:val="18"/>
        <w:szCs w:val="18"/>
      </w:rPr>
      <w:t>Fokus är inriktat på södra Sverige och huvudkontoret finns i Malmö. Läs mer på midrocproperties.se</w:t>
    </w:r>
  </w:p>
  <w:p w14:paraId="02D614C9" w14:textId="27DD889C" w:rsidR="000F239E" w:rsidRDefault="000F239E" w:rsidP="000F239E">
    <w:pPr>
      <w:pStyle w:val="Normalwebb"/>
      <w:rPr>
        <w:rFonts w:ascii="Arial" w:hAnsi="Arial" w:cs="Arial"/>
        <w:sz w:val="18"/>
        <w:szCs w:val="18"/>
      </w:rPr>
    </w:pPr>
    <w:r>
      <w:rPr>
        <w:rFonts w:ascii="Arial" w:hAnsi="Arial" w:cs="Arial"/>
        <w:iCs/>
        <w:sz w:val="18"/>
        <w:szCs w:val="18"/>
      </w:rPr>
      <w:t xml:space="preserve">Midroc </w:t>
    </w:r>
    <w:proofErr w:type="spellStart"/>
    <w:r>
      <w:rPr>
        <w:rFonts w:ascii="Arial" w:hAnsi="Arial" w:cs="Arial"/>
        <w:iCs/>
        <w:sz w:val="18"/>
        <w:szCs w:val="18"/>
      </w:rPr>
      <w:t>Properties</w:t>
    </w:r>
    <w:proofErr w:type="spellEnd"/>
    <w:r>
      <w:rPr>
        <w:rFonts w:ascii="Arial" w:hAnsi="Arial" w:cs="Arial"/>
        <w:iCs/>
        <w:sz w:val="18"/>
        <w:szCs w:val="18"/>
      </w:rPr>
      <w:t xml:space="preserve"> </w:t>
    </w:r>
    <w:r>
      <w:rPr>
        <w:rFonts w:ascii="Arial" w:hAnsi="Arial" w:cs="Arial"/>
        <w:iCs/>
        <w:color w:val="000000"/>
        <w:sz w:val="18"/>
        <w:szCs w:val="18"/>
      </w:rPr>
      <w:t xml:space="preserve">ingår i </w:t>
    </w:r>
    <w:r>
      <w:rPr>
        <w:rFonts w:ascii="Arial" w:hAnsi="Arial" w:cs="Arial"/>
        <w:b/>
        <w:sz w:val="18"/>
        <w:szCs w:val="18"/>
      </w:rPr>
      <w:t>Midroc Europe</w:t>
    </w:r>
    <w:r>
      <w:rPr>
        <w:rFonts w:ascii="Arial" w:hAnsi="Arial" w:cs="Arial"/>
        <w:sz w:val="18"/>
        <w:szCs w:val="18"/>
      </w:rPr>
      <w:t xml:space="preserve"> som bedriver verksamhet inom områdena fastighet, bygg, industri och miljö. Verksamheten är internationell med Sverige som utgångspunkt. Antalet medarbetare är 3 600 och 201</w:t>
    </w:r>
    <w:r w:rsidR="00785CC6">
      <w:rPr>
        <w:rFonts w:ascii="Arial" w:hAnsi="Arial" w:cs="Arial"/>
        <w:sz w:val="18"/>
        <w:szCs w:val="18"/>
      </w:rPr>
      <w:t>7</w:t>
    </w:r>
    <w:r>
      <w:rPr>
        <w:rFonts w:ascii="Arial" w:hAnsi="Arial" w:cs="Arial"/>
        <w:sz w:val="18"/>
        <w:szCs w:val="18"/>
      </w:rPr>
      <w:t xml:space="preserve"> omsatte Midroc </w:t>
    </w:r>
    <w:r w:rsidR="00AB746E">
      <w:rPr>
        <w:rFonts w:ascii="Arial" w:hAnsi="Arial" w:cs="Arial"/>
        <w:sz w:val="18"/>
        <w:szCs w:val="18"/>
      </w:rPr>
      <w:t>6,7</w:t>
    </w:r>
    <w:r>
      <w:rPr>
        <w:rFonts w:ascii="Arial" w:hAnsi="Arial" w:cs="Arial"/>
        <w:sz w:val="18"/>
        <w:szCs w:val="18"/>
      </w:rPr>
      <w:t xml:space="preserve"> miljarder kronor.  </w:t>
    </w:r>
  </w:p>
  <w:p w14:paraId="620605E5" w14:textId="77777777" w:rsidR="000F239E" w:rsidRDefault="000F2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E117D" w14:textId="77777777" w:rsidR="001400FA" w:rsidRDefault="001400FA">
      <w:r>
        <w:separator/>
      </w:r>
    </w:p>
  </w:footnote>
  <w:footnote w:type="continuationSeparator" w:id="0">
    <w:p w14:paraId="2A81083C" w14:textId="77777777" w:rsidR="001400FA" w:rsidRDefault="001400FA">
      <w:r>
        <w:continuationSeparator/>
      </w:r>
    </w:p>
  </w:footnote>
  <w:footnote w:type="continuationNotice" w:id="1">
    <w:p w14:paraId="46B07A6E" w14:textId="77777777" w:rsidR="001400FA" w:rsidRDefault="00140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5219AC66" w:rsidR="00050D6D" w:rsidRDefault="003A67AB">
          <w:pPr>
            <w:pStyle w:val="Sidhuvud"/>
          </w:pPr>
          <w:r w:rsidRPr="0034622E">
            <w:rPr>
              <w:rFonts w:ascii="Arial" w:hAnsi="Arial" w:cs="Arial"/>
              <w:noProof/>
            </w:rPr>
            <w:drawing>
              <wp:inline distT="0" distB="0" distL="0" distR="0" wp14:anchorId="3DF7B7EC" wp14:editId="63579DAB">
                <wp:extent cx="1090800" cy="734400"/>
                <wp:effectExtent l="0" t="0" r="0" b="8890"/>
                <wp:docPr id="9" name="Bildobjekt 9"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74F60A23" w:rsidR="00050D6D" w:rsidRDefault="003A67AB" w:rsidP="00624E33">
          <w:pPr>
            <w:pStyle w:val="Sidhuvud"/>
          </w:pPr>
          <w:r w:rsidRPr="0034622E">
            <w:rPr>
              <w:rFonts w:ascii="Arial" w:hAnsi="Arial" w:cs="Arial"/>
              <w:noProof/>
            </w:rPr>
            <w:drawing>
              <wp:inline distT="0" distB="0" distL="0" distR="0" wp14:anchorId="1DEFDF92" wp14:editId="1660AB73">
                <wp:extent cx="1090800" cy="734400"/>
                <wp:effectExtent l="0" t="0" r="0" b="8890"/>
                <wp:docPr id="10" name="Bildobjekt 10"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2509B0"/>
    <w:multiLevelType w:val="hybridMultilevel"/>
    <w:tmpl w:val="49164EAE"/>
    <w:lvl w:ilvl="0" w:tplc="C7CEB00C">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D67B76"/>
    <w:multiLevelType w:val="hybridMultilevel"/>
    <w:tmpl w:val="F03836F8"/>
    <w:lvl w:ilvl="0" w:tplc="40D6B6C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9F609A"/>
    <w:multiLevelType w:val="hybridMultilevel"/>
    <w:tmpl w:val="435EFF5E"/>
    <w:lvl w:ilvl="0" w:tplc="B58AFDC6">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15:restartNumberingAfterBreak="0">
    <w:nsid w:val="4A9A27EB"/>
    <w:multiLevelType w:val="hybridMultilevel"/>
    <w:tmpl w:val="DF44D88A"/>
    <w:lvl w:ilvl="0" w:tplc="017063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69324D"/>
    <w:multiLevelType w:val="hybridMultilevel"/>
    <w:tmpl w:val="BDD294C0"/>
    <w:lvl w:ilvl="0" w:tplc="8DC2EA1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996674C"/>
    <w:multiLevelType w:val="hybridMultilevel"/>
    <w:tmpl w:val="1428C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D4A0AB9"/>
    <w:multiLevelType w:val="hybridMultilevel"/>
    <w:tmpl w:val="24B6A94E"/>
    <w:lvl w:ilvl="0" w:tplc="50B828C2">
      <w:start w:val="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56A3108"/>
    <w:multiLevelType w:val="hybridMultilevel"/>
    <w:tmpl w:val="7168FCF4"/>
    <w:lvl w:ilvl="0" w:tplc="3C82B8EA">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5"/>
  </w:num>
  <w:num w:numId="4">
    <w:abstractNumId w:val="14"/>
  </w:num>
  <w:num w:numId="5">
    <w:abstractNumId w:val="4"/>
  </w:num>
  <w:num w:numId="6">
    <w:abstractNumId w:val="5"/>
  </w:num>
  <w:num w:numId="7">
    <w:abstractNumId w:val="12"/>
  </w:num>
  <w:num w:numId="8">
    <w:abstractNumId w:val="0"/>
  </w:num>
  <w:num w:numId="9">
    <w:abstractNumId w:val="6"/>
  </w:num>
  <w:num w:numId="10">
    <w:abstractNumId w:val="11"/>
  </w:num>
  <w:num w:numId="11">
    <w:abstractNumId w:val="3"/>
  </w:num>
  <w:num w:numId="12">
    <w:abstractNumId w:val="9"/>
  </w:num>
  <w:num w:numId="13">
    <w:abstractNumId w:val="2"/>
  </w:num>
  <w:num w:numId="14">
    <w:abstractNumId w:val="8"/>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11FBF"/>
    <w:rsid w:val="00022DDA"/>
    <w:rsid w:val="00024379"/>
    <w:rsid w:val="000322AA"/>
    <w:rsid w:val="00032F22"/>
    <w:rsid w:val="000345A2"/>
    <w:rsid w:val="000375D1"/>
    <w:rsid w:val="00050D6D"/>
    <w:rsid w:val="000528AF"/>
    <w:rsid w:val="0005611D"/>
    <w:rsid w:val="000575AD"/>
    <w:rsid w:val="00057A1E"/>
    <w:rsid w:val="00057D22"/>
    <w:rsid w:val="00074D0A"/>
    <w:rsid w:val="00074D36"/>
    <w:rsid w:val="000751E2"/>
    <w:rsid w:val="0007772E"/>
    <w:rsid w:val="00093BA9"/>
    <w:rsid w:val="000A56B5"/>
    <w:rsid w:val="000B0872"/>
    <w:rsid w:val="000B39C3"/>
    <w:rsid w:val="000B6C35"/>
    <w:rsid w:val="000C4316"/>
    <w:rsid w:val="000C7C73"/>
    <w:rsid w:val="000D21AC"/>
    <w:rsid w:val="000E3EFC"/>
    <w:rsid w:val="000E671D"/>
    <w:rsid w:val="000F0100"/>
    <w:rsid w:val="000F239E"/>
    <w:rsid w:val="000F2FBD"/>
    <w:rsid w:val="000F5A71"/>
    <w:rsid w:val="000F6CEA"/>
    <w:rsid w:val="00106644"/>
    <w:rsid w:val="00106DDC"/>
    <w:rsid w:val="001219E4"/>
    <w:rsid w:val="001400FA"/>
    <w:rsid w:val="00164D89"/>
    <w:rsid w:val="00166129"/>
    <w:rsid w:val="001674FD"/>
    <w:rsid w:val="00173B2F"/>
    <w:rsid w:val="001973CE"/>
    <w:rsid w:val="001A374D"/>
    <w:rsid w:val="001A6C5D"/>
    <w:rsid w:val="001B0B29"/>
    <w:rsid w:val="001B7AD9"/>
    <w:rsid w:val="001B7CB2"/>
    <w:rsid w:val="001D58EC"/>
    <w:rsid w:val="001D6693"/>
    <w:rsid w:val="001F5C1A"/>
    <w:rsid w:val="001F70B9"/>
    <w:rsid w:val="00201ED2"/>
    <w:rsid w:val="00205B34"/>
    <w:rsid w:val="00220198"/>
    <w:rsid w:val="002338F1"/>
    <w:rsid w:val="00246097"/>
    <w:rsid w:val="00247BE7"/>
    <w:rsid w:val="002605A8"/>
    <w:rsid w:val="00270249"/>
    <w:rsid w:val="002748B4"/>
    <w:rsid w:val="002817ED"/>
    <w:rsid w:val="00282C6B"/>
    <w:rsid w:val="00294BE4"/>
    <w:rsid w:val="00297635"/>
    <w:rsid w:val="002A2400"/>
    <w:rsid w:val="002A49B6"/>
    <w:rsid w:val="002B051E"/>
    <w:rsid w:val="002B17E8"/>
    <w:rsid w:val="002F5F09"/>
    <w:rsid w:val="003033BE"/>
    <w:rsid w:val="00310A3F"/>
    <w:rsid w:val="003134A9"/>
    <w:rsid w:val="0032091C"/>
    <w:rsid w:val="00320A41"/>
    <w:rsid w:val="003215D8"/>
    <w:rsid w:val="00323515"/>
    <w:rsid w:val="00325F79"/>
    <w:rsid w:val="00327670"/>
    <w:rsid w:val="003415A8"/>
    <w:rsid w:val="0035073C"/>
    <w:rsid w:val="00353128"/>
    <w:rsid w:val="003532F7"/>
    <w:rsid w:val="00380E99"/>
    <w:rsid w:val="003A6782"/>
    <w:rsid w:val="003A67AB"/>
    <w:rsid w:val="003B1F23"/>
    <w:rsid w:val="003D08D3"/>
    <w:rsid w:val="003E020D"/>
    <w:rsid w:val="003E1728"/>
    <w:rsid w:val="003E4596"/>
    <w:rsid w:val="003E64BB"/>
    <w:rsid w:val="00402047"/>
    <w:rsid w:val="00405CC4"/>
    <w:rsid w:val="00411860"/>
    <w:rsid w:val="004118F2"/>
    <w:rsid w:val="00415005"/>
    <w:rsid w:val="004169A3"/>
    <w:rsid w:val="00427017"/>
    <w:rsid w:val="00437351"/>
    <w:rsid w:val="00440CA2"/>
    <w:rsid w:val="00453A36"/>
    <w:rsid w:val="0045444F"/>
    <w:rsid w:val="00457B76"/>
    <w:rsid w:val="00467769"/>
    <w:rsid w:val="00473807"/>
    <w:rsid w:val="00473CCE"/>
    <w:rsid w:val="004763B0"/>
    <w:rsid w:val="004831BF"/>
    <w:rsid w:val="00483D29"/>
    <w:rsid w:val="0049698B"/>
    <w:rsid w:val="00497D1F"/>
    <w:rsid w:val="004A4DE7"/>
    <w:rsid w:val="004A7B24"/>
    <w:rsid w:val="004B4906"/>
    <w:rsid w:val="004B4F41"/>
    <w:rsid w:val="004C1544"/>
    <w:rsid w:val="004D373D"/>
    <w:rsid w:val="004D3D82"/>
    <w:rsid w:val="004E1FC1"/>
    <w:rsid w:val="004E51D3"/>
    <w:rsid w:val="004F3EB6"/>
    <w:rsid w:val="00522446"/>
    <w:rsid w:val="005236EF"/>
    <w:rsid w:val="00527DB8"/>
    <w:rsid w:val="00530C07"/>
    <w:rsid w:val="005343EE"/>
    <w:rsid w:val="0054291C"/>
    <w:rsid w:val="005546BA"/>
    <w:rsid w:val="00555D72"/>
    <w:rsid w:val="00564A0A"/>
    <w:rsid w:val="005721BC"/>
    <w:rsid w:val="00577D86"/>
    <w:rsid w:val="005847CC"/>
    <w:rsid w:val="005850D2"/>
    <w:rsid w:val="00595539"/>
    <w:rsid w:val="005A5F06"/>
    <w:rsid w:val="005B2A49"/>
    <w:rsid w:val="005B6371"/>
    <w:rsid w:val="005B7E43"/>
    <w:rsid w:val="005C1E4F"/>
    <w:rsid w:val="005C309B"/>
    <w:rsid w:val="005C30E7"/>
    <w:rsid w:val="005C3699"/>
    <w:rsid w:val="005C4FAB"/>
    <w:rsid w:val="005D52D1"/>
    <w:rsid w:val="005D720F"/>
    <w:rsid w:val="005F0C7B"/>
    <w:rsid w:val="005F52B0"/>
    <w:rsid w:val="005F66CA"/>
    <w:rsid w:val="0060078F"/>
    <w:rsid w:val="0060137C"/>
    <w:rsid w:val="0061118B"/>
    <w:rsid w:val="00624E33"/>
    <w:rsid w:val="00626537"/>
    <w:rsid w:val="006349BE"/>
    <w:rsid w:val="00640FAD"/>
    <w:rsid w:val="006429CF"/>
    <w:rsid w:val="00646CBE"/>
    <w:rsid w:val="006554E1"/>
    <w:rsid w:val="00681240"/>
    <w:rsid w:val="00696DDE"/>
    <w:rsid w:val="006B3F5F"/>
    <w:rsid w:val="006B60D7"/>
    <w:rsid w:val="006C18CB"/>
    <w:rsid w:val="006C2BEC"/>
    <w:rsid w:val="006D0AFC"/>
    <w:rsid w:val="006E08E9"/>
    <w:rsid w:val="006E1930"/>
    <w:rsid w:val="006E40EE"/>
    <w:rsid w:val="006E63A1"/>
    <w:rsid w:val="006F0DD7"/>
    <w:rsid w:val="006F61A7"/>
    <w:rsid w:val="007170E6"/>
    <w:rsid w:val="007179A8"/>
    <w:rsid w:val="0072475A"/>
    <w:rsid w:val="00725A39"/>
    <w:rsid w:val="007264C1"/>
    <w:rsid w:val="00736ADD"/>
    <w:rsid w:val="007404BA"/>
    <w:rsid w:val="0074618C"/>
    <w:rsid w:val="00752010"/>
    <w:rsid w:val="00755A8E"/>
    <w:rsid w:val="00760F86"/>
    <w:rsid w:val="00762892"/>
    <w:rsid w:val="00763D34"/>
    <w:rsid w:val="00780CBD"/>
    <w:rsid w:val="00785CC6"/>
    <w:rsid w:val="007A13BB"/>
    <w:rsid w:val="007B2B78"/>
    <w:rsid w:val="007B4B79"/>
    <w:rsid w:val="007C0540"/>
    <w:rsid w:val="007C7056"/>
    <w:rsid w:val="007E4C18"/>
    <w:rsid w:val="007E53BF"/>
    <w:rsid w:val="007E6182"/>
    <w:rsid w:val="007F0E5A"/>
    <w:rsid w:val="007F1445"/>
    <w:rsid w:val="00800DE1"/>
    <w:rsid w:val="00804CAE"/>
    <w:rsid w:val="008124B3"/>
    <w:rsid w:val="0082400D"/>
    <w:rsid w:val="00824812"/>
    <w:rsid w:val="008262E4"/>
    <w:rsid w:val="008413E6"/>
    <w:rsid w:val="0085327B"/>
    <w:rsid w:val="00853763"/>
    <w:rsid w:val="008618F1"/>
    <w:rsid w:val="0086788B"/>
    <w:rsid w:val="008773F5"/>
    <w:rsid w:val="00892445"/>
    <w:rsid w:val="008B093B"/>
    <w:rsid w:val="008C7A0D"/>
    <w:rsid w:val="008D7E07"/>
    <w:rsid w:val="008E4DF6"/>
    <w:rsid w:val="008F1572"/>
    <w:rsid w:val="008F3F77"/>
    <w:rsid w:val="008F53CE"/>
    <w:rsid w:val="009039BF"/>
    <w:rsid w:val="00932627"/>
    <w:rsid w:val="00936D24"/>
    <w:rsid w:val="00954194"/>
    <w:rsid w:val="0095469C"/>
    <w:rsid w:val="00975073"/>
    <w:rsid w:val="00981285"/>
    <w:rsid w:val="00985796"/>
    <w:rsid w:val="009917CE"/>
    <w:rsid w:val="00992514"/>
    <w:rsid w:val="00992844"/>
    <w:rsid w:val="009942B5"/>
    <w:rsid w:val="009A065A"/>
    <w:rsid w:val="009A3261"/>
    <w:rsid w:val="009B66F3"/>
    <w:rsid w:val="009B7ED8"/>
    <w:rsid w:val="009C58F7"/>
    <w:rsid w:val="009D389F"/>
    <w:rsid w:val="009D54E4"/>
    <w:rsid w:val="009E2707"/>
    <w:rsid w:val="009E2C7F"/>
    <w:rsid w:val="009E3286"/>
    <w:rsid w:val="00A01F36"/>
    <w:rsid w:val="00A07210"/>
    <w:rsid w:val="00A1760B"/>
    <w:rsid w:val="00A17DCD"/>
    <w:rsid w:val="00A276EE"/>
    <w:rsid w:val="00A370C2"/>
    <w:rsid w:val="00A47614"/>
    <w:rsid w:val="00A60051"/>
    <w:rsid w:val="00A615FB"/>
    <w:rsid w:val="00A64469"/>
    <w:rsid w:val="00A76B99"/>
    <w:rsid w:val="00A81D0E"/>
    <w:rsid w:val="00A81F58"/>
    <w:rsid w:val="00A82263"/>
    <w:rsid w:val="00A85E70"/>
    <w:rsid w:val="00A9060C"/>
    <w:rsid w:val="00A95173"/>
    <w:rsid w:val="00AA026D"/>
    <w:rsid w:val="00AB746E"/>
    <w:rsid w:val="00AC15C4"/>
    <w:rsid w:val="00AC3F80"/>
    <w:rsid w:val="00AC7680"/>
    <w:rsid w:val="00AC7D2A"/>
    <w:rsid w:val="00AE0024"/>
    <w:rsid w:val="00AE3CC1"/>
    <w:rsid w:val="00AF0C2A"/>
    <w:rsid w:val="00AF34F4"/>
    <w:rsid w:val="00AF459C"/>
    <w:rsid w:val="00B0009E"/>
    <w:rsid w:val="00B01A80"/>
    <w:rsid w:val="00B12F2D"/>
    <w:rsid w:val="00B210F5"/>
    <w:rsid w:val="00B240E8"/>
    <w:rsid w:val="00B45611"/>
    <w:rsid w:val="00B50135"/>
    <w:rsid w:val="00B54965"/>
    <w:rsid w:val="00B65483"/>
    <w:rsid w:val="00B66AF8"/>
    <w:rsid w:val="00B711CD"/>
    <w:rsid w:val="00B71D41"/>
    <w:rsid w:val="00B72783"/>
    <w:rsid w:val="00B82147"/>
    <w:rsid w:val="00B94291"/>
    <w:rsid w:val="00B94923"/>
    <w:rsid w:val="00BA34D7"/>
    <w:rsid w:val="00BA3A48"/>
    <w:rsid w:val="00BB7E9C"/>
    <w:rsid w:val="00BC1BB7"/>
    <w:rsid w:val="00BC1C6F"/>
    <w:rsid w:val="00BC1E09"/>
    <w:rsid w:val="00BC3A42"/>
    <w:rsid w:val="00BC5B59"/>
    <w:rsid w:val="00BD2E6B"/>
    <w:rsid w:val="00BD40F5"/>
    <w:rsid w:val="00BE398E"/>
    <w:rsid w:val="00BE50AE"/>
    <w:rsid w:val="00BE52ED"/>
    <w:rsid w:val="00C1093E"/>
    <w:rsid w:val="00C14984"/>
    <w:rsid w:val="00C244ED"/>
    <w:rsid w:val="00C246C8"/>
    <w:rsid w:val="00C368EF"/>
    <w:rsid w:val="00C36CF7"/>
    <w:rsid w:val="00C44F20"/>
    <w:rsid w:val="00C70798"/>
    <w:rsid w:val="00C76B96"/>
    <w:rsid w:val="00C773B7"/>
    <w:rsid w:val="00C8250A"/>
    <w:rsid w:val="00C8415E"/>
    <w:rsid w:val="00C8697D"/>
    <w:rsid w:val="00C87610"/>
    <w:rsid w:val="00C92534"/>
    <w:rsid w:val="00CC19FF"/>
    <w:rsid w:val="00CD124D"/>
    <w:rsid w:val="00CD4FE9"/>
    <w:rsid w:val="00CE1AB5"/>
    <w:rsid w:val="00CE30A8"/>
    <w:rsid w:val="00CF40DA"/>
    <w:rsid w:val="00D01397"/>
    <w:rsid w:val="00D14A1B"/>
    <w:rsid w:val="00D1749F"/>
    <w:rsid w:val="00D20B82"/>
    <w:rsid w:val="00D26523"/>
    <w:rsid w:val="00D26D1F"/>
    <w:rsid w:val="00D34D56"/>
    <w:rsid w:val="00D37577"/>
    <w:rsid w:val="00D42DB1"/>
    <w:rsid w:val="00D44941"/>
    <w:rsid w:val="00D46023"/>
    <w:rsid w:val="00D63722"/>
    <w:rsid w:val="00D66DDC"/>
    <w:rsid w:val="00D7337F"/>
    <w:rsid w:val="00DB51AA"/>
    <w:rsid w:val="00DC3B45"/>
    <w:rsid w:val="00DC6996"/>
    <w:rsid w:val="00DC7BD4"/>
    <w:rsid w:val="00DD05C2"/>
    <w:rsid w:val="00DD0C76"/>
    <w:rsid w:val="00DD7989"/>
    <w:rsid w:val="00DF04A4"/>
    <w:rsid w:val="00DF5B19"/>
    <w:rsid w:val="00DF5C76"/>
    <w:rsid w:val="00E26C4E"/>
    <w:rsid w:val="00E318B0"/>
    <w:rsid w:val="00E40108"/>
    <w:rsid w:val="00E418D1"/>
    <w:rsid w:val="00E629FA"/>
    <w:rsid w:val="00E644A4"/>
    <w:rsid w:val="00E66E8D"/>
    <w:rsid w:val="00E66EE1"/>
    <w:rsid w:val="00E6720A"/>
    <w:rsid w:val="00E71299"/>
    <w:rsid w:val="00E73B69"/>
    <w:rsid w:val="00E8537F"/>
    <w:rsid w:val="00EA52A9"/>
    <w:rsid w:val="00EB7646"/>
    <w:rsid w:val="00EC60EB"/>
    <w:rsid w:val="00EE02AD"/>
    <w:rsid w:val="00F0027D"/>
    <w:rsid w:val="00F01018"/>
    <w:rsid w:val="00F01B58"/>
    <w:rsid w:val="00F224BB"/>
    <w:rsid w:val="00F22745"/>
    <w:rsid w:val="00F3131E"/>
    <w:rsid w:val="00F33BAA"/>
    <w:rsid w:val="00F43B85"/>
    <w:rsid w:val="00F6188F"/>
    <w:rsid w:val="00F628A5"/>
    <w:rsid w:val="00F63FB6"/>
    <w:rsid w:val="00F6431C"/>
    <w:rsid w:val="00F800B5"/>
    <w:rsid w:val="00F85AFE"/>
    <w:rsid w:val="00F91C28"/>
    <w:rsid w:val="00F940E9"/>
    <w:rsid w:val="00FA09C9"/>
    <w:rsid w:val="00FA0B25"/>
    <w:rsid w:val="00FB61F2"/>
    <w:rsid w:val="00FB699B"/>
    <w:rsid w:val="00FC20B8"/>
    <w:rsid w:val="00FD0C5A"/>
    <w:rsid w:val="00FD125D"/>
    <w:rsid w:val="00FE3ADA"/>
    <w:rsid w:val="00FE455A"/>
    <w:rsid w:val="00FF27E3"/>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018814E"/>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character" w:styleId="Olstomnmnande">
    <w:name w:val="Unresolved Mention"/>
    <w:basedOn w:val="Standardstycketeckensnitt"/>
    <w:uiPriority w:val="99"/>
    <w:semiHidden/>
    <w:unhideWhenUsed/>
    <w:rsid w:val="00A47614"/>
    <w:rPr>
      <w:color w:val="808080"/>
      <w:shd w:val="clear" w:color="auto" w:fill="E6E6E6"/>
    </w:rPr>
  </w:style>
  <w:style w:type="character" w:customStyle="1" w:styleId="apple-converted-space">
    <w:name w:val="apple-converted-space"/>
    <w:basedOn w:val="Standardstycketeckensnitt"/>
    <w:rsid w:val="00FE455A"/>
  </w:style>
  <w:style w:type="paragraph" w:customStyle="1" w:styleId="paragraph">
    <w:name w:val="paragraph"/>
    <w:basedOn w:val="Normal"/>
    <w:rsid w:val="00B71D41"/>
    <w:pPr>
      <w:spacing w:before="100" w:beforeAutospacing="1" w:after="100" w:afterAutospacing="1"/>
    </w:pPr>
    <w:rPr>
      <w:szCs w:val="24"/>
    </w:rPr>
  </w:style>
  <w:style w:type="paragraph" w:styleId="Brdtext">
    <w:name w:val="Body Text"/>
    <w:link w:val="BrdtextChar"/>
    <w:uiPriority w:val="99"/>
    <w:semiHidden/>
    <w:unhideWhenUsed/>
    <w:qFormat/>
    <w:rsid w:val="00011FBF"/>
    <w:pPr>
      <w:spacing w:after="120" w:line="280" w:lineRule="exact"/>
    </w:pPr>
    <w:rPr>
      <w:rFonts w:asciiTheme="minorHAnsi" w:eastAsiaTheme="minorHAnsi" w:hAnsiTheme="minorHAnsi" w:cstheme="minorBidi"/>
      <w:color w:val="000000" w:themeColor="text1"/>
      <w:sz w:val="22"/>
      <w:szCs w:val="22"/>
      <w:lang w:eastAsia="en-US"/>
    </w:rPr>
  </w:style>
  <w:style w:type="character" w:customStyle="1" w:styleId="BrdtextChar">
    <w:name w:val="Brödtext Char"/>
    <w:basedOn w:val="Standardstycketeckensnitt"/>
    <w:link w:val="Brdtext"/>
    <w:uiPriority w:val="99"/>
    <w:semiHidden/>
    <w:rsid w:val="00011FBF"/>
    <w:rPr>
      <w:rFonts w:asciiTheme="minorHAnsi" w:eastAsiaTheme="minorHAnsi" w:hAnsiTheme="minorHAnsi" w:cstheme="minorBidi"/>
      <w:color w:val="000000" w:themeColor="text1"/>
      <w:sz w:val="22"/>
      <w:szCs w:val="22"/>
      <w:lang w:eastAsia="en-US"/>
    </w:rPr>
  </w:style>
  <w:style w:type="character" w:customStyle="1" w:styleId="Rubrik1Char">
    <w:name w:val="Rubrik 1 Char"/>
    <w:basedOn w:val="Standardstycketeckensnitt"/>
    <w:link w:val="Rubrik1"/>
    <w:rsid w:val="004E51D3"/>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4676527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388655999">
      <w:bodyDiv w:val="1"/>
      <w:marLeft w:val="0"/>
      <w:marRight w:val="0"/>
      <w:marTop w:val="0"/>
      <w:marBottom w:val="0"/>
      <w:divBdr>
        <w:top w:val="none" w:sz="0" w:space="0" w:color="auto"/>
        <w:left w:val="none" w:sz="0" w:space="0" w:color="auto"/>
        <w:bottom w:val="none" w:sz="0" w:space="0" w:color="auto"/>
        <w:right w:val="none" w:sz="0" w:space="0" w:color="auto"/>
      </w:divBdr>
    </w:div>
    <w:div w:id="480004309">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335520">
      <w:bodyDiv w:val="1"/>
      <w:marLeft w:val="0"/>
      <w:marRight w:val="0"/>
      <w:marTop w:val="0"/>
      <w:marBottom w:val="0"/>
      <w:divBdr>
        <w:top w:val="none" w:sz="0" w:space="0" w:color="auto"/>
        <w:left w:val="none" w:sz="0" w:space="0" w:color="auto"/>
        <w:bottom w:val="none" w:sz="0" w:space="0" w:color="auto"/>
        <w:right w:val="none" w:sz="0" w:space="0" w:color="auto"/>
      </w:divBdr>
    </w:div>
    <w:div w:id="771706245">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503315">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9032">
      <w:bodyDiv w:val="1"/>
      <w:marLeft w:val="0"/>
      <w:marRight w:val="0"/>
      <w:marTop w:val="0"/>
      <w:marBottom w:val="0"/>
      <w:divBdr>
        <w:top w:val="none" w:sz="0" w:space="0" w:color="auto"/>
        <w:left w:val="none" w:sz="0" w:space="0" w:color="auto"/>
        <w:bottom w:val="none" w:sz="0" w:space="0" w:color="auto"/>
        <w:right w:val="none" w:sz="0" w:space="0" w:color="auto"/>
      </w:divBdr>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037049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0ABA0-6041-457B-A5E9-B3C49E6B3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0</TotalTime>
  <Pages>2</Pages>
  <Words>602</Words>
  <Characters>3514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4</cp:revision>
  <cp:lastPrinted>2018-03-13T19:56:00Z</cp:lastPrinted>
  <dcterms:created xsi:type="dcterms:W3CDTF">2018-03-13T19:44:00Z</dcterms:created>
  <dcterms:modified xsi:type="dcterms:W3CDTF">2018-03-13T19:56:00Z</dcterms:modified>
</cp:coreProperties>
</file>