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DDD55" w14:textId="77777777" w:rsidR="000E024E" w:rsidRDefault="000E024E" w:rsidP="000E024E">
      <w:pPr>
        <w:spacing w:line="276" w:lineRule="auto"/>
        <w:rPr>
          <w:rFonts w:ascii="Cambria" w:hAnsi="Cambria"/>
        </w:rPr>
      </w:pPr>
      <w:r>
        <w:rPr>
          <w:rFonts w:ascii="Cambria" w:hAnsi="Cambria"/>
        </w:rPr>
        <w:t>Pressmeddelande</w:t>
      </w:r>
    </w:p>
    <w:p w14:paraId="6AE0AC2B" w14:textId="77777777" w:rsidR="000E024E" w:rsidRDefault="000E024E" w:rsidP="000E024E">
      <w:pPr>
        <w:spacing w:line="276" w:lineRule="auto"/>
        <w:rPr>
          <w:rFonts w:ascii="Cambria" w:hAnsi="Cambria"/>
        </w:rPr>
      </w:pPr>
    </w:p>
    <w:p w14:paraId="4839D77C" w14:textId="77777777" w:rsidR="000E024E" w:rsidRDefault="000E024E" w:rsidP="000E024E">
      <w:pPr>
        <w:spacing w:line="276" w:lineRule="auto"/>
        <w:rPr>
          <w:rFonts w:ascii="Cambria" w:hAnsi="Cambria"/>
        </w:rPr>
      </w:pPr>
      <w:r>
        <w:rPr>
          <w:rFonts w:ascii="Cambria" w:hAnsi="Cambria"/>
        </w:rPr>
        <w:t>Stockholm 7 november, 2019</w:t>
      </w:r>
    </w:p>
    <w:p w14:paraId="6E0C93EC" w14:textId="77777777" w:rsidR="000E024E" w:rsidRDefault="000E024E" w:rsidP="000E024E">
      <w:pPr>
        <w:spacing w:line="276" w:lineRule="auto"/>
        <w:rPr>
          <w:rFonts w:ascii="Cambria" w:hAnsi="Cambria"/>
        </w:rPr>
      </w:pPr>
    </w:p>
    <w:p w14:paraId="7393C9CE" w14:textId="77777777" w:rsidR="000E024E" w:rsidRPr="00070975" w:rsidRDefault="000E024E" w:rsidP="000E024E">
      <w:pPr>
        <w:spacing w:line="276" w:lineRule="auto"/>
        <w:rPr>
          <w:rFonts w:ascii="Cambria" w:hAnsi="Cambria"/>
          <w:b/>
        </w:rPr>
      </w:pPr>
      <w:r w:rsidRPr="00070975">
        <w:rPr>
          <w:rFonts w:ascii="Cambria" w:hAnsi="Cambria"/>
          <w:b/>
        </w:rPr>
        <w:t xml:space="preserve">Ann Wåhlström belönas med Prins Eugen-medaljen av </w:t>
      </w:r>
      <w:proofErr w:type="spellStart"/>
      <w:r w:rsidRPr="00070975">
        <w:rPr>
          <w:rFonts w:ascii="Cambria" w:hAnsi="Cambria"/>
          <w:b/>
        </w:rPr>
        <w:t>H.M</w:t>
      </w:r>
      <w:proofErr w:type="spellEnd"/>
      <w:r w:rsidRPr="00070975">
        <w:rPr>
          <w:rFonts w:ascii="Cambria" w:hAnsi="Cambria"/>
          <w:b/>
        </w:rPr>
        <w:t>. Konungen</w:t>
      </w:r>
    </w:p>
    <w:p w14:paraId="07B1D475" w14:textId="77777777" w:rsidR="000E024E" w:rsidRDefault="000E024E" w:rsidP="000E024E">
      <w:pPr>
        <w:spacing w:line="276" w:lineRule="auto"/>
        <w:rPr>
          <w:rFonts w:ascii="Cambria" w:hAnsi="Cambria"/>
        </w:rPr>
      </w:pPr>
    </w:p>
    <w:p w14:paraId="4C304047" w14:textId="77777777" w:rsidR="000E024E" w:rsidRDefault="000E024E" w:rsidP="000E024E">
      <w:pPr>
        <w:spacing w:line="276" w:lineRule="auto"/>
        <w:rPr>
          <w:rFonts w:ascii="Cambria" w:hAnsi="Cambria"/>
        </w:rPr>
      </w:pPr>
      <w:r>
        <w:rPr>
          <w:rFonts w:ascii="Cambria" w:hAnsi="Cambria"/>
        </w:rPr>
        <w:t>Glaskonstnären och formgivaren Ann Wåhlström tog igår torsdag emot den prestigefulla Prins Eugen-medaljen ur Kung Carl XVI Gustafs hand på Kungliga Slottet i Stockholm.</w:t>
      </w:r>
    </w:p>
    <w:p w14:paraId="721ED156" w14:textId="77777777" w:rsidR="000E024E" w:rsidRDefault="000E024E" w:rsidP="000E024E">
      <w:pPr>
        <w:spacing w:line="276" w:lineRule="auto"/>
        <w:rPr>
          <w:rFonts w:ascii="Cambria" w:hAnsi="Cambria"/>
        </w:rPr>
      </w:pPr>
    </w:p>
    <w:p w14:paraId="2351BF83" w14:textId="77777777" w:rsidR="000E024E" w:rsidRDefault="000E024E" w:rsidP="000E024E">
      <w:pPr>
        <w:spacing w:line="276" w:lineRule="auto"/>
        <w:rPr>
          <w:rFonts w:ascii="Cambria" w:hAnsi="Cambria"/>
        </w:rPr>
      </w:pPr>
      <w:r>
        <w:rPr>
          <w:rFonts w:ascii="Cambria" w:hAnsi="Cambria"/>
        </w:rPr>
        <w:t xml:space="preserve">Det fina priset, som instiftades 1945 av Kung Gustaf V för att hedra sin bror Prins Eugen — känd som ”Målarprinsen” — på dennes 80-årsdag, belönar framstående konstnärlig gärning inom bildkonst, konsthantverk och arkitektur. Bland de konstnärer och kreatörer från Sverige och övriga nordiska länder som har belönats genom åren finns en lång rad historiska namn — Isaac Grünewald, Carl Milles, Sven Erixon, Carl Eldh, Ivar Tengbom, Sigurd Lewerentz, Alvar Aalto, Sigvard </w:t>
      </w:r>
      <w:proofErr w:type="spellStart"/>
      <w:r>
        <w:rPr>
          <w:rFonts w:ascii="Cambria" w:hAnsi="Cambria"/>
        </w:rPr>
        <w:t>Benadotte</w:t>
      </w:r>
      <w:proofErr w:type="spellEnd"/>
      <w:r>
        <w:rPr>
          <w:rFonts w:ascii="Cambria" w:hAnsi="Cambria"/>
        </w:rPr>
        <w:t>, Tapio Wirkkala och Torun Bülow-</w:t>
      </w:r>
      <w:proofErr w:type="spellStart"/>
      <w:r>
        <w:rPr>
          <w:rFonts w:ascii="Cambria" w:hAnsi="Cambria"/>
        </w:rPr>
        <w:t>Hübe</w:t>
      </w:r>
      <w:proofErr w:type="spellEnd"/>
      <w:r>
        <w:rPr>
          <w:rFonts w:ascii="Cambria" w:hAnsi="Cambria"/>
        </w:rPr>
        <w:t xml:space="preserve">, för att bara nämna några få. Bland de få glaskonstnärer som tidigare har fått medaljen kan nämnas Edvard Hald (belönad premiäråret 1945), Ingegerd Råman (1998) och Erika </w:t>
      </w:r>
      <w:proofErr w:type="spellStart"/>
      <w:r>
        <w:rPr>
          <w:rFonts w:ascii="Cambria" w:hAnsi="Cambria"/>
        </w:rPr>
        <w:t>Lagerbielke</w:t>
      </w:r>
      <w:proofErr w:type="spellEnd"/>
      <w:r>
        <w:rPr>
          <w:rFonts w:ascii="Cambria" w:hAnsi="Cambria"/>
        </w:rPr>
        <w:t xml:space="preserve"> (2010).</w:t>
      </w:r>
    </w:p>
    <w:p w14:paraId="122CD464" w14:textId="77777777" w:rsidR="000E024E" w:rsidRDefault="000E024E" w:rsidP="000E024E">
      <w:pPr>
        <w:spacing w:line="276" w:lineRule="auto"/>
        <w:rPr>
          <w:rFonts w:ascii="Cambria" w:hAnsi="Cambria"/>
        </w:rPr>
      </w:pPr>
    </w:p>
    <w:p w14:paraId="5CDCC4F6" w14:textId="77777777" w:rsidR="000E024E" w:rsidRDefault="000E024E" w:rsidP="000E024E">
      <w:pPr>
        <w:spacing w:line="276" w:lineRule="auto"/>
        <w:rPr>
          <w:rFonts w:ascii="Cambria" w:hAnsi="Cambria"/>
        </w:rPr>
      </w:pPr>
      <w:r>
        <w:rPr>
          <w:rFonts w:ascii="Cambria" w:hAnsi="Cambria"/>
        </w:rPr>
        <w:t xml:space="preserve"> ”</w:t>
      </w:r>
      <w:r w:rsidRPr="006F61F6">
        <w:rPr>
          <w:rFonts w:ascii="Cambria" w:hAnsi="Cambria"/>
          <w:i/>
        </w:rPr>
        <w:t>Självklart känner jag mig väldigt hedrad och litet generad när jag läser listan över alla som har fått priset genom åren</w:t>
      </w:r>
      <w:r>
        <w:rPr>
          <w:rFonts w:ascii="Cambria" w:hAnsi="Cambria"/>
        </w:rPr>
        <w:t>”, säger Ann Wåhlström. ”</w:t>
      </w:r>
      <w:r w:rsidRPr="006F61F6">
        <w:rPr>
          <w:rFonts w:ascii="Cambria" w:hAnsi="Cambria"/>
          <w:i/>
        </w:rPr>
        <w:t>Där finns ju så många namn som jag har beundrat i så många år. Det är nästan litet svindlande att vara med i ett sådant sällskap</w:t>
      </w:r>
      <w:r>
        <w:rPr>
          <w:rFonts w:ascii="Cambria" w:hAnsi="Cambria"/>
        </w:rPr>
        <w:t>…”</w:t>
      </w:r>
    </w:p>
    <w:p w14:paraId="1C7CF9E5" w14:textId="77777777" w:rsidR="000E024E" w:rsidRDefault="000E024E" w:rsidP="000E024E">
      <w:pPr>
        <w:spacing w:line="276" w:lineRule="auto"/>
        <w:rPr>
          <w:rFonts w:ascii="Cambria" w:hAnsi="Cambria"/>
        </w:rPr>
      </w:pPr>
    </w:p>
    <w:p w14:paraId="018B8895" w14:textId="77777777" w:rsidR="000E024E" w:rsidRDefault="000E024E" w:rsidP="000E024E">
      <w:pPr>
        <w:spacing w:line="276" w:lineRule="auto"/>
        <w:rPr>
          <w:rFonts w:ascii="Cambria" w:hAnsi="Cambria"/>
        </w:rPr>
      </w:pPr>
      <w:r>
        <w:rPr>
          <w:rFonts w:ascii="Cambria" w:hAnsi="Cambria"/>
        </w:rPr>
        <w:t xml:space="preserve">På Galleri Glas är vi minst av allt förvånade över att Ann Wåhlström har förärats Prins Eugen-medaljen. Med sina hyllade utställningar </w:t>
      </w:r>
      <w:r w:rsidRPr="006F61F6">
        <w:rPr>
          <w:rFonts w:ascii="Cambria" w:hAnsi="Cambria"/>
          <w:i/>
        </w:rPr>
        <w:t xml:space="preserve">Stones and </w:t>
      </w:r>
      <w:proofErr w:type="spellStart"/>
      <w:r w:rsidRPr="006F61F6">
        <w:rPr>
          <w:rFonts w:ascii="Cambria" w:hAnsi="Cambria"/>
          <w:i/>
        </w:rPr>
        <w:t>Vessels</w:t>
      </w:r>
      <w:proofErr w:type="spellEnd"/>
      <w:r>
        <w:rPr>
          <w:rFonts w:ascii="Cambria" w:hAnsi="Cambria"/>
        </w:rPr>
        <w:t xml:space="preserve"> hösten 2017 och uppföljaren </w:t>
      </w:r>
      <w:proofErr w:type="spellStart"/>
      <w:r w:rsidRPr="006F61F6">
        <w:rPr>
          <w:rFonts w:ascii="Cambria" w:hAnsi="Cambria"/>
          <w:i/>
        </w:rPr>
        <w:t>Mirrors</w:t>
      </w:r>
      <w:proofErr w:type="spellEnd"/>
      <w:r>
        <w:rPr>
          <w:rFonts w:ascii="Cambria" w:hAnsi="Cambria"/>
        </w:rPr>
        <w:t xml:space="preserve"> nu i höst 2019 har Ann visat med allt eftertryck att hon tillhör våra största svenska glaskonstnärer och formgivare.</w:t>
      </w:r>
    </w:p>
    <w:p w14:paraId="61036D0E" w14:textId="77777777" w:rsidR="000E024E" w:rsidRDefault="000E024E" w:rsidP="000E024E">
      <w:pPr>
        <w:spacing w:line="276" w:lineRule="auto"/>
        <w:rPr>
          <w:rFonts w:ascii="Cambria" w:hAnsi="Cambria"/>
        </w:rPr>
      </w:pPr>
    </w:p>
    <w:p w14:paraId="5B7BA361" w14:textId="77777777" w:rsidR="000E024E" w:rsidRDefault="000E024E" w:rsidP="000E024E">
      <w:pPr>
        <w:spacing w:line="276" w:lineRule="auto"/>
        <w:rPr>
          <w:rFonts w:ascii="Cambria" w:hAnsi="Cambria"/>
        </w:rPr>
      </w:pPr>
      <w:r>
        <w:rPr>
          <w:rFonts w:ascii="Cambria" w:hAnsi="Cambria"/>
        </w:rPr>
        <w:t>”</w:t>
      </w:r>
      <w:r w:rsidRPr="008A0E12">
        <w:rPr>
          <w:rFonts w:ascii="Cambria" w:hAnsi="Cambria"/>
          <w:i/>
        </w:rPr>
        <w:t>Ann Wåhlström har om någon förtjänat den här utmärkelsen”,</w:t>
      </w:r>
      <w:r>
        <w:rPr>
          <w:rFonts w:ascii="Cambria" w:hAnsi="Cambria"/>
        </w:rPr>
        <w:t xml:space="preserve"> säger Anna Bromberg vid Galleri Glas. ”</w:t>
      </w:r>
      <w:r w:rsidRPr="006F61F6">
        <w:rPr>
          <w:rFonts w:ascii="Cambria" w:hAnsi="Cambria"/>
          <w:i/>
        </w:rPr>
        <w:t>Under sin 40-åriga karriär har hon hela tiden utvecklats som konstnär på ett väldigt spännande sätt. I våra utställningar har hon verkligen visat det mästerskap som juryn nu har belönat</w:t>
      </w:r>
      <w:r>
        <w:rPr>
          <w:rFonts w:ascii="Cambria" w:hAnsi="Cambria"/>
        </w:rPr>
        <w:t>”.</w:t>
      </w:r>
    </w:p>
    <w:p w14:paraId="313797C1" w14:textId="77777777" w:rsidR="000E024E" w:rsidRDefault="000E024E" w:rsidP="000E024E">
      <w:pPr>
        <w:spacing w:line="276" w:lineRule="auto"/>
        <w:rPr>
          <w:rFonts w:ascii="Cambria" w:hAnsi="Cambria"/>
        </w:rPr>
      </w:pPr>
    </w:p>
    <w:p w14:paraId="3CC5A6F2" w14:textId="77777777" w:rsidR="000E024E" w:rsidRDefault="000E024E" w:rsidP="000E024E">
      <w:pPr>
        <w:spacing w:line="276" w:lineRule="auto"/>
        <w:rPr>
          <w:rFonts w:ascii="Cambria" w:hAnsi="Cambria"/>
        </w:rPr>
      </w:pPr>
      <w:r>
        <w:rPr>
          <w:rFonts w:ascii="Cambria" w:hAnsi="Cambria"/>
        </w:rPr>
        <w:t xml:space="preserve">Vid prisceremonin på Kungliga Slottet i Stockholm på torsdagen belönades utöver Ann Wåhlström även årets övriga pristagare — den svensk-estniske konstnären och skulptören Enno </w:t>
      </w:r>
      <w:proofErr w:type="spellStart"/>
      <w:r>
        <w:rPr>
          <w:rFonts w:ascii="Cambria" w:hAnsi="Cambria"/>
        </w:rPr>
        <w:t>Hallek</w:t>
      </w:r>
      <w:proofErr w:type="spellEnd"/>
      <w:r>
        <w:rPr>
          <w:rFonts w:ascii="Cambria" w:hAnsi="Cambria"/>
        </w:rPr>
        <w:t xml:space="preserve">, landskapsarkitekten Bengt </w:t>
      </w:r>
      <w:proofErr w:type="spellStart"/>
      <w:r>
        <w:rPr>
          <w:rFonts w:ascii="Cambria" w:hAnsi="Cambria"/>
        </w:rPr>
        <w:t>Isling</w:t>
      </w:r>
      <w:proofErr w:type="spellEnd"/>
      <w:r>
        <w:rPr>
          <w:rFonts w:ascii="Cambria" w:hAnsi="Cambria"/>
        </w:rPr>
        <w:t xml:space="preserve">, den dansk-vietnamesiske </w:t>
      </w:r>
      <w:bookmarkStart w:id="0" w:name="_GoBack"/>
      <w:bookmarkEnd w:id="0"/>
      <w:r>
        <w:rPr>
          <w:rFonts w:ascii="Cambria" w:hAnsi="Cambria"/>
        </w:rPr>
        <w:t xml:space="preserve">konstnären </w:t>
      </w:r>
      <w:proofErr w:type="spellStart"/>
      <w:r>
        <w:rPr>
          <w:rFonts w:ascii="Cambria" w:hAnsi="Cambria"/>
        </w:rPr>
        <w:t>Danh</w:t>
      </w:r>
      <w:proofErr w:type="spellEnd"/>
      <w:r>
        <w:rPr>
          <w:rFonts w:ascii="Cambria" w:hAnsi="Cambria"/>
        </w:rPr>
        <w:t xml:space="preserve"> </w:t>
      </w:r>
      <w:proofErr w:type="spellStart"/>
      <w:r>
        <w:rPr>
          <w:rFonts w:ascii="Cambria" w:hAnsi="Cambria"/>
        </w:rPr>
        <w:t>Vo</w:t>
      </w:r>
      <w:proofErr w:type="spellEnd"/>
      <w:r>
        <w:rPr>
          <w:rFonts w:ascii="Cambria" w:hAnsi="Cambria"/>
        </w:rPr>
        <w:t xml:space="preserve"> samt den finska bildkonstnärinnan Sinikka </w:t>
      </w:r>
      <w:proofErr w:type="spellStart"/>
      <w:r>
        <w:rPr>
          <w:rFonts w:ascii="Cambria" w:hAnsi="Cambria"/>
        </w:rPr>
        <w:t>Touminen</w:t>
      </w:r>
      <w:proofErr w:type="spellEnd"/>
      <w:r>
        <w:rPr>
          <w:rFonts w:ascii="Cambria" w:hAnsi="Cambria"/>
        </w:rPr>
        <w:t xml:space="preserve">. </w:t>
      </w:r>
    </w:p>
    <w:p w14:paraId="05A277F8" w14:textId="77777777" w:rsidR="000E024E" w:rsidRDefault="000E024E" w:rsidP="000E024E">
      <w:pPr>
        <w:spacing w:line="276" w:lineRule="auto"/>
        <w:rPr>
          <w:rFonts w:ascii="Cambria" w:hAnsi="Cambria"/>
        </w:rPr>
      </w:pPr>
    </w:p>
    <w:p w14:paraId="44E127B4" w14:textId="77777777" w:rsidR="000E024E" w:rsidRDefault="000E024E" w:rsidP="000E024E">
      <w:pPr>
        <w:spacing w:line="276" w:lineRule="auto"/>
        <w:rPr>
          <w:rFonts w:ascii="Cambria" w:hAnsi="Cambria"/>
        </w:rPr>
      </w:pPr>
      <w:r>
        <w:rPr>
          <w:rFonts w:ascii="Cambria" w:hAnsi="Cambria"/>
        </w:rPr>
        <w:t xml:space="preserve">Läs Birgitta Rubins recension i DN av Ann Wåhlströms nyligen avslutade </w:t>
      </w:r>
      <w:r w:rsidRPr="00F358DA">
        <w:rPr>
          <w:rFonts w:ascii="Cambria" w:hAnsi="Cambria"/>
          <w:color w:val="FF0000"/>
        </w:rPr>
        <w:t xml:space="preserve">utställning </w:t>
      </w:r>
      <w:proofErr w:type="spellStart"/>
      <w:r w:rsidRPr="00C80249">
        <w:rPr>
          <w:rFonts w:ascii="Cambria" w:hAnsi="Cambria"/>
          <w:i/>
          <w:color w:val="FF0000"/>
        </w:rPr>
        <w:t>Mirrors</w:t>
      </w:r>
      <w:proofErr w:type="spellEnd"/>
      <w:r w:rsidRPr="00F358DA">
        <w:rPr>
          <w:rFonts w:ascii="Cambria" w:hAnsi="Cambria"/>
          <w:color w:val="FF0000"/>
        </w:rPr>
        <w:t xml:space="preserve"> på Galleri Glas här!</w:t>
      </w:r>
      <w:r>
        <w:rPr>
          <w:rFonts w:ascii="Cambria" w:hAnsi="Cambria"/>
        </w:rPr>
        <w:t xml:space="preserve"> </w:t>
      </w:r>
    </w:p>
    <w:p w14:paraId="0CBD1097" w14:textId="77777777" w:rsidR="000E024E" w:rsidRDefault="000E024E" w:rsidP="000E024E">
      <w:pPr>
        <w:spacing w:line="276" w:lineRule="auto"/>
        <w:rPr>
          <w:rFonts w:ascii="Cambria" w:hAnsi="Cambria"/>
        </w:rPr>
      </w:pPr>
    </w:p>
    <w:p w14:paraId="4C322F6C" w14:textId="77777777" w:rsidR="000E024E" w:rsidRDefault="000E024E" w:rsidP="000E024E">
      <w:pPr>
        <w:spacing w:line="276" w:lineRule="auto"/>
        <w:rPr>
          <w:rFonts w:ascii="Cambria" w:hAnsi="Cambria"/>
        </w:rPr>
      </w:pPr>
      <w:r>
        <w:rPr>
          <w:rFonts w:ascii="Cambria" w:hAnsi="Cambria"/>
        </w:rPr>
        <w:t>För mer information vänligen kontakta…</w:t>
      </w:r>
    </w:p>
    <w:p w14:paraId="3C520F69" w14:textId="77777777" w:rsidR="000E024E" w:rsidRDefault="000E024E" w:rsidP="000E024E">
      <w:pPr>
        <w:spacing w:line="276" w:lineRule="auto"/>
        <w:rPr>
          <w:rFonts w:ascii="Cambria" w:hAnsi="Cambria"/>
        </w:rPr>
      </w:pPr>
    </w:p>
    <w:p w14:paraId="33260C6E" w14:textId="77777777" w:rsidR="000E024E" w:rsidRPr="00EA0150" w:rsidRDefault="000E024E" w:rsidP="000E024E">
      <w:pPr>
        <w:rPr>
          <w:rFonts w:ascii="Times New Roman" w:eastAsia="Times New Roman" w:hAnsi="Times New Roman" w:cs="Times New Roman"/>
          <w:lang w:eastAsia="sv-SE"/>
        </w:rPr>
      </w:pPr>
      <w:hyperlink r:id="rId4" w:history="1">
        <w:r w:rsidRPr="00EA0150">
          <w:rPr>
            <w:rFonts w:ascii="Times New Roman" w:eastAsia="Times New Roman" w:hAnsi="Times New Roman" w:cs="Times New Roman"/>
            <w:color w:val="0000FF"/>
            <w:u w:val="single"/>
            <w:lang w:eastAsia="sv-SE"/>
          </w:rPr>
          <w:t>https://www.dn.se/kultur-noje/konstrecensioner/konstrecension-slingrande-sjogras-och-silverblank-i-ann-wahlstroms-nya-kollektion/</w:t>
        </w:r>
      </w:hyperlink>
    </w:p>
    <w:p w14:paraId="55B7B745" w14:textId="77777777" w:rsidR="00121464" w:rsidRDefault="00C80249"/>
    <w:sectPr w:rsidR="00121464" w:rsidSect="005C60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77"/>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4E"/>
    <w:rsid w:val="000E024E"/>
    <w:rsid w:val="003A31C8"/>
    <w:rsid w:val="005C605F"/>
    <w:rsid w:val="00C80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AFB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024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dn.se/kultur-noje/konstrecensioner/konstrecension-slingrande-sjogras-och-silverblank-i-ann-wahlstroms-nya-kollekti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2197</Characters>
  <Application>Microsoft Macintosh Word</Application>
  <DocSecurity>0</DocSecurity>
  <Lines>18</Lines>
  <Paragraphs>5</Paragraphs>
  <ScaleCrop>false</ScaleCrop>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Britton</dc:creator>
  <cp:keywords/>
  <dc:description/>
  <cp:lastModifiedBy>Claes Britton</cp:lastModifiedBy>
  <cp:revision>3</cp:revision>
  <dcterms:created xsi:type="dcterms:W3CDTF">2019-11-07T08:00:00Z</dcterms:created>
  <dcterms:modified xsi:type="dcterms:W3CDTF">2019-11-07T08:02:00Z</dcterms:modified>
</cp:coreProperties>
</file>