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2E6F" w14:textId="268AC290" w:rsidR="000949E8" w:rsidRPr="000949E8" w:rsidRDefault="000949E8" w:rsidP="000949E8">
      <w:pPr>
        <w:rPr>
          <w:b/>
          <w:bCs/>
        </w:rPr>
      </w:pPr>
      <w:r w:rsidRPr="000949E8">
        <w:rPr>
          <w:rFonts w:ascii="Myriad Pro" w:hAnsi="Myriad Pro"/>
        </w:rPr>
        <w:t>Fakta om Styrmansbron</w:t>
      </w:r>
      <w:r w:rsidRPr="000949E8">
        <w:br/>
        <w:t>Styrmansbron</w:t>
      </w:r>
      <w:r w:rsidR="004E05A0">
        <w:t xml:space="preserve"> </w:t>
      </w:r>
      <w:r w:rsidRPr="000949E8">
        <w:t xml:space="preserve">är en viktig del i utvecklingen av den nya stadsdelen Varvsstaden. </w:t>
      </w:r>
      <w:r>
        <w:t xml:space="preserve">Tillsammans med kommande Bogserbåtsgatan blir </w:t>
      </w:r>
      <w:r>
        <w:t xml:space="preserve">bron </w:t>
      </w:r>
      <w:r>
        <w:t xml:space="preserve">en viktig </w:t>
      </w:r>
      <w:r w:rsidRPr="000949E8">
        <w:t>förbindelse mellan centrala Malmö och Västra Hamnen</w:t>
      </w:r>
      <w:r>
        <w:t>.</w:t>
      </w:r>
      <w:r>
        <w:br/>
      </w:r>
      <w:r>
        <w:br/>
      </w:r>
      <w:r>
        <w:t xml:space="preserve">När bron är klar kommer Skånetrafikens linje 5 trafikera bron, med 24 meter långa helelektriska </w:t>
      </w:r>
      <w:proofErr w:type="spellStart"/>
      <w:r>
        <w:t>MalmöExpressen</w:t>
      </w:r>
      <w:proofErr w:type="spellEnd"/>
      <w:r>
        <w:t>-bussar. Den nya linjesträckningen kommer tas i bruk i juni 2025.</w:t>
      </w:r>
    </w:p>
    <w:p w14:paraId="646006A5" w14:textId="676EE2E3" w:rsidR="000949E8" w:rsidRPr="000949E8" w:rsidRDefault="000949E8" w:rsidP="000949E8">
      <w:r w:rsidRPr="000949E8">
        <w:br/>
        <w:t xml:space="preserve">Styrmansbron sträcker sig 82 meter över Södra Varvsbassängen och är mellan 18 och 27 meter bred. Designen inkluderar en kurva på den västra sidan </w:t>
      </w:r>
      <w:r>
        <w:t xml:space="preserve">av bron </w:t>
      </w:r>
      <w:r w:rsidRPr="000949E8">
        <w:t xml:space="preserve">som bildar en mötesplats med sittplatser. Bron kommer att stödjas av tre </w:t>
      </w:r>
      <w:proofErr w:type="spellStart"/>
      <w:r w:rsidRPr="000949E8">
        <w:t>brostöd</w:t>
      </w:r>
      <w:proofErr w:type="spellEnd"/>
      <w:r w:rsidRPr="000949E8">
        <w:t xml:space="preserve"> i vattnet och två integrerade stöd vid varje brofäste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52EBE632" w14:textId="06441651" w:rsidR="000949E8" w:rsidRPr="000949E8" w:rsidRDefault="000949E8" w:rsidP="000949E8">
      <w:r w:rsidRPr="000949E8">
        <w:rPr>
          <w:b/>
          <w:bCs/>
        </w:rPr>
        <w:t xml:space="preserve">Teknisk </w:t>
      </w:r>
      <w:r>
        <w:rPr>
          <w:b/>
          <w:bCs/>
        </w:rPr>
        <w:t>s</w:t>
      </w:r>
      <w:r w:rsidRPr="000949E8">
        <w:rPr>
          <w:b/>
          <w:bCs/>
        </w:rPr>
        <w:t>pecifikation</w:t>
      </w:r>
      <w:r w:rsidRPr="000949E8">
        <w:br/>
        <w:t xml:space="preserve">Bron har en överbyggnad som väger ungefär 3000 ton, med en underbyggnad som väger 5200 ton. Sammanlagt väger konstruktionen cirka 8200 ton. Styrmansbron </w:t>
      </w:r>
      <w:r>
        <w:t xml:space="preserve">kommer ha </w:t>
      </w:r>
      <w:r w:rsidRPr="000949E8">
        <w:t>två körfält för bussar omgivna av röda vägräcken, cykelbanor på varje sida och gångvägar längst ut mot vattnet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3EEAE87A" w14:textId="4208D5A6" w:rsidR="000949E8" w:rsidRPr="000949E8" w:rsidRDefault="000949E8" w:rsidP="000949E8">
      <w:r w:rsidRPr="000949E8">
        <w:rPr>
          <w:b/>
          <w:bCs/>
        </w:rPr>
        <w:t>Estet</w:t>
      </w:r>
      <w:r>
        <w:rPr>
          <w:b/>
          <w:bCs/>
        </w:rPr>
        <w:t>ik</w:t>
      </w:r>
      <w:r w:rsidRPr="000949E8">
        <w:br/>
        <w:t xml:space="preserve">Styrmansbron kommer att präglas av </w:t>
      </w:r>
      <w:r>
        <w:t xml:space="preserve">den </w:t>
      </w:r>
      <w:r w:rsidRPr="000949E8">
        <w:t>röd</w:t>
      </w:r>
      <w:r>
        <w:t>a</w:t>
      </w:r>
      <w:r w:rsidRPr="000949E8">
        <w:t xml:space="preserve"> färg</w:t>
      </w:r>
      <w:r>
        <w:t>en</w:t>
      </w:r>
      <w:r w:rsidRPr="000949E8">
        <w:t xml:space="preserve"> som an</w:t>
      </w:r>
      <w:r>
        <w:t>knyter</w:t>
      </w:r>
      <w:r w:rsidRPr="000949E8">
        <w:t xml:space="preserve"> till områdets historiska koppling till Kockumsvarvets tegelbyggnader och järnfärgade maskindelar. </w:t>
      </w:r>
      <w:r>
        <w:t>Betongen får d</w:t>
      </w:r>
      <w:r w:rsidRPr="000949E8">
        <w:t>en röda färgen genom att blanda</w:t>
      </w:r>
      <w:r>
        <w:t xml:space="preserve"> </w:t>
      </w:r>
      <w:r w:rsidRPr="000949E8">
        <w:t>27 kg pigmentpulver per kubikmeter betong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54E561C4" w14:textId="596B196F" w:rsidR="000949E8" w:rsidRPr="000949E8" w:rsidRDefault="000949E8" w:rsidP="000949E8">
      <w:r w:rsidRPr="000949E8">
        <w:rPr>
          <w:b/>
          <w:bCs/>
        </w:rPr>
        <w:t xml:space="preserve">Kostnad och </w:t>
      </w:r>
      <w:r>
        <w:rPr>
          <w:b/>
          <w:bCs/>
        </w:rPr>
        <w:t>f</w:t>
      </w:r>
      <w:r w:rsidRPr="000949E8">
        <w:rPr>
          <w:b/>
          <w:bCs/>
        </w:rPr>
        <w:t>inansiering</w:t>
      </w:r>
      <w:r w:rsidRPr="000949E8">
        <w:br/>
        <w:t xml:space="preserve">Den totala kostnaden för Styrmansbron beräknas till cirka 80 miljoner kronor. Finansieringen delas mellan </w:t>
      </w:r>
      <w:r w:rsidRPr="000949E8">
        <w:rPr>
          <w:highlight w:val="yellow"/>
        </w:rPr>
        <w:t xml:space="preserve">Ramavtal 8 Storstad </w:t>
      </w:r>
      <w:commentRangeStart w:id="0"/>
      <w:r w:rsidRPr="000949E8">
        <w:rPr>
          <w:highlight w:val="yellow"/>
        </w:rPr>
        <w:t>Malmö</w:t>
      </w:r>
      <w:commentRangeEnd w:id="0"/>
      <w:r w:rsidR="00641EF7">
        <w:rPr>
          <w:rStyle w:val="Kommentarsreferens"/>
        </w:rPr>
        <w:commentReference w:id="0"/>
      </w:r>
      <w:r w:rsidRPr="000949E8">
        <w:t xml:space="preserve"> och exploatören Varvsstaden AB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7EE4870C" w14:textId="58ED5AD3" w:rsidR="000949E8" w:rsidRPr="000949E8" w:rsidRDefault="000949E8" w:rsidP="000949E8">
      <w:r w:rsidRPr="000949E8">
        <w:rPr>
          <w:b/>
          <w:bCs/>
        </w:rPr>
        <w:t xml:space="preserve">Byggherrar och </w:t>
      </w:r>
      <w:r>
        <w:rPr>
          <w:b/>
          <w:bCs/>
        </w:rPr>
        <w:t>s</w:t>
      </w:r>
      <w:r w:rsidRPr="000949E8">
        <w:rPr>
          <w:b/>
          <w:bCs/>
        </w:rPr>
        <w:t>amarbeten</w:t>
      </w:r>
      <w:r w:rsidRPr="000949E8">
        <w:br/>
        <w:t xml:space="preserve">Bron är ett </w:t>
      </w:r>
      <w:r w:rsidRPr="000949E8">
        <w:rPr>
          <w:highlight w:val="yellow"/>
        </w:rPr>
        <w:t>projekt av</w:t>
      </w:r>
      <w:r w:rsidRPr="000949E8">
        <w:t xml:space="preserve"> Malmö stad</w:t>
      </w:r>
      <w:r>
        <w:t>, fastighets- och gatukontoret och designat</w:t>
      </w:r>
      <w:r w:rsidRPr="000949E8">
        <w:t xml:space="preserve"> av arkitektkontoret Kjellander Sjöberg. Förprojekteringen utfördes av </w:t>
      </w:r>
      <w:proofErr w:type="spellStart"/>
      <w:r w:rsidRPr="000949E8">
        <w:t>Sweco</w:t>
      </w:r>
      <w:proofErr w:type="spellEnd"/>
      <w:r w:rsidRPr="000949E8">
        <w:t>, medan Peab ansvarar för själva byggandet som en del av en större totalentreprenad</w:t>
      </w:r>
      <w:r w:rsidRPr="000949E8">
        <w:rPr>
          <w:rFonts w:ascii="Times New Roman" w:hAnsi="Times New Roman" w:cs="Times New Roman"/>
        </w:rPr>
        <w:t>​​</w:t>
      </w:r>
      <w:r w:rsidRPr="000949E8">
        <w:t>.</w:t>
      </w:r>
    </w:p>
    <w:p w14:paraId="1018B495" w14:textId="77777777" w:rsidR="00BF6904" w:rsidRDefault="00BF6904" w:rsidP="00496B60"/>
    <w:sectPr w:rsidR="00BF6904" w:rsidSect="00CC1E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ika Blomquist" w:date="2024-04-23T11:47:00Z" w:initials="AB">
    <w:p w14:paraId="1A3F7999" w14:textId="77777777" w:rsidR="00641EF7" w:rsidRDefault="00641EF7" w:rsidP="000B40D5">
      <w:pPr>
        <w:pStyle w:val="Kommentarer"/>
      </w:pPr>
      <w:r>
        <w:rPr>
          <w:rStyle w:val="Kommentarsreferens"/>
        </w:rPr>
        <w:annotationRef/>
      </w:r>
      <w:r>
        <w:t>Räcker det med Malmö stad?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3F79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21E59" w16cex:dateUtc="2024-04-23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F7999" w16cid:durableId="29D21E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D75F" w14:textId="77777777" w:rsidR="00C65856" w:rsidRDefault="00C65856" w:rsidP="00496B60">
      <w:pPr>
        <w:spacing w:after="0" w:line="240" w:lineRule="auto"/>
      </w:pPr>
      <w:r>
        <w:separator/>
      </w:r>
    </w:p>
  </w:endnote>
  <w:endnote w:type="continuationSeparator" w:id="0">
    <w:p w14:paraId="7778C341" w14:textId="77777777" w:rsidR="00C65856" w:rsidRDefault="00C65856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21FD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10D9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33ED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5EBAA" w14:textId="77777777" w:rsidR="00C65856" w:rsidRDefault="00C65856" w:rsidP="00496B60">
      <w:pPr>
        <w:spacing w:after="0" w:line="240" w:lineRule="auto"/>
      </w:pPr>
      <w:r>
        <w:separator/>
      </w:r>
    </w:p>
  </w:footnote>
  <w:footnote w:type="continuationSeparator" w:id="0">
    <w:p w14:paraId="28FB0AE1" w14:textId="77777777" w:rsidR="00C65856" w:rsidRDefault="00C65856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F020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05D4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2FA3" w14:textId="77777777" w:rsidR="00496B60" w:rsidRDefault="00496B60">
    <w:pPr>
      <w:pStyle w:val="Sidhuvu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ika Blomquist">
    <w15:presenceInfo w15:providerId="None" w15:userId="Annika Blomqu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8"/>
    <w:rsid w:val="00062ED2"/>
    <w:rsid w:val="000949E8"/>
    <w:rsid w:val="000C6574"/>
    <w:rsid w:val="001F1CA6"/>
    <w:rsid w:val="00366A0B"/>
    <w:rsid w:val="004521FC"/>
    <w:rsid w:val="00496B60"/>
    <w:rsid w:val="004E05A0"/>
    <w:rsid w:val="00641EF7"/>
    <w:rsid w:val="00692D8F"/>
    <w:rsid w:val="00A6724B"/>
    <w:rsid w:val="00B8519F"/>
    <w:rsid w:val="00BF6904"/>
    <w:rsid w:val="00C65856"/>
    <w:rsid w:val="00CC1E9E"/>
    <w:rsid w:val="00D24FCE"/>
    <w:rsid w:val="00E304B3"/>
    <w:rsid w:val="00FB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7505"/>
  <w15:chartTrackingRefBased/>
  <w15:docId w15:val="{616D67E1-9600-4672-9603-8E9E516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949E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949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949E8"/>
    <w:rPr>
      <w:rFonts w:ascii="Garamond" w:hAnsi="Garamond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1E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1EF7"/>
    <w:rPr>
      <w:rFonts w:ascii="Garamond" w:hAnsi="Garamond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1425</Characters>
  <Application>Microsoft Office Word</Application>
  <DocSecurity>0</DocSecurity>
  <Lines>30</Lines>
  <Paragraphs>7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Blomquist</dc:creator>
  <cp:keywords/>
  <dc:description/>
  <cp:lastModifiedBy>Annika Blomquist</cp:lastModifiedBy>
  <cp:revision>6</cp:revision>
  <dcterms:created xsi:type="dcterms:W3CDTF">2024-04-22T14:33:00Z</dcterms:created>
  <dcterms:modified xsi:type="dcterms:W3CDTF">2024-04-23T09:49:00Z</dcterms:modified>
</cp:coreProperties>
</file>