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90F" w14:textId="396F1AC2" w:rsidR="00566338" w:rsidRPr="00E92EF7" w:rsidRDefault="00A66EDE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>
        <w:rPr>
          <w:rFonts w:ascii="Arial" w:hAnsi="Arial" w:cs="Arial"/>
          <w:color w:val="003C6A"/>
          <w:sz w:val="44"/>
          <w:szCs w:val="44"/>
        </w:rPr>
        <w:t>NÅ SKAL STRØMPRISEN NED IGJEN</w:t>
      </w:r>
      <w:r w:rsidR="00B22C83">
        <w:rPr>
          <w:rFonts w:ascii="Arial" w:hAnsi="Arial" w:cs="Arial"/>
          <w:color w:val="003C6A"/>
          <w:sz w:val="44"/>
          <w:szCs w:val="44"/>
        </w:rPr>
        <w:t xml:space="preserve"> (?)</w:t>
      </w:r>
    </w:p>
    <w:p w14:paraId="6DBCF3E9" w14:textId="77777777" w:rsidR="00F6239D" w:rsidRPr="00E92EF7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 w:rsidRPr="00E92EF7">
        <w:rPr>
          <w:rFonts w:ascii="Arial" w:hAnsi="Arial" w:cs="Arial"/>
        </w:rPr>
        <w:tab/>
      </w:r>
    </w:p>
    <w:p w14:paraId="04E62C15" w14:textId="5BCCC3FC" w:rsidR="00DD230E" w:rsidRPr="00E92EF7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 w:rsidRPr="00E92EF7">
        <w:rPr>
          <w:rFonts w:ascii="Arial" w:hAnsi="Arial" w:cs="Arial"/>
          <w:szCs w:val="24"/>
        </w:rPr>
        <w:t xml:space="preserve">(Kristiansand, </w:t>
      </w:r>
      <w:r w:rsidR="00246BD9">
        <w:rPr>
          <w:rFonts w:ascii="Arial" w:hAnsi="Arial" w:cs="Arial"/>
          <w:szCs w:val="24"/>
        </w:rPr>
        <w:t>29</w:t>
      </w:r>
      <w:r w:rsidR="0082692B" w:rsidRPr="00E92EF7">
        <w:rPr>
          <w:rFonts w:ascii="Arial" w:hAnsi="Arial" w:cs="Arial"/>
          <w:szCs w:val="24"/>
        </w:rPr>
        <w:t xml:space="preserve">. </w:t>
      </w:r>
      <w:r w:rsidR="00AA0142">
        <w:rPr>
          <w:rFonts w:ascii="Arial" w:hAnsi="Arial" w:cs="Arial"/>
          <w:szCs w:val="24"/>
        </w:rPr>
        <w:t>september</w:t>
      </w:r>
      <w:r w:rsidR="00E96089">
        <w:rPr>
          <w:rFonts w:ascii="Arial" w:hAnsi="Arial" w:cs="Arial"/>
          <w:szCs w:val="24"/>
        </w:rPr>
        <w:t xml:space="preserve"> </w:t>
      </w:r>
      <w:r w:rsidRPr="00E92EF7">
        <w:rPr>
          <w:rFonts w:ascii="Arial" w:hAnsi="Arial" w:cs="Arial"/>
          <w:szCs w:val="24"/>
        </w:rPr>
        <w:t>20</w:t>
      </w:r>
      <w:r w:rsidR="00BF1012" w:rsidRPr="00E92EF7">
        <w:rPr>
          <w:rFonts w:ascii="Arial" w:hAnsi="Arial" w:cs="Arial"/>
          <w:szCs w:val="24"/>
        </w:rPr>
        <w:t>2</w:t>
      </w:r>
      <w:r w:rsidR="005763B6" w:rsidRPr="00E92EF7">
        <w:rPr>
          <w:rFonts w:ascii="Arial" w:hAnsi="Arial" w:cs="Arial"/>
          <w:szCs w:val="24"/>
        </w:rPr>
        <w:t>1</w:t>
      </w:r>
      <w:r w:rsidRPr="00E92EF7">
        <w:rPr>
          <w:rFonts w:ascii="Arial" w:hAnsi="Arial" w:cs="Arial"/>
          <w:szCs w:val="24"/>
        </w:rPr>
        <w:t xml:space="preserve">) </w:t>
      </w:r>
    </w:p>
    <w:p w14:paraId="4DA1D758" w14:textId="77777777" w:rsidR="004E70B0" w:rsidRDefault="00606E8E" w:rsidP="00AA0142">
      <w:pPr>
        <w:spacing w:after="0"/>
        <w:rPr>
          <w:rFonts w:ascii="Arial" w:hAnsi="Arial" w:cs="Arial"/>
          <w:b/>
          <w:bCs/>
        </w:rPr>
      </w:pPr>
      <w:r w:rsidRPr="00E92EF7">
        <w:rPr>
          <w:rFonts w:ascii="Arial" w:hAnsi="Arial" w:cs="Arial"/>
          <w:b/>
          <w:bCs/>
          <w:sz w:val="28"/>
          <w:szCs w:val="28"/>
        </w:rPr>
        <w:br/>
      </w:r>
    </w:p>
    <w:p w14:paraId="747D1C55" w14:textId="5A993656" w:rsidR="00091A64" w:rsidRPr="003F0FB4" w:rsidRDefault="005C503A" w:rsidP="00AA014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September </w:t>
      </w:r>
      <w:r w:rsidR="004E70B0">
        <w:rPr>
          <w:rFonts w:ascii="Arial" w:hAnsi="Arial" w:cs="Arial"/>
          <w:b/>
          <w:bCs/>
        </w:rPr>
        <w:t xml:space="preserve">2021 </w:t>
      </w:r>
      <w:r w:rsidR="003F0FB4">
        <w:rPr>
          <w:rFonts w:ascii="Arial" w:hAnsi="Arial" w:cs="Arial"/>
          <w:b/>
          <w:bCs/>
        </w:rPr>
        <w:t>bød på den</w:t>
      </w:r>
      <w:r w:rsidR="004E70B0">
        <w:rPr>
          <w:rFonts w:ascii="Arial" w:hAnsi="Arial" w:cs="Arial"/>
          <w:b/>
          <w:bCs/>
        </w:rPr>
        <w:t xml:space="preserve"> </w:t>
      </w:r>
      <w:r w:rsidR="00A66EDE" w:rsidRPr="00A66EDE">
        <w:rPr>
          <w:rFonts w:ascii="Arial" w:hAnsi="Arial" w:cs="Arial"/>
          <w:b/>
          <w:bCs/>
        </w:rPr>
        <w:t>høyeste måned</w:t>
      </w:r>
      <w:r>
        <w:rPr>
          <w:rFonts w:ascii="Arial" w:hAnsi="Arial" w:cs="Arial"/>
          <w:b/>
          <w:bCs/>
        </w:rPr>
        <w:t>s</w:t>
      </w:r>
      <w:r w:rsidR="00A66EDE" w:rsidRPr="00A66EDE">
        <w:rPr>
          <w:rFonts w:ascii="Arial" w:hAnsi="Arial" w:cs="Arial"/>
          <w:b/>
          <w:bCs/>
        </w:rPr>
        <w:t xml:space="preserve">prisen </w:t>
      </w:r>
      <w:r w:rsidR="003F0FB4">
        <w:rPr>
          <w:rFonts w:ascii="Arial" w:hAnsi="Arial" w:cs="Arial"/>
          <w:b/>
          <w:bCs/>
        </w:rPr>
        <w:t xml:space="preserve">i Norden </w:t>
      </w:r>
      <w:r w:rsidR="00A66EDE" w:rsidRPr="00A66EDE">
        <w:rPr>
          <w:rFonts w:ascii="Arial" w:hAnsi="Arial" w:cs="Arial"/>
          <w:b/>
          <w:bCs/>
        </w:rPr>
        <w:t xml:space="preserve">noensinne. </w:t>
      </w:r>
      <w:r w:rsidR="003F0FB4">
        <w:rPr>
          <w:rFonts w:ascii="Arial" w:hAnsi="Arial" w:cs="Arial"/>
          <w:b/>
          <w:bCs/>
        </w:rPr>
        <w:t>Men s</w:t>
      </w:r>
      <w:r w:rsidR="00A66EDE" w:rsidRPr="00A66EDE">
        <w:rPr>
          <w:rFonts w:ascii="Arial" w:hAnsi="Arial" w:cs="Arial"/>
          <w:b/>
          <w:bCs/>
        </w:rPr>
        <w:t xml:space="preserve">kal vi tro markedet, kan </w:t>
      </w:r>
      <w:r w:rsidR="003F0FB4">
        <w:rPr>
          <w:rFonts w:ascii="Arial" w:hAnsi="Arial" w:cs="Arial"/>
          <w:b/>
          <w:bCs/>
        </w:rPr>
        <w:t xml:space="preserve">denne </w:t>
      </w:r>
      <w:r w:rsidR="00A66EDE" w:rsidRPr="00A66EDE">
        <w:rPr>
          <w:rFonts w:ascii="Arial" w:hAnsi="Arial" w:cs="Arial"/>
          <w:b/>
          <w:bCs/>
        </w:rPr>
        <w:t xml:space="preserve">rekorden bli stående </w:t>
      </w:r>
      <w:r w:rsidR="00562FD3">
        <w:rPr>
          <w:rFonts w:ascii="Arial" w:hAnsi="Arial" w:cs="Arial"/>
          <w:b/>
          <w:bCs/>
        </w:rPr>
        <w:t>en stund</w:t>
      </w:r>
      <w:r w:rsidR="00A66EDE" w:rsidRPr="00A66EDE">
        <w:rPr>
          <w:rFonts w:ascii="Arial" w:hAnsi="Arial" w:cs="Arial"/>
          <w:b/>
          <w:bCs/>
        </w:rPr>
        <w:t xml:space="preserve">. Markedsprisene for leveranse frem i tid </w:t>
      </w:r>
      <w:r w:rsidR="003F0FB4">
        <w:rPr>
          <w:rFonts w:ascii="Arial" w:hAnsi="Arial" w:cs="Arial"/>
          <w:b/>
          <w:bCs/>
        </w:rPr>
        <w:t>viser</w:t>
      </w:r>
      <w:r w:rsidR="00A66EDE" w:rsidRPr="00A66EDE">
        <w:rPr>
          <w:rFonts w:ascii="Arial" w:hAnsi="Arial" w:cs="Arial"/>
          <w:b/>
          <w:bCs/>
        </w:rPr>
        <w:t xml:space="preserve"> nemlig </w:t>
      </w:r>
      <w:r w:rsidR="00066443">
        <w:rPr>
          <w:rFonts w:ascii="Arial" w:hAnsi="Arial" w:cs="Arial"/>
          <w:b/>
          <w:bCs/>
        </w:rPr>
        <w:t>lavere kraftpriser</w:t>
      </w:r>
      <w:r w:rsidR="00A66EDE" w:rsidRPr="00A66EDE">
        <w:rPr>
          <w:rFonts w:ascii="Arial" w:hAnsi="Arial" w:cs="Arial"/>
          <w:b/>
          <w:bCs/>
        </w:rPr>
        <w:t>.</w:t>
      </w:r>
    </w:p>
    <w:p w14:paraId="064CD822" w14:textId="5837FF5B" w:rsidR="00186C43" w:rsidRDefault="00186C43" w:rsidP="0082692B">
      <w:pPr>
        <w:spacing w:after="0"/>
        <w:rPr>
          <w:rFonts w:ascii="Arial" w:hAnsi="Arial" w:cs="Arial"/>
        </w:rPr>
      </w:pPr>
    </w:p>
    <w:p w14:paraId="614E8697" w14:textId="52AF0980" w:rsidR="000F5124" w:rsidRDefault="00A66EDE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Gjennomsnittlig nordisk pris (systempris) ble levert til hele </w:t>
      </w:r>
      <w:r w:rsidR="00EE61D1">
        <w:rPr>
          <w:rFonts w:ascii="Arial" w:hAnsi="Arial" w:cs="Arial"/>
        </w:rPr>
        <w:t>86,01</w:t>
      </w:r>
      <w:r>
        <w:rPr>
          <w:rFonts w:ascii="Arial" w:hAnsi="Arial" w:cs="Arial"/>
        </w:rPr>
        <w:t xml:space="preserve"> €/</w:t>
      </w:r>
      <w:proofErr w:type="spellStart"/>
      <w:r>
        <w:rPr>
          <w:rFonts w:ascii="Arial" w:hAnsi="Arial" w:cs="Arial"/>
        </w:rPr>
        <w:t>MWh</w:t>
      </w:r>
      <w:proofErr w:type="spellEnd"/>
      <w:r>
        <w:rPr>
          <w:rFonts w:ascii="Arial" w:hAnsi="Arial" w:cs="Arial"/>
        </w:rPr>
        <w:t xml:space="preserve"> i </w:t>
      </w:r>
      <w:r w:rsidR="00821F3F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. Dette er ikke bare ny </w:t>
      </w:r>
      <w:r w:rsidR="00766959">
        <w:rPr>
          <w:rFonts w:ascii="Arial" w:hAnsi="Arial" w:cs="Arial"/>
        </w:rPr>
        <w:t>september</w:t>
      </w:r>
      <w:r w:rsidR="00113C58">
        <w:rPr>
          <w:rFonts w:ascii="Arial" w:hAnsi="Arial" w:cs="Arial"/>
        </w:rPr>
        <w:t>rekord</w:t>
      </w:r>
      <w:r w:rsidR="000F5124">
        <w:rPr>
          <w:rFonts w:ascii="Arial" w:hAnsi="Arial" w:cs="Arial"/>
        </w:rPr>
        <w:t>. D</w:t>
      </w:r>
      <w:r>
        <w:rPr>
          <w:rFonts w:ascii="Arial" w:hAnsi="Arial" w:cs="Arial"/>
        </w:rPr>
        <w:t xml:space="preserve">et er faktisk den høyeste månedsprisen vi </w:t>
      </w:r>
      <w:r w:rsidR="003F0FB4">
        <w:rPr>
          <w:rFonts w:ascii="Arial" w:hAnsi="Arial" w:cs="Arial"/>
        </w:rPr>
        <w:t xml:space="preserve">noen gang </w:t>
      </w:r>
      <w:r>
        <w:rPr>
          <w:rFonts w:ascii="Arial" w:hAnsi="Arial" w:cs="Arial"/>
        </w:rPr>
        <w:t xml:space="preserve">har hatt i det </w:t>
      </w:r>
      <w:r w:rsidR="003F0FB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ordiske kraftmarkedet. </w:t>
      </w:r>
    </w:p>
    <w:p w14:paraId="18D81701" w14:textId="77777777" w:rsidR="000F5124" w:rsidRDefault="000F5124" w:rsidP="0082692B">
      <w:pPr>
        <w:spacing w:after="0"/>
        <w:rPr>
          <w:rFonts w:ascii="Arial" w:hAnsi="Arial" w:cs="Arial"/>
        </w:rPr>
      </w:pPr>
    </w:p>
    <w:p w14:paraId="3CE415CB" w14:textId="41DF98C7" w:rsidR="003F0FB4" w:rsidRDefault="00113C58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 aller høyeste </w:t>
      </w:r>
      <w:r w:rsidR="008F78DB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prisene finner vi </w:t>
      </w:r>
      <w:r w:rsidR="005B6FEC">
        <w:rPr>
          <w:rFonts w:ascii="Arial" w:hAnsi="Arial" w:cs="Arial"/>
        </w:rPr>
        <w:t xml:space="preserve">helt </w:t>
      </w:r>
      <w:r>
        <w:rPr>
          <w:rFonts w:ascii="Arial" w:hAnsi="Arial" w:cs="Arial"/>
        </w:rPr>
        <w:t xml:space="preserve">sør i Norden, hvor prisene </w:t>
      </w:r>
      <w:r w:rsidR="005B6FEC">
        <w:rPr>
          <w:rFonts w:ascii="Arial" w:hAnsi="Arial" w:cs="Arial"/>
        </w:rPr>
        <w:t xml:space="preserve">i Danmark og </w:t>
      </w:r>
      <w:r w:rsidR="00576A6E">
        <w:rPr>
          <w:rFonts w:ascii="Arial" w:hAnsi="Arial" w:cs="Arial"/>
        </w:rPr>
        <w:t xml:space="preserve">det </w:t>
      </w:r>
      <w:r w:rsidR="008E1764">
        <w:rPr>
          <w:rFonts w:ascii="Arial" w:hAnsi="Arial" w:cs="Arial"/>
        </w:rPr>
        <w:t>sørligste område</w:t>
      </w:r>
      <w:r w:rsidR="00576A6E">
        <w:rPr>
          <w:rFonts w:ascii="Arial" w:hAnsi="Arial" w:cs="Arial"/>
        </w:rPr>
        <w:t>t</w:t>
      </w:r>
      <w:r w:rsidR="008E1764">
        <w:rPr>
          <w:rFonts w:ascii="Arial" w:hAnsi="Arial" w:cs="Arial"/>
        </w:rPr>
        <w:t xml:space="preserve"> i </w:t>
      </w:r>
      <w:r w:rsidR="005B6FEC">
        <w:rPr>
          <w:rFonts w:ascii="Arial" w:hAnsi="Arial" w:cs="Arial"/>
        </w:rPr>
        <w:t xml:space="preserve">Sverige </w:t>
      </w:r>
      <w:r>
        <w:rPr>
          <w:rFonts w:ascii="Arial" w:hAnsi="Arial" w:cs="Arial"/>
        </w:rPr>
        <w:t>kobler seg på det europeiske prisnivået</w:t>
      </w:r>
      <w:r w:rsidR="009778EC">
        <w:rPr>
          <w:rFonts w:ascii="Arial" w:hAnsi="Arial" w:cs="Arial"/>
        </w:rPr>
        <w:t>, mens prisene i Sø</w:t>
      </w:r>
      <w:r w:rsidR="003B2EEE">
        <w:rPr>
          <w:rFonts w:ascii="Arial" w:hAnsi="Arial" w:cs="Arial"/>
        </w:rPr>
        <w:t xml:space="preserve">r-Norge og midtre del av Sverige </w:t>
      </w:r>
      <w:r w:rsidR="00BE0568">
        <w:rPr>
          <w:rFonts w:ascii="Arial" w:hAnsi="Arial" w:cs="Arial"/>
        </w:rPr>
        <w:t xml:space="preserve">ligger </w:t>
      </w:r>
      <w:r w:rsidR="00576A6E">
        <w:rPr>
          <w:rFonts w:ascii="Arial" w:hAnsi="Arial" w:cs="Arial"/>
        </w:rPr>
        <w:t xml:space="preserve">noe under det europeiske </w:t>
      </w:r>
      <w:r w:rsidR="0037678E">
        <w:rPr>
          <w:rFonts w:ascii="Arial" w:hAnsi="Arial" w:cs="Arial"/>
        </w:rPr>
        <w:t>nivået</w:t>
      </w:r>
      <w:r>
        <w:rPr>
          <w:rFonts w:ascii="Arial" w:hAnsi="Arial" w:cs="Arial"/>
        </w:rPr>
        <w:t>. Nord i Norden finner vi kraftoverskuddet og der</w:t>
      </w:r>
      <w:r w:rsidR="000F5124">
        <w:rPr>
          <w:rFonts w:ascii="Arial" w:hAnsi="Arial" w:cs="Arial"/>
        </w:rPr>
        <w:t>med</w:t>
      </w:r>
      <w:r>
        <w:rPr>
          <w:rFonts w:ascii="Arial" w:hAnsi="Arial" w:cs="Arial"/>
        </w:rPr>
        <w:t xml:space="preserve"> </w:t>
      </w:r>
      <w:r w:rsidR="0037678E">
        <w:rPr>
          <w:rFonts w:ascii="Arial" w:hAnsi="Arial" w:cs="Arial"/>
        </w:rPr>
        <w:t>lavere</w:t>
      </w:r>
      <w:r>
        <w:rPr>
          <w:rFonts w:ascii="Arial" w:hAnsi="Arial" w:cs="Arial"/>
        </w:rPr>
        <w:t xml:space="preserve"> </w:t>
      </w:r>
      <w:r w:rsidR="0037678E">
        <w:rPr>
          <w:rFonts w:ascii="Arial" w:hAnsi="Arial" w:cs="Arial"/>
        </w:rPr>
        <w:t>kraft</w:t>
      </w:r>
      <w:r>
        <w:rPr>
          <w:rFonts w:ascii="Arial" w:hAnsi="Arial" w:cs="Arial"/>
        </w:rPr>
        <w:t>priser.</w:t>
      </w:r>
    </w:p>
    <w:p w14:paraId="39F4E16F" w14:textId="77777777" w:rsidR="00EE61D1" w:rsidRDefault="00EE61D1" w:rsidP="0082692B">
      <w:pPr>
        <w:spacing w:after="0"/>
        <w:rPr>
          <w:rFonts w:ascii="Arial" w:hAnsi="Arial" w:cs="Arial"/>
        </w:rPr>
      </w:pPr>
    </w:p>
    <w:p w14:paraId="6C9277F6" w14:textId="77777777" w:rsidR="002201A9" w:rsidRDefault="00E86AAB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Men </w:t>
      </w:r>
      <w:r w:rsidR="003F0FB4">
        <w:rPr>
          <w:rFonts w:ascii="Arial" w:hAnsi="Arial" w:cs="Arial"/>
        </w:rPr>
        <w:t>s</w:t>
      </w:r>
      <w:r w:rsidR="009D39D0">
        <w:rPr>
          <w:rFonts w:ascii="Arial" w:hAnsi="Arial" w:cs="Arial"/>
        </w:rPr>
        <w:t>å kommer s</w:t>
      </w:r>
      <w:r w:rsidR="003F0FB4">
        <w:rPr>
          <w:rFonts w:ascii="Arial" w:hAnsi="Arial" w:cs="Arial"/>
        </w:rPr>
        <w:t xml:space="preserve">pørsmålet </w:t>
      </w:r>
      <w:r w:rsidR="009D39D0">
        <w:rPr>
          <w:rFonts w:ascii="Arial" w:hAnsi="Arial" w:cs="Arial"/>
        </w:rPr>
        <w:t xml:space="preserve">som </w:t>
      </w:r>
      <w:r w:rsidR="003F0FB4">
        <w:rPr>
          <w:rFonts w:ascii="Arial" w:hAnsi="Arial" w:cs="Arial"/>
        </w:rPr>
        <w:t xml:space="preserve">alle stiller: </w:t>
      </w:r>
      <w:r>
        <w:rPr>
          <w:rFonts w:ascii="Arial" w:hAnsi="Arial" w:cs="Arial"/>
        </w:rPr>
        <w:t>n</w:t>
      </w:r>
      <w:r w:rsidR="00113C58">
        <w:rPr>
          <w:rFonts w:ascii="Arial" w:hAnsi="Arial" w:cs="Arial"/>
        </w:rPr>
        <w:t xml:space="preserve">år </w:t>
      </w:r>
      <w:r w:rsidR="00C67298">
        <w:rPr>
          <w:rFonts w:ascii="Arial" w:hAnsi="Arial" w:cs="Arial"/>
        </w:rPr>
        <w:t>skal strømprisen</w:t>
      </w:r>
      <w:r w:rsidR="00113C58">
        <w:rPr>
          <w:rFonts w:ascii="Arial" w:hAnsi="Arial" w:cs="Arial"/>
        </w:rPr>
        <w:t xml:space="preserve"> ned igjen?</w:t>
      </w:r>
      <w:r w:rsidR="00A5584F">
        <w:rPr>
          <w:rFonts w:ascii="Arial" w:hAnsi="Arial" w:cs="Arial"/>
        </w:rPr>
        <w:t xml:space="preserve"> </w:t>
      </w:r>
    </w:p>
    <w:p w14:paraId="0A3969A0" w14:textId="77777777" w:rsidR="002201A9" w:rsidRDefault="002201A9" w:rsidP="0082692B">
      <w:pPr>
        <w:spacing w:after="0"/>
        <w:rPr>
          <w:rFonts w:ascii="Arial" w:hAnsi="Arial" w:cs="Arial"/>
        </w:rPr>
      </w:pPr>
    </w:p>
    <w:p w14:paraId="711568B0" w14:textId="4A1106A9" w:rsidR="00B2005A" w:rsidRDefault="00A5584F" w:rsidP="0082692B">
      <w:pPr>
        <w:spacing w:after="0"/>
        <w:rPr>
          <w:rFonts w:ascii="Arial" w:hAnsi="Arial" w:cs="Arial"/>
        </w:rPr>
      </w:pPr>
      <w:r w:rsidRPr="002201A9">
        <w:rPr>
          <w:rFonts w:ascii="Arial" w:hAnsi="Arial" w:cs="Arial"/>
        </w:rPr>
        <w:t>La oss først se på det store bildet og hvordan prismekanismene kobler oss til kontinentet</w:t>
      </w:r>
      <w:r w:rsidR="0029302F" w:rsidRPr="002201A9">
        <w:rPr>
          <w:rFonts w:ascii="Arial" w:hAnsi="Arial" w:cs="Arial"/>
        </w:rPr>
        <w:t xml:space="preserve"> og </w:t>
      </w:r>
      <w:r w:rsidR="00071130" w:rsidRPr="002201A9">
        <w:rPr>
          <w:rFonts w:ascii="Arial" w:hAnsi="Arial" w:cs="Arial"/>
        </w:rPr>
        <w:t>bidrar til de høye prisene vi ser nå.</w:t>
      </w:r>
    </w:p>
    <w:p w14:paraId="3120080C" w14:textId="77777777" w:rsidR="00C20A9B" w:rsidRDefault="00C20A9B" w:rsidP="0082692B">
      <w:pPr>
        <w:spacing w:after="0"/>
        <w:rPr>
          <w:rFonts w:ascii="Arial" w:hAnsi="Arial" w:cs="Arial"/>
        </w:rPr>
      </w:pPr>
    </w:p>
    <w:p w14:paraId="4CA22BFD" w14:textId="77777777" w:rsidR="00C20A9B" w:rsidRPr="00A66EDE" w:rsidRDefault="00C20A9B" w:rsidP="00C20A9B">
      <w:pPr>
        <w:spacing w:after="0"/>
        <w:rPr>
          <w:rFonts w:ascii="Arial" w:hAnsi="Arial" w:cs="Arial"/>
          <w:b/>
          <w:bCs/>
        </w:rPr>
      </w:pPr>
      <w:r w:rsidRPr="00A66EDE">
        <w:rPr>
          <w:rFonts w:ascii="Arial" w:hAnsi="Arial" w:cs="Arial"/>
          <w:b/>
          <w:bCs/>
        </w:rPr>
        <w:t xml:space="preserve">Europa </w:t>
      </w:r>
      <w:r>
        <w:rPr>
          <w:rFonts w:ascii="Arial" w:hAnsi="Arial" w:cs="Arial"/>
          <w:b/>
          <w:bCs/>
        </w:rPr>
        <w:t>bestemmer prisnivået?</w:t>
      </w:r>
    </w:p>
    <w:p w14:paraId="047E6274" w14:textId="5795C5A3" w:rsidR="00C20A9B" w:rsidRDefault="00C20A9B" w:rsidP="00C20A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For på tross av et kraftoverskudd lengst nord i Norden, så har vi altså de høyeste kraftprisene noensinne her i Norden. </w:t>
      </w:r>
      <w:r w:rsidRPr="009A241B">
        <w:rPr>
          <w:rFonts w:ascii="Arial" w:hAnsi="Arial" w:cs="Arial"/>
        </w:rPr>
        <w:t>En viktig forklaring</w:t>
      </w:r>
      <w:r>
        <w:rPr>
          <w:rFonts w:ascii="Arial" w:hAnsi="Arial" w:cs="Arial"/>
        </w:rPr>
        <w:t xml:space="preserve"> på dette prisnivået er de rekordhøye europeiske strømprisene, som i stor grad er drevet av rekordhøye kull- og gasspriser.</w:t>
      </w:r>
    </w:p>
    <w:p w14:paraId="7F93B1F0" w14:textId="77777777" w:rsidR="00C20A9B" w:rsidRDefault="00C20A9B" w:rsidP="00C20A9B">
      <w:pPr>
        <w:spacing w:after="0"/>
        <w:rPr>
          <w:rFonts w:ascii="Arial" w:hAnsi="Arial" w:cs="Arial"/>
        </w:rPr>
      </w:pPr>
    </w:p>
    <w:p w14:paraId="601E2E0F" w14:textId="06BF4CE3" w:rsidR="00C20A9B" w:rsidRDefault="00C20A9B" w:rsidP="00C20A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Prisoppgangen i de globale energiprisene skyldes</w:t>
      </w:r>
      <w:r w:rsidR="002201A9">
        <w:rPr>
          <w:rFonts w:ascii="Arial" w:hAnsi="Arial" w:cs="Arial"/>
        </w:rPr>
        <w:t xml:space="preserve"> forstyrrelser i forsyningskjedene og</w:t>
      </w:r>
      <w:r>
        <w:rPr>
          <w:rFonts w:ascii="Arial" w:hAnsi="Arial" w:cs="Arial"/>
        </w:rPr>
        <w:t xml:space="preserve"> en voldsom etterspørselsøkning, spesielt fra Asia, som tiltrekker seg både kull og gass. Noe også Europa har </w:t>
      </w:r>
      <w:r w:rsidR="002201A9">
        <w:rPr>
          <w:rFonts w:ascii="Arial" w:hAnsi="Arial" w:cs="Arial"/>
        </w:rPr>
        <w:t xml:space="preserve">stort </w:t>
      </w:r>
      <w:r>
        <w:rPr>
          <w:rFonts w:ascii="Arial" w:hAnsi="Arial" w:cs="Arial"/>
        </w:rPr>
        <w:t xml:space="preserve">behov for. Dette har skapt </w:t>
      </w:r>
      <w:r w:rsidR="002201A9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oppadgående prisspiral</w:t>
      </w:r>
      <w:r w:rsidR="002201A9">
        <w:rPr>
          <w:rFonts w:ascii="Arial" w:hAnsi="Arial" w:cs="Arial"/>
        </w:rPr>
        <w:t xml:space="preserve"> på råvarer</w:t>
      </w:r>
      <w:r>
        <w:rPr>
          <w:rFonts w:ascii="Arial" w:hAnsi="Arial" w:cs="Arial"/>
        </w:rPr>
        <w:t>. Den største prisøkningen finner vi på leveranser på kort sikt</w:t>
      </w:r>
      <w:r w:rsidR="00EE61D1">
        <w:rPr>
          <w:rFonts w:ascii="Arial" w:hAnsi="Arial" w:cs="Arial"/>
        </w:rPr>
        <w:t xml:space="preserve">, mens </w:t>
      </w:r>
      <w:r w:rsidR="002201A9">
        <w:rPr>
          <w:rFonts w:ascii="Arial" w:hAnsi="Arial" w:cs="Arial"/>
        </w:rPr>
        <w:t>prisene på leveranser etter</w:t>
      </w:r>
      <w:r w:rsidR="00EE61D1">
        <w:rPr>
          <w:rFonts w:ascii="Arial" w:hAnsi="Arial" w:cs="Arial"/>
        </w:rPr>
        <w:t xml:space="preserve"> vinteren faller kraftig tilbake.</w:t>
      </w:r>
    </w:p>
    <w:p w14:paraId="00D9E89E" w14:textId="77777777" w:rsidR="00C20A9B" w:rsidRDefault="00C20A9B" w:rsidP="00C20A9B">
      <w:pPr>
        <w:spacing w:after="0"/>
        <w:rPr>
          <w:rFonts w:ascii="Arial" w:hAnsi="Arial" w:cs="Arial"/>
        </w:rPr>
      </w:pPr>
    </w:p>
    <w:p w14:paraId="42BDAFD8" w14:textId="77777777" w:rsidR="00C20A9B" w:rsidRDefault="00C20A9B" w:rsidP="00C20A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Den samme priskurven finner vi i de nordiske prisene. Her er vinterprisene relativt høye, men om du ønsker å kjøpe strøm for leveranse mot sommeren, så er det halv pris i forhold til vinteren.</w:t>
      </w:r>
    </w:p>
    <w:p w14:paraId="4039D824" w14:textId="0625AC22" w:rsidR="00E86AAB" w:rsidRDefault="00E86AAB" w:rsidP="0082692B">
      <w:pPr>
        <w:spacing w:after="0"/>
        <w:rPr>
          <w:rFonts w:ascii="Arial" w:hAnsi="Arial" w:cs="Arial"/>
        </w:rPr>
      </w:pPr>
    </w:p>
    <w:p w14:paraId="4AAE849F" w14:textId="77777777" w:rsidR="00100016" w:rsidRDefault="00100016" w:rsidP="0082692B">
      <w:pPr>
        <w:spacing w:after="0"/>
        <w:rPr>
          <w:rFonts w:ascii="Arial" w:hAnsi="Arial" w:cs="Arial"/>
          <w:b/>
          <w:bCs/>
        </w:rPr>
      </w:pPr>
    </w:p>
    <w:p w14:paraId="6211BE5F" w14:textId="77777777" w:rsidR="00100016" w:rsidRDefault="00100016" w:rsidP="0082692B">
      <w:pPr>
        <w:spacing w:after="0"/>
        <w:rPr>
          <w:rFonts w:ascii="Arial" w:hAnsi="Arial" w:cs="Arial"/>
          <w:b/>
          <w:bCs/>
        </w:rPr>
      </w:pPr>
    </w:p>
    <w:p w14:paraId="6E4939AA" w14:textId="2422B1F5" w:rsidR="00E86AAB" w:rsidRPr="00E86AAB" w:rsidRDefault="00E86AAB" w:rsidP="0082692B">
      <w:pPr>
        <w:spacing w:after="0"/>
        <w:rPr>
          <w:rFonts w:ascii="Arial" w:hAnsi="Arial" w:cs="Arial"/>
          <w:b/>
          <w:bCs/>
        </w:rPr>
      </w:pPr>
      <w:r w:rsidRPr="00E86AAB">
        <w:rPr>
          <w:rFonts w:ascii="Arial" w:hAnsi="Arial" w:cs="Arial"/>
          <w:b/>
          <w:bCs/>
        </w:rPr>
        <w:lastRenderedPageBreak/>
        <w:t>"Fastprisene" faller</w:t>
      </w:r>
    </w:p>
    <w:p w14:paraId="30585D2E" w14:textId="1280A5FA" w:rsidR="00E86AAB" w:rsidRDefault="00E86AAB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terminmarkedet (der man kan prissikre strøm for leveranse frem i tid) ser vi </w:t>
      </w:r>
      <w:r w:rsidR="007815D9">
        <w:rPr>
          <w:rFonts w:ascii="Arial" w:hAnsi="Arial" w:cs="Arial"/>
        </w:rPr>
        <w:t>ingen</w:t>
      </w:r>
      <w:r>
        <w:rPr>
          <w:rFonts w:ascii="Arial" w:hAnsi="Arial" w:cs="Arial"/>
        </w:rPr>
        <w:t xml:space="preserve"> priser </w:t>
      </w:r>
      <w:r w:rsidR="0004669B">
        <w:rPr>
          <w:rFonts w:ascii="Arial" w:hAnsi="Arial" w:cs="Arial"/>
        </w:rPr>
        <w:t xml:space="preserve">som er oppe </w:t>
      </w:r>
      <w:r>
        <w:rPr>
          <w:rFonts w:ascii="Arial" w:hAnsi="Arial" w:cs="Arial"/>
        </w:rPr>
        <w:t xml:space="preserve">på nivå med </w:t>
      </w:r>
      <w:r w:rsidR="001F6D6B">
        <w:rPr>
          <w:rFonts w:ascii="Arial" w:hAnsi="Arial" w:cs="Arial"/>
        </w:rPr>
        <w:t>septemberprisen</w:t>
      </w:r>
      <w:r>
        <w:rPr>
          <w:rFonts w:ascii="Arial" w:hAnsi="Arial" w:cs="Arial"/>
        </w:rPr>
        <w:t>. Selv januar og februar er prise</w:t>
      </w:r>
      <w:r w:rsidR="009E54FD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under </w:t>
      </w:r>
      <w:r w:rsidRPr="002201A9">
        <w:rPr>
          <w:rFonts w:ascii="Arial" w:hAnsi="Arial" w:cs="Arial"/>
        </w:rPr>
        <w:t>€ 85</w:t>
      </w:r>
      <w:r w:rsidR="00EF54CE">
        <w:rPr>
          <w:rFonts w:ascii="Arial" w:hAnsi="Arial" w:cs="Arial"/>
        </w:rPr>
        <w:t xml:space="preserve"> for nordisk systempris</w:t>
      </w:r>
      <w:r>
        <w:rPr>
          <w:rFonts w:ascii="Arial" w:hAnsi="Arial" w:cs="Arial"/>
        </w:rPr>
        <w:t xml:space="preserve"> i skrivende stund. Det betyr at summen av alle forventninger i markedet peker på en </w:t>
      </w:r>
      <w:r w:rsidR="00486C10">
        <w:rPr>
          <w:rFonts w:ascii="Arial" w:hAnsi="Arial" w:cs="Arial"/>
        </w:rPr>
        <w:t xml:space="preserve">lavere </w:t>
      </w:r>
      <w:r>
        <w:rPr>
          <w:rFonts w:ascii="Arial" w:hAnsi="Arial" w:cs="Arial"/>
        </w:rPr>
        <w:t>pris inn i vinteren</w:t>
      </w:r>
      <w:r w:rsidR="00C00EE3">
        <w:rPr>
          <w:rFonts w:ascii="Arial" w:hAnsi="Arial" w:cs="Arial"/>
        </w:rPr>
        <w:t xml:space="preserve"> enn prisen vi har hatt nå i september</w:t>
      </w:r>
      <w:r>
        <w:rPr>
          <w:rFonts w:ascii="Arial" w:hAnsi="Arial" w:cs="Arial"/>
        </w:rPr>
        <w:t xml:space="preserve">. Det er </w:t>
      </w:r>
      <w:r w:rsidR="00C67298">
        <w:rPr>
          <w:rFonts w:ascii="Arial" w:hAnsi="Arial" w:cs="Arial"/>
        </w:rPr>
        <w:t xml:space="preserve">vi </w:t>
      </w:r>
      <w:r>
        <w:rPr>
          <w:rFonts w:ascii="Arial" w:hAnsi="Arial" w:cs="Arial"/>
        </w:rPr>
        <w:t xml:space="preserve">ikke </w:t>
      </w:r>
      <w:r w:rsidR="007815D9">
        <w:rPr>
          <w:rFonts w:ascii="Arial" w:hAnsi="Arial" w:cs="Arial"/>
        </w:rPr>
        <w:t xml:space="preserve">helt </w:t>
      </w:r>
      <w:r>
        <w:rPr>
          <w:rFonts w:ascii="Arial" w:hAnsi="Arial" w:cs="Arial"/>
        </w:rPr>
        <w:t xml:space="preserve">vant til – høye priser </w:t>
      </w:r>
      <w:r w:rsidR="00532187">
        <w:rPr>
          <w:rFonts w:ascii="Arial" w:hAnsi="Arial" w:cs="Arial"/>
        </w:rPr>
        <w:t>i september</w:t>
      </w:r>
      <w:r>
        <w:rPr>
          <w:rFonts w:ascii="Arial" w:hAnsi="Arial" w:cs="Arial"/>
        </w:rPr>
        <w:t xml:space="preserve"> og lavere priser </w:t>
      </w:r>
      <w:r w:rsidR="00836094">
        <w:rPr>
          <w:rFonts w:ascii="Arial" w:hAnsi="Arial" w:cs="Arial"/>
        </w:rPr>
        <w:t>i januar/februar</w:t>
      </w:r>
      <w:r w:rsidR="009D39D0">
        <w:rPr>
          <w:rFonts w:ascii="Arial" w:hAnsi="Arial" w:cs="Arial"/>
        </w:rPr>
        <w:t xml:space="preserve"> er mot normalt</w:t>
      </w:r>
      <w:r>
        <w:rPr>
          <w:rFonts w:ascii="Arial" w:hAnsi="Arial" w:cs="Arial"/>
        </w:rPr>
        <w:t>.</w:t>
      </w:r>
      <w:r w:rsidR="009A241B">
        <w:rPr>
          <w:rFonts w:ascii="Arial" w:hAnsi="Arial" w:cs="Arial"/>
        </w:rPr>
        <w:t xml:space="preserve"> Hvorfor ser det slik ut nå?</w:t>
      </w:r>
    </w:p>
    <w:p w14:paraId="35D5079E" w14:textId="489205E0" w:rsidR="002F54AB" w:rsidRDefault="002F54AB" w:rsidP="0082692B">
      <w:pPr>
        <w:spacing w:after="0"/>
        <w:rPr>
          <w:rFonts w:ascii="Arial" w:hAnsi="Arial" w:cs="Arial"/>
        </w:rPr>
      </w:pPr>
    </w:p>
    <w:p w14:paraId="24F840A3" w14:textId="42B31D9D" w:rsidR="002F54AB" w:rsidRPr="002F54AB" w:rsidRDefault="002F54AB" w:rsidP="0082692B">
      <w:pPr>
        <w:spacing w:after="0"/>
        <w:rPr>
          <w:rFonts w:ascii="Arial" w:hAnsi="Arial" w:cs="Arial"/>
          <w:b/>
          <w:bCs/>
        </w:rPr>
      </w:pPr>
      <w:r w:rsidRPr="002F54AB">
        <w:rPr>
          <w:rFonts w:ascii="Arial" w:hAnsi="Arial" w:cs="Arial"/>
          <w:b/>
          <w:bCs/>
        </w:rPr>
        <w:t>Den aller enkleste forklaringen</w:t>
      </w:r>
    </w:p>
    <w:p w14:paraId="6C83EDFE" w14:textId="5D837CF8" w:rsidR="002F54AB" w:rsidRDefault="002F54AB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2021 kan bli det tørreste året noensinne i Norge. Det har sørget for </w:t>
      </w:r>
      <w:r w:rsidR="00B2683D">
        <w:rPr>
          <w:rFonts w:ascii="Arial" w:hAnsi="Arial" w:cs="Arial"/>
        </w:rPr>
        <w:t xml:space="preserve">lite vann tilgjengelig for kraftproduksjon </w:t>
      </w:r>
      <w:r w:rsidR="00942639">
        <w:rPr>
          <w:rFonts w:ascii="Arial" w:hAnsi="Arial" w:cs="Arial"/>
        </w:rPr>
        <w:t xml:space="preserve">hittil i år og </w:t>
      </w:r>
      <w:r>
        <w:rPr>
          <w:rFonts w:ascii="Arial" w:hAnsi="Arial" w:cs="Arial"/>
        </w:rPr>
        <w:t xml:space="preserve">at energilagrene vi skal ha gjennom vinteren ikke har blitt fylt opp som normalt. </w:t>
      </w:r>
      <w:r w:rsidR="00B0235E">
        <w:rPr>
          <w:rFonts w:ascii="Arial" w:hAnsi="Arial" w:cs="Arial"/>
        </w:rPr>
        <w:t xml:space="preserve">Det har gitt oss høye kraftpriser gjennom sommeren og </w:t>
      </w:r>
      <w:r w:rsidR="00F27AC0">
        <w:rPr>
          <w:rFonts w:ascii="Arial" w:hAnsi="Arial" w:cs="Arial"/>
        </w:rPr>
        <w:t xml:space="preserve">i </w:t>
      </w:r>
      <w:r w:rsidR="009124B0">
        <w:rPr>
          <w:rFonts w:ascii="Arial" w:hAnsi="Arial" w:cs="Arial"/>
        </w:rPr>
        <w:t>september</w:t>
      </w:r>
      <w:r w:rsidR="00F27AC0">
        <w:rPr>
          <w:rFonts w:ascii="Arial" w:hAnsi="Arial" w:cs="Arial"/>
        </w:rPr>
        <w:t xml:space="preserve">. </w:t>
      </w:r>
      <w:r w:rsidR="00ED433E">
        <w:rPr>
          <w:rFonts w:ascii="Arial" w:hAnsi="Arial" w:cs="Arial"/>
        </w:rPr>
        <w:t>Men n</w:t>
      </w:r>
      <w:r>
        <w:rPr>
          <w:rFonts w:ascii="Arial" w:hAnsi="Arial" w:cs="Arial"/>
        </w:rPr>
        <w:t xml:space="preserve">å har værprognosene endret seg, </w:t>
      </w:r>
      <w:r w:rsidR="00ED433E">
        <w:rPr>
          <w:rFonts w:ascii="Arial" w:hAnsi="Arial" w:cs="Arial"/>
        </w:rPr>
        <w:t xml:space="preserve">og </w:t>
      </w:r>
      <w:r>
        <w:rPr>
          <w:rFonts w:ascii="Arial" w:hAnsi="Arial" w:cs="Arial"/>
        </w:rPr>
        <w:t xml:space="preserve">vi ser endelig </w:t>
      </w:r>
      <w:r w:rsidR="00E30770">
        <w:rPr>
          <w:rFonts w:ascii="Arial" w:hAnsi="Arial" w:cs="Arial"/>
        </w:rPr>
        <w:t xml:space="preserve">både </w:t>
      </w:r>
      <w:r>
        <w:rPr>
          <w:rFonts w:ascii="Arial" w:hAnsi="Arial" w:cs="Arial"/>
        </w:rPr>
        <w:t>nedbør og vind</w:t>
      </w:r>
      <w:r w:rsidR="00E30770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normalt for </w:t>
      </w:r>
      <w:r w:rsidR="00E30770">
        <w:rPr>
          <w:rFonts w:ascii="Arial" w:hAnsi="Arial" w:cs="Arial"/>
        </w:rPr>
        <w:t xml:space="preserve">denne </w:t>
      </w:r>
      <w:r>
        <w:rPr>
          <w:rFonts w:ascii="Arial" w:hAnsi="Arial" w:cs="Arial"/>
        </w:rPr>
        <w:t xml:space="preserve">årstiden. </w:t>
      </w:r>
      <w:r w:rsidR="00C50B1D">
        <w:rPr>
          <w:rFonts w:ascii="Arial" w:hAnsi="Arial" w:cs="Arial"/>
        </w:rPr>
        <w:t>De</w:t>
      </w:r>
      <w:r w:rsidR="00594B21">
        <w:rPr>
          <w:rFonts w:ascii="Arial" w:hAnsi="Arial" w:cs="Arial"/>
        </w:rPr>
        <w:t xml:space="preserve">t gir håp om at </w:t>
      </w:r>
      <w:r w:rsidR="004404AA">
        <w:rPr>
          <w:rFonts w:ascii="Arial" w:hAnsi="Arial" w:cs="Arial"/>
        </w:rPr>
        <w:t xml:space="preserve">vinterprisene ikke blir så høye som </w:t>
      </w:r>
      <w:r w:rsidR="00AC28E2">
        <w:rPr>
          <w:rFonts w:ascii="Arial" w:hAnsi="Arial" w:cs="Arial"/>
        </w:rPr>
        <w:t xml:space="preserve">noen kanskje har </w:t>
      </w:r>
      <w:r w:rsidR="004404AA">
        <w:rPr>
          <w:rFonts w:ascii="Arial" w:hAnsi="Arial" w:cs="Arial"/>
        </w:rPr>
        <w:t>frykte</w:t>
      </w:r>
      <w:r w:rsidR="003712C9">
        <w:rPr>
          <w:rFonts w:ascii="Arial" w:hAnsi="Arial" w:cs="Arial"/>
        </w:rPr>
        <w:t xml:space="preserve">t. </w:t>
      </w:r>
      <w:r>
        <w:rPr>
          <w:rFonts w:ascii="Arial" w:hAnsi="Arial" w:cs="Arial"/>
        </w:rPr>
        <w:t xml:space="preserve">Dermed kan markedsaktørene slippe skuldrene litt ned, og risikopremien som prises inn i kraftmarkedet kan reduseres. Kan </w:t>
      </w:r>
      <w:r w:rsidR="007103B9">
        <w:rPr>
          <w:rFonts w:ascii="Arial" w:hAnsi="Arial" w:cs="Arial"/>
        </w:rPr>
        <w:t>forklaringen</w:t>
      </w:r>
      <w:r>
        <w:rPr>
          <w:rFonts w:ascii="Arial" w:hAnsi="Arial" w:cs="Arial"/>
        </w:rPr>
        <w:t xml:space="preserve"> være så enkel?</w:t>
      </w:r>
    </w:p>
    <w:p w14:paraId="4AF12E64" w14:textId="218D95AF" w:rsidR="004C0864" w:rsidRDefault="004C0864" w:rsidP="0082692B">
      <w:pPr>
        <w:spacing w:after="0"/>
        <w:rPr>
          <w:rFonts w:ascii="Arial" w:hAnsi="Arial" w:cs="Arial"/>
        </w:rPr>
      </w:pPr>
    </w:p>
    <w:p w14:paraId="4FB42EDE" w14:textId="77777777" w:rsidR="004C0864" w:rsidRDefault="004C0864" w:rsidP="0082692B">
      <w:pPr>
        <w:spacing w:after="0"/>
        <w:rPr>
          <w:rFonts w:ascii="Arial" w:hAnsi="Arial" w:cs="Arial"/>
        </w:rPr>
      </w:pPr>
    </w:p>
    <w:p w14:paraId="39E1EB37" w14:textId="77777777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 w:rsidRPr="00BC67F5">
        <w:rPr>
          <w:rFonts w:ascii="Arial" w:hAnsi="Arial" w:cs="Arial"/>
          <w:b/>
          <w:sz w:val="22"/>
        </w:rPr>
        <w:t xml:space="preserve">Om Entelios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tilbyr ren energi, spisskompetanse og teknologi som gjør det mulig for industriselskap, små og store bedrifter i næringslivet og offentlig virksomhet å bli ledende på klimavennlige energiløsninger.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Kjernevirksomheten er styring av og handel med fornybar energi i det nordiske og europeiske elektrisitetsmarkedet på vegne av våre kunder.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5A3C6F79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har 1</w:t>
      </w:r>
      <w:r w:rsidR="00BC67F5">
        <w:rPr>
          <w:rFonts w:ascii="Arial" w:hAnsi="Arial" w:cs="Arial"/>
          <w:sz w:val="22"/>
        </w:rPr>
        <w:t xml:space="preserve">50 </w:t>
      </w:r>
      <w:r w:rsidRPr="00397D4B">
        <w:rPr>
          <w:rFonts w:ascii="Arial" w:hAnsi="Arial" w:cs="Arial"/>
          <w:sz w:val="22"/>
        </w:rPr>
        <w:t xml:space="preserve">ansatte fordelt på </w:t>
      </w:r>
      <w:r w:rsidR="003712C9">
        <w:rPr>
          <w:rFonts w:ascii="Arial" w:hAnsi="Arial" w:cs="Arial"/>
          <w:sz w:val="22"/>
        </w:rPr>
        <w:t>9</w:t>
      </w:r>
      <w:r w:rsidRPr="00397D4B">
        <w:rPr>
          <w:rFonts w:ascii="Arial" w:hAnsi="Arial" w:cs="Arial"/>
          <w:sz w:val="22"/>
        </w:rPr>
        <w:t xml:space="preserve"> lokasjoner (Oslo, Arendal, Kristiansand, Stockholm, Gøteborg, </w:t>
      </w:r>
      <w:proofErr w:type="spellStart"/>
      <w:r w:rsidR="003712C9">
        <w:rPr>
          <w:rFonts w:ascii="Arial" w:hAnsi="Arial" w:cs="Arial"/>
          <w:sz w:val="22"/>
        </w:rPr>
        <w:t>Vantaa</w:t>
      </w:r>
      <w:proofErr w:type="spellEnd"/>
      <w:r w:rsidR="003712C9">
        <w:rPr>
          <w:rFonts w:ascii="Arial" w:hAnsi="Arial" w:cs="Arial"/>
          <w:sz w:val="22"/>
        </w:rPr>
        <w:t xml:space="preserve">, </w:t>
      </w:r>
      <w:r w:rsidRPr="00397D4B">
        <w:rPr>
          <w:rFonts w:ascii="Arial" w:hAnsi="Arial" w:cs="Arial"/>
          <w:sz w:val="22"/>
        </w:rPr>
        <w:t xml:space="preserve">Berlin, </w:t>
      </w:r>
      <w:proofErr w:type="spellStart"/>
      <w:r w:rsidRPr="00397D4B">
        <w:rPr>
          <w:rFonts w:ascii="Arial" w:hAnsi="Arial" w:cs="Arial"/>
          <w:sz w:val="22"/>
        </w:rPr>
        <w:t>Munchen</w:t>
      </w:r>
      <w:proofErr w:type="spellEnd"/>
      <w:r w:rsidRPr="00397D4B">
        <w:rPr>
          <w:rFonts w:ascii="Arial" w:hAnsi="Arial" w:cs="Arial"/>
          <w:sz w:val="22"/>
        </w:rPr>
        <w:t xml:space="preserve"> og Zuric</w:t>
      </w:r>
      <w:r w:rsidR="00247E23">
        <w:rPr>
          <w:rFonts w:ascii="Arial" w:hAnsi="Arial" w:cs="Arial"/>
          <w:sz w:val="22"/>
        </w:rPr>
        <w:t>h</w:t>
      </w:r>
      <w:r w:rsidRPr="00397D4B">
        <w:rPr>
          <w:rFonts w:ascii="Arial" w:hAnsi="Arial" w:cs="Arial"/>
          <w:sz w:val="22"/>
        </w:rPr>
        <w:t>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 xml:space="preserve">I Norden har Entelios ansvar for en kundeportefølje på over 20 </w:t>
      </w:r>
      <w:proofErr w:type="spellStart"/>
      <w:r w:rsidRPr="00397D4B">
        <w:rPr>
          <w:rFonts w:ascii="Arial" w:hAnsi="Arial" w:cs="Arial"/>
          <w:sz w:val="22"/>
        </w:rPr>
        <w:t>TWh</w:t>
      </w:r>
      <w:proofErr w:type="spellEnd"/>
      <w:r w:rsidRPr="00397D4B">
        <w:rPr>
          <w:rFonts w:ascii="Arial" w:hAnsi="Arial" w:cs="Arial"/>
          <w:sz w:val="22"/>
        </w:rPr>
        <w:t xml:space="preserve"> (årsforbruk til </w:t>
      </w:r>
      <w:proofErr w:type="spellStart"/>
      <w:r w:rsidRPr="00397D4B">
        <w:rPr>
          <w:rFonts w:ascii="Arial" w:hAnsi="Arial" w:cs="Arial"/>
          <w:sz w:val="22"/>
        </w:rPr>
        <w:t>ca</w:t>
      </w:r>
      <w:proofErr w:type="spellEnd"/>
      <w:r w:rsidRPr="00397D4B">
        <w:rPr>
          <w:rFonts w:ascii="Arial" w:hAnsi="Arial" w:cs="Arial"/>
          <w:sz w:val="22"/>
        </w:rPr>
        <w:t xml:space="preserve"> 1,3 millioner husholdninger)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750E260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Selskapet tilbyr 100 % fornybar energi garanti til alle oppdragsgivere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25F9A0BF" w14:textId="77777777" w:rsidR="00397D4B" w:rsidRP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er et heleid datterselskap av </w:t>
      </w:r>
      <w:hyperlink r:id="rId11" w:history="1">
        <w:r w:rsidRPr="00397D4B">
          <w:rPr>
            <w:rStyle w:val="Hyperkobling"/>
            <w:rFonts w:ascii="Arial" w:hAnsi="Arial" w:cs="Arial"/>
            <w:sz w:val="22"/>
          </w:rPr>
          <w:t>Agder Energi AS</w:t>
        </w:r>
      </w:hyperlink>
    </w:p>
    <w:p w14:paraId="749880DF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1994E1C7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</w:p>
    <w:sectPr w:rsidR="00397D4B" w:rsidRPr="00397D4B" w:rsidSect="00070B41">
      <w:headerReference w:type="default" r:id="rId12"/>
      <w:footerReference w:type="default" r:id="rId13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C0DB" w14:textId="77777777" w:rsidR="00C073BB" w:rsidRDefault="00C073BB" w:rsidP="0002014D">
      <w:pPr>
        <w:spacing w:after="0" w:line="240" w:lineRule="auto"/>
      </w:pPr>
      <w:r>
        <w:separator/>
      </w:r>
    </w:p>
  </w:endnote>
  <w:endnote w:type="continuationSeparator" w:id="0">
    <w:p w14:paraId="0B09B029" w14:textId="77777777" w:rsidR="00C073BB" w:rsidRDefault="00C073BB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FCD" w14:textId="33C24334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 w:cs="Arial"/>
        <w:noProof/>
        <w:color w:val="003C6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D0A227" wp14:editId="44D313A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a304c8f8f6c43a62096a000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77A05BE4" w:rsidR="00EA2C0C" w:rsidRPr="00A06682" w:rsidRDefault="00A06682" w:rsidP="00A0668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proofErr w:type="spellStart"/>
                          <w:r w:rsidRPr="00A066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Sensitivity</w:t>
                          </w:r>
                          <w:proofErr w:type="spellEnd"/>
                          <w:r w:rsidRPr="00A066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: </w:t>
                          </w:r>
                          <w:proofErr w:type="spellStart"/>
                          <w:r w:rsidRPr="00A066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ea304c8f8f6c43a62096a000" o:spid="_x0000_s1026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B9Bjre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6EDBB366" w14:textId="77A05BE4" w:rsidR="00EA2C0C" w:rsidRPr="00A06682" w:rsidRDefault="00A06682" w:rsidP="00A0668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A06682">
                      <w:rPr>
                        <w:rFonts w:ascii="Calibri" w:hAnsi="Calibri" w:cs="Calibri"/>
                        <w:color w:val="000000"/>
                        <w:sz w:val="18"/>
                      </w:rPr>
                      <w:t>Sensitivity</w:t>
                    </w:r>
                    <w:proofErr w:type="spellEnd"/>
                    <w:r w:rsidRPr="00A06682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: </w:t>
                    </w:r>
                    <w:proofErr w:type="spellStart"/>
                    <w:r w:rsidRPr="00A06682">
                      <w:rPr>
                        <w:rFonts w:ascii="Calibri" w:hAnsi="Calibri" w:cs="Calibri"/>
                        <w:color w:val="000000"/>
                        <w:sz w:val="18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97D4B" w:rsidRPr="00397D4B">
      <w:rPr>
        <w:rFonts w:ascii="Arial" w:hAnsi="Arial" w:cs="Arial"/>
        <w:color w:val="003C6A"/>
      </w:rPr>
      <w:t xml:space="preserve">Entelios Priskommentar </w:t>
    </w:r>
    <w:r w:rsidR="003712C9">
      <w:rPr>
        <w:rFonts w:ascii="Arial" w:hAnsi="Arial" w:cs="Arial"/>
        <w:color w:val="003C6A"/>
      </w:rPr>
      <w:t xml:space="preserve">september </w:t>
    </w:r>
    <w:r w:rsidR="00084865">
      <w:rPr>
        <w:rFonts w:ascii="Arial" w:hAnsi="Arial" w:cs="Arial"/>
        <w:color w:val="003C6A"/>
      </w:rPr>
      <w:t>202</w:t>
    </w:r>
    <w:r w:rsidR="003712C9">
      <w:rPr>
        <w:rFonts w:ascii="Arial" w:hAnsi="Arial" w:cs="Arial"/>
        <w:color w:val="003C6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AF3B" w14:textId="77777777" w:rsidR="00C073BB" w:rsidRDefault="00C073BB" w:rsidP="0002014D">
      <w:pPr>
        <w:spacing w:after="0" w:line="240" w:lineRule="auto"/>
      </w:pPr>
      <w:r>
        <w:separator/>
      </w:r>
    </w:p>
  </w:footnote>
  <w:footnote w:type="continuationSeparator" w:id="0">
    <w:p w14:paraId="4CD48067" w14:textId="77777777" w:rsidR="00C073BB" w:rsidRDefault="00C073BB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  <w:r w:rsidRPr="00397D4B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97D4B">
      <w:rPr>
        <w:rFonts w:ascii="Arial" w:hAnsi="Arial" w:cs="Arial"/>
        <w:b/>
        <w:sz w:val="20"/>
        <w:szCs w:val="20"/>
        <w:lang w:val="en-US"/>
      </w:rPr>
      <w:t>Entelios AS</w:t>
    </w:r>
    <w:r w:rsidRPr="00397D4B">
      <w:rPr>
        <w:rFonts w:ascii="Arial" w:hAnsi="Arial" w:cs="Arial"/>
        <w:b/>
        <w:sz w:val="20"/>
        <w:szCs w:val="20"/>
        <w:lang w:val="en-US"/>
      </w:rPr>
      <w:tab/>
      <w:t xml:space="preserve">A part of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Agder</w:t>
    </w:r>
    <w:proofErr w:type="spellEnd"/>
    <w:r w:rsidRPr="00397D4B">
      <w:rPr>
        <w:rFonts w:ascii="Arial" w:hAnsi="Arial" w:cs="Arial"/>
        <w:b/>
        <w:sz w:val="20"/>
        <w:szCs w:val="20"/>
        <w:lang w:val="en-US"/>
      </w:rPr>
      <w:t xml:space="preserve">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Energi</w:t>
    </w:r>
    <w:proofErr w:type="spellEnd"/>
    <w:r w:rsidRPr="00397D4B">
      <w:rPr>
        <w:rFonts w:ascii="Arial" w:hAnsi="Arial" w:cs="Arial"/>
        <w:sz w:val="20"/>
        <w:szCs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1028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4F4F"/>
    <w:rsid w:val="00026137"/>
    <w:rsid w:val="0002679D"/>
    <w:rsid w:val="00027F81"/>
    <w:rsid w:val="00043041"/>
    <w:rsid w:val="0004569D"/>
    <w:rsid w:val="000456D6"/>
    <w:rsid w:val="0004669B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443"/>
    <w:rsid w:val="00066A1A"/>
    <w:rsid w:val="00067062"/>
    <w:rsid w:val="000702B0"/>
    <w:rsid w:val="00070B41"/>
    <w:rsid w:val="00071130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1A64"/>
    <w:rsid w:val="00093825"/>
    <w:rsid w:val="000947E8"/>
    <w:rsid w:val="00094EDA"/>
    <w:rsid w:val="00096305"/>
    <w:rsid w:val="000A017D"/>
    <w:rsid w:val="000A3CF3"/>
    <w:rsid w:val="000A5475"/>
    <w:rsid w:val="000A5D27"/>
    <w:rsid w:val="000B1DA7"/>
    <w:rsid w:val="000B32D7"/>
    <w:rsid w:val="000B34B0"/>
    <w:rsid w:val="000B454E"/>
    <w:rsid w:val="000B7BA3"/>
    <w:rsid w:val="000C15E6"/>
    <w:rsid w:val="000C3835"/>
    <w:rsid w:val="000C4280"/>
    <w:rsid w:val="000C48EF"/>
    <w:rsid w:val="000C5452"/>
    <w:rsid w:val="000C7279"/>
    <w:rsid w:val="000D0547"/>
    <w:rsid w:val="000D38AD"/>
    <w:rsid w:val="000D42DB"/>
    <w:rsid w:val="000D498F"/>
    <w:rsid w:val="000D6808"/>
    <w:rsid w:val="000D7820"/>
    <w:rsid w:val="000E2534"/>
    <w:rsid w:val="000E314C"/>
    <w:rsid w:val="000E5E93"/>
    <w:rsid w:val="000F264F"/>
    <w:rsid w:val="000F2DB5"/>
    <w:rsid w:val="000F33CA"/>
    <w:rsid w:val="000F494D"/>
    <w:rsid w:val="000F4FA3"/>
    <w:rsid w:val="000F5124"/>
    <w:rsid w:val="000F6CE1"/>
    <w:rsid w:val="00100016"/>
    <w:rsid w:val="001008B3"/>
    <w:rsid w:val="0010229F"/>
    <w:rsid w:val="00102878"/>
    <w:rsid w:val="001056D3"/>
    <w:rsid w:val="00105A99"/>
    <w:rsid w:val="001063F2"/>
    <w:rsid w:val="00111B3D"/>
    <w:rsid w:val="00112E13"/>
    <w:rsid w:val="00113C58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574C2"/>
    <w:rsid w:val="00162C3F"/>
    <w:rsid w:val="0016513F"/>
    <w:rsid w:val="00165995"/>
    <w:rsid w:val="00165D28"/>
    <w:rsid w:val="00166F7E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C43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61B1"/>
    <w:rsid w:val="001A7050"/>
    <w:rsid w:val="001A7699"/>
    <w:rsid w:val="001B05B8"/>
    <w:rsid w:val="001B177A"/>
    <w:rsid w:val="001B1BFA"/>
    <w:rsid w:val="001B2026"/>
    <w:rsid w:val="001B3476"/>
    <w:rsid w:val="001B42D7"/>
    <w:rsid w:val="001B5BBC"/>
    <w:rsid w:val="001B7804"/>
    <w:rsid w:val="001C1EE6"/>
    <w:rsid w:val="001C2D44"/>
    <w:rsid w:val="001C4BBE"/>
    <w:rsid w:val="001D01A7"/>
    <w:rsid w:val="001D0400"/>
    <w:rsid w:val="001D1168"/>
    <w:rsid w:val="001D14C2"/>
    <w:rsid w:val="001D1849"/>
    <w:rsid w:val="001D21BF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3D83"/>
    <w:rsid w:val="001F64BE"/>
    <w:rsid w:val="001F6D6B"/>
    <w:rsid w:val="0020016C"/>
    <w:rsid w:val="00201399"/>
    <w:rsid w:val="00202D09"/>
    <w:rsid w:val="00202EDB"/>
    <w:rsid w:val="00203E0A"/>
    <w:rsid w:val="00205361"/>
    <w:rsid w:val="002058FC"/>
    <w:rsid w:val="00205F4D"/>
    <w:rsid w:val="00210FF5"/>
    <w:rsid w:val="00213F05"/>
    <w:rsid w:val="002152A1"/>
    <w:rsid w:val="002201A9"/>
    <w:rsid w:val="002204E4"/>
    <w:rsid w:val="00221AE8"/>
    <w:rsid w:val="002233D1"/>
    <w:rsid w:val="00224BB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46093"/>
    <w:rsid w:val="00246BD9"/>
    <w:rsid w:val="00246F3E"/>
    <w:rsid w:val="00247E23"/>
    <w:rsid w:val="00252483"/>
    <w:rsid w:val="00253FAE"/>
    <w:rsid w:val="00255161"/>
    <w:rsid w:val="002573F6"/>
    <w:rsid w:val="0026118E"/>
    <w:rsid w:val="00261983"/>
    <w:rsid w:val="00262395"/>
    <w:rsid w:val="002632C7"/>
    <w:rsid w:val="00264BC2"/>
    <w:rsid w:val="002665BF"/>
    <w:rsid w:val="00272962"/>
    <w:rsid w:val="00272AC3"/>
    <w:rsid w:val="00272AE4"/>
    <w:rsid w:val="00273504"/>
    <w:rsid w:val="00273EFF"/>
    <w:rsid w:val="00282F9F"/>
    <w:rsid w:val="00285989"/>
    <w:rsid w:val="00285E48"/>
    <w:rsid w:val="002877F0"/>
    <w:rsid w:val="00290C69"/>
    <w:rsid w:val="00291930"/>
    <w:rsid w:val="00291F80"/>
    <w:rsid w:val="002927E8"/>
    <w:rsid w:val="002929AA"/>
    <w:rsid w:val="0029302F"/>
    <w:rsid w:val="00293FB5"/>
    <w:rsid w:val="002946B5"/>
    <w:rsid w:val="002948CA"/>
    <w:rsid w:val="002957D2"/>
    <w:rsid w:val="00295F10"/>
    <w:rsid w:val="0029616C"/>
    <w:rsid w:val="002A0075"/>
    <w:rsid w:val="002A028D"/>
    <w:rsid w:val="002A04DF"/>
    <w:rsid w:val="002A2B7B"/>
    <w:rsid w:val="002A3915"/>
    <w:rsid w:val="002A44DC"/>
    <w:rsid w:val="002A7463"/>
    <w:rsid w:val="002B00D7"/>
    <w:rsid w:val="002B1ACF"/>
    <w:rsid w:val="002B24F5"/>
    <w:rsid w:val="002B52FF"/>
    <w:rsid w:val="002B548F"/>
    <w:rsid w:val="002B63D1"/>
    <w:rsid w:val="002C1708"/>
    <w:rsid w:val="002C1B10"/>
    <w:rsid w:val="002C1DA3"/>
    <w:rsid w:val="002C2471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B25"/>
    <w:rsid w:val="002E1C74"/>
    <w:rsid w:val="002E3918"/>
    <w:rsid w:val="002E6012"/>
    <w:rsid w:val="002E7E19"/>
    <w:rsid w:val="002F01F9"/>
    <w:rsid w:val="002F0900"/>
    <w:rsid w:val="002F24C4"/>
    <w:rsid w:val="002F54AB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1BB6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B4D"/>
    <w:rsid w:val="00354F5B"/>
    <w:rsid w:val="0035551C"/>
    <w:rsid w:val="00355FB6"/>
    <w:rsid w:val="0035656C"/>
    <w:rsid w:val="003579EC"/>
    <w:rsid w:val="00357A97"/>
    <w:rsid w:val="00360561"/>
    <w:rsid w:val="00360B63"/>
    <w:rsid w:val="0036140E"/>
    <w:rsid w:val="00362008"/>
    <w:rsid w:val="00363E3A"/>
    <w:rsid w:val="00366667"/>
    <w:rsid w:val="00366A77"/>
    <w:rsid w:val="00366D60"/>
    <w:rsid w:val="003672AE"/>
    <w:rsid w:val="0037052E"/>
    <w:rsid w:val="003712C9"/>
    <w:rsid w:val="00371BBB"/>
    <w:rsid w:val="00371EA7"/>
    <w:rsid w:val="00372FE1"/>
    <w:rsid w:val="00373C62"/>
    <w:rsid w:val="0037529A"/>
    <w:rsid w:val="0037678E"/>
    <w:rsid w:val="0038279D"/>
    <w:rsid w:val="00382A1D"/>
    <w:rsid w:val="00390571"/>
    <w:rsid w:val="00391089"/>
    <w:rsid w:val="003920DC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79E7"/>
    <w:rsid w:val="003B0188"/>
    <w:rsid w:val="003B19C8"/>
    <w:rsid w:val="003B2651"/>
    <w:rsid w:val="003B2EEE"/>
    <w:rsid w:val="003B5CF3"/>
    <w:rsid w:val="003C23DB"/>
    <w:rsid w:val="003C2689"/>
    <w:rsid w:val="003C52E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0FB4"/>
    <w:rsid w:val="003F1701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4AA"/>
    <w:rsid w:val="00440EF8"/>
    <w:rsid w:val="00443E80"/>
    <w:rsid w:val="00445E5E"/>
    <w:rsid w:val="0045079E"/>
    <w:rsid w:val="00450974"/>
    <w:rsid w:val="00451D15"/>
    <w:rsid w:val="00454CE0"/>
    <w:rsid w:val="00455A0B"/>
    <w:rsid w:val="00455E83"/>
    <w:rsid w:val="0045734D"/>
    <w:rsid w:val="004576F6"/>
    <w:rsid w:val="00460BBB"/>
    <w:rsid w:val="0046383D"/>
    <w:rsid w:val="00466446"/>
    <w:rsid w:val="00470CC2"/>
    <w:rsid w:val="00472EB2"/>
    <w:rsid w:val="00477F95"/>
    <w:rsid w:val="00485DC9"/>
    <w:rsid w:val="00486C10"/>
    <w:rsid w:val="0049062E"/>
    <w:rsid w:val="004918B1"/>
    <w:rsid w:val="00493428"/>
    <w:rsid w:val="004976D8"/>
    <w:rsid w:val="004A2D64"/>
    <w:rsid w:val="004A3590"/>
    <w:rsid w:val="004B101C"/>
    <w:rsid w:val="004B445B"/>
    <w:rsid w:val="004B66B4"/>
    <w:rsid w:val="004B70E1"/>
    <w:rsid w:val="004B75D3"/>
    <w:rsid w:val="004C02D6"/>
    <w:rsid w:val="004C0864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0B0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187"/>
    <w:rsid w:val="00532B50"/>
    <w:rsid w:val="005335C5"/>
    <w:rsid w:val="00536655"/>
    <w:rsid w:val="00537675"/>
    <w:rsid w:val="00540C5D"/>
    <w:rsid w:val="00547D8C"/>
    <w:rsid w:val="00551CA7"/>
    <w:rsid w:val="00553035"/>
    <w:rsid w:val="00553A8C"/>
    <w:rsid w:val="00555CC1"/>
    <w:rsid w:val="0055689C"/>
    <w:rsid w:val="00562FD3"/>
    <w:rsid w:val="005657C2"/>
    <w:rsid w:val="00566338"/>
    <w:rsid w:val="005669A7"/>
    <w:rsid w:val="00567806"/>
    <w:rsid w:val="005741FA"/>
    <w:rsid w:val="0057482D"/>
    <w:rsid w:val="00575902"/>
    <w:rsid w:val="005763B6"/>
    <w:rsid w:val="00576A6E"/>
    <w:rsid w:val="00582136"/>
    <w:rsid w:val="00583121"/>
    <w:rsid w:val="00583E81"/>
    <w:rsid w:val="00583FD7"/>
    <w:rsid w:val="00584E78"/>
    <w:rsid w:val="005874CC"/>
    <w:rsid w:val="005875EA"/>
    <w:rsid w:val="00590F3D"/>
    <w:rsid w:val="00593040"/>
    <w:rsid w:val="0059384D"/>
    <w:rsid w:val="00593A08"/>
    <w:rsid w:val="00593DC3"/>
    <w:rsid w:val="00594757"/>
    <w:rsid w:val="00594B21"/>
    <w:rsid w:val="005954E8"/>
    <w:rsid w:val="00595AA7"/>
    <w:rsid w:val="00595B39"/>
    <w:rsid w:val="005971AF"/>
    <w:rsid w:val="00597E3B"/>
    <w:rsid w:val="005A0C1E"/>
    <w:rsid w:val="005A398A"/>
    <w:rsid w:val="005A6D1F"/>
    <w:rsid w:val="005A7E88"/>
    <w:rsid w:val="005B13BD"/>
    <w:rsid w:val="005B18F9"/>
    <w:rsid w:val="005B2A40"/>
    <w:rsid w:val="005B2C37"/>
    <w:rsid w:val="005B2E63"/>
    <w:rsid w:val="005B60AC"/>
    <w:rsid w:val="005B6FEC"/>
    <w:rsid w:val="005B7676"/>
    <w:rsid w:val="005B7687"/>
    <w:rsid w:val="005C08F0"/>
    <w:rsid w:val="005C43AD"/>
    <w:rsid w:val="005C503A"/>
    <w:rsid w:val="005C52E4"/>
    <w:rsid w:val="005C694F"/>
    <w:rsid w:val="005D01E3"/>
    <w:rsid w:val="005D1658"/>
    <w:rsid w:val="005D20BF"/>
    <w:rsid w:val="005D3722"/>
    <w:rsid w:val="005D59FC"/>
    <w:rsid w:val="005D67CE"/>
    <w:rsid w:val="005D7912"/>
    <w:rsid w:val="005E0B71"/>
    <w:rsid w:val="005E1083"/>
    <w:rsid w:val="005E169E"/>
    <w:rsid w:val="005E25B4"/>
    <w:rsid w:val="005E3871"/>
    <w:rsid w:val="005E4FA6"/>
    <w:rsid w:val="005E6FCE"/>
    <w:rsid w:val="005F078A"/>
    <w:rsid w:val="005F4394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27C9"/>
    <w:rsid w:val="00623E8C"/>
    <w:rsid w:val="0062526E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4BBA"/>
    <w:rsid w:val="00667340"/>
    <w:rsid w:val="00667473"/>
    <w:rsid w:val="00667AF3"/>
    <w:rsid w:val="00672CF7"/>
    <w:rsid w:val="0067315E"/>
    <w:rsid w:val="0067396C"/>
    <w:rsid w:val="00673D53"/>
    <w:rsid w:val="00675CCF"/>
    <w:rsid w:val="00676401"/>
    <w:rsid w:val="0067746D"/>
    <w:rsid w:val="00684644"/>
    <w:rsid w:val="00684B4C"/>
    <w:rsid w:val="0068735E"/>
    <w:rsid w:val="0069231B"/>
    <w:rsid w:val="006929A9"/>
    <w:rsid w:val="00693C51"/>
    <w:rsid w:val="0069406A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D170E"/>
    <w:rsid w:val="006D5B00"/>
    <w:rsid w:val="006E0665"/>
    <w:rsid w:val="006E1D15"/>
    <w:rsid w:val="006E4ACA"/>
    <w:rsid w:val="006E61A5"/>
    <w:rsid w:val="006E6C74"/>
    <w:rsid w:val="006E6D29"/>
    <w:rsid w:val="006F0FE2"/>
    <w:rsid w:val="006F14A5"/>
    <w:rsid w:val="006F1C14"/>
    <w:rsid w:val="006F3778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3B9"/>
    <w:rsid w:val="00710631"/>
    <w:rsid w:val="007145F2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6959"/>
    <w:rsid w:val="00767912"/>
    <w:rsid w:val="007707BB"/>
    <w:rsid w:val="007723CA"/>
    <w:rsid w:val="00772BE9"/>
    <w:rsid w:val="00777D9B"/>
    <w:rsid w:val="007803F8"/>
    <w:rsid w:val="007812C7"/>
    <w:rsid w:val="007815D9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88"/>
    <w:rsid w:val="007B0394"/>
    <w:rsid w:val="007B0577"/>
    <w:rsid w:val="007B17EA"/>
    <w:rsid w:val="007B2375"/>
    <w:rsid w:val="007B2488"/>
    <w:rsid w:val="007B2515"/>
    <w:rsid w:val="007B3E81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24D1"/>
    <w:rsid w:val="007D3A6B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2BB2"/>
    <w:rsid w:val="007F76D5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1F3F"/>
    <w:rsid w:val="008231B5"/>
    <w:rsid w:val="00824146"/>
    <w:rsid w:val="0082692B"/>
    <w:rsid w:val="008307DC"/>
    <w:rsid w:val="0083179F"/>
    <w:rsid w:val="00832EAA"/>
    <w:rsid w:val="00832F13"/>
    <w:rsid w:val="00833AA4"/>
    <w:rsid w:val="00833AD6"/>
    <w:rsid w:val="00835273"/>
    <w:rsid w:val="00835333"/>
    <w:rsid w:val="00836094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1B85"/>
    <w:rsid w:val="00854FEC"/>
    <w:rsid w:val="00856197"/>
    <w:rsid w:val="00860DC5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68F"/>
    <w:rsid w:val="00880F21"/>
    <w:rsid w:val="00881981"/>
    <w:rsid w:val="00883BC9"/>
    <w:rsid w:val="00884F4A"/>
    <w:rsid w:val="00890D2D"/>
    <w:rsid w:val="00890DD5"/>
    <w:rsid w:val="0089306A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682E"/>
    <w:rsid w:val="008D7CE4"/>
    <w:rsid w:val="008E0C1D"/>
    <w:rsid w:val="008E1764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8F78DB"/>
    <w:rsid w:val="0090214A"/>
    <w:rsid w:val="009075EA"/>
    <w:rsid w:val="009100C9"/>
    <w:rsid w:val="00910F45"/>
    <w:rsid w:val="009113C4"/>
    <w:rsid w:val="0091203B"/>
    <w:rsid w:val="009124B0"/>
    <w:rsid w:val="00914277"/>
    <w:rsid w:val="0091472C"/>
    <w:rsid w:val="00914A1D"/>
    <w:rsid w:val="00915ABA"/>
    <w:rsid w:val="009167FC"/>
    <w:rsid w:val="009219DA"/>
    <w:rsid w:val="009220D4"/>
    <w:rsid w:val="00923BBB"/>
    <w:rsid w:val="00927336"/>
    <w:rsid w:val="0093252D"/>
    <w:rsid w:val="009349FD"/>
    <w:rsid w:val="00934C5D"/>
    <w:rsid w:val="00934DEF"/>
    <w:rsid w:val="00936AA7"/>
    <w:rsid w:val="00937D6D"/>
    <w:rsid w:val="009405E9"/>
    <w:rsid w:val="00940C9F"/>
    <w:rsid w:val="00942639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00A"/>
    <w:rsid w:val="00973FD6"/>
    <w:rsid w:val="009742F0"/>
    <w:rsid w:val="00974B71"/>
    <w:rsid w:val="009762CB"/>
    <w:rsid w:val="009778EC"/>
    <w:rsid w:val="00980256"/>
    <w:rsid w:val="0098352B"/>
    <w:rsid w:val="00984354"/>
    <w:rsid w:val="00987E9F"/>
    <w:rsid w:val="00990453"/>
    <w:rsid w:val="009908C3"/>
    <w:rsid w:val="009917E0"/>
    <w:rsid w:val="00991E5E"/>
    <w:rsid w:val="00996D26"/>
    <w:rsid w:val="00996D33"/>
    <w:rsid w:val="009975EF"/>
    <w:rsid w:val="009A03C5"/>
    <w:rsid w:val="009A241B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39D0"/>
    <w:rsid w:val="009D6263"/>
    <w:rsid w:val="009E177B"/>
    <w:rsid w:val="009E2C38"/>
    <w:rsid w:val="009E4A96"/>
    <w:rsid w:val="009E4B66"/>
    <w:rsid w:val="009E54FD"/>
    <w:rsid w:val="009E59D4"/>
    <w:rsid w:val="009E6276"/>
    <w:rsid w:val="009E795E"/>
    <w:rsid w:val="009F1EC2"/>
    <w:rsid w:val="009F4B2E"/>
    <w:rsid w:val="009F6F2C"/>
    <w:rsid w:val="00A00728"/>
    <w:rsid w:val="00A01046"/>
    <w:rsid w:val="00A04360"/>
    <w:rsid w:val="00A06682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E3E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50766"/>
    <w:rsid w:val="00A52498"/>
    <w:rsid w:val="00A52D4D"/>
    <w:rsid w:val="00A53AF6"/>
    <w:rsid w:val="00A5584F"/>
    <w:rsid w:val="00A576DB"/>
    <w:rsid w:val="00A61EF9"/>
    <w:rsid w:val="00A6327D"/>
    <w:rsid w:val="00A66747"/>
    <w:rsid w:val="00A66EDE"/>
    <w:rsid w:val="00A670DE"/>
    <w:rsid w:val="00A7076B"/>
    <w:rsid w:val="00A70F29"/>
    <w:rsid w:val="00A7181F"/>
    <w:rsid w:val="00A73573"/>
    <w:rsid w:val="00A74A3B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142"/>
    <w:rsid w:val="00AA0C71"/>
    <w:rsid w:val="00AA1FBC"/>
    <w:rsid w:val="00AA35B6"/>
    <w:rsid w:val="00AA55EB"/>
    <w:rsid w:val="00AA5E72"/>
    <w:rsid w:val="00AB02E5"/>
    <w:rsid w:val="00AB0D0D"/>
    <w:rsid w:val="00AB3E3A"/>
    <w:rsid w:val="00AB485E"/>
    <w:rsid w:val="00AB4987"/>
    <w:rsid w:val="00AB722A"/>
    <w:rsid w:val="00AC0DC7"/>
    <w:rsid w:val="00AC15C2"/>
    <w:rsid w:val="00AC28E2"/>
    <w:rsid w:val="00AC5B3E"/>
    <w:rsid w:val="00AC5E65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AE1"/>
    <w:rsid w:val="00AE6B27"/>
    <w:rsid w:val="00AE6F95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35E"/>
    <w:rsid w:val="00B025B5"/>
    <w:rsid w:val="00B04B9A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5A"/>
    <w:rsid w:val="00B200CA"/>
    <w:rsid w:val="00B205ED"/>
    <w:rsid w:val="00B22594"/>
    <w:rsid w:val="00B22C83"/>
    <w:rsid w:val="00B23418"/>
    <w:rsid w:val="00B238E5"/>
    <w:rsid w:val="00B23980"/>
    <w:rsid w:val="00B23A7D"/>
    <w:rsid w:val="00B2456F"/>
    <w:rsid w:val="00B26429"/>
    <w:rsid w:val="00B2683D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5158"/>
    <w:rsid w:val="00B50760"/>
    <w:rsid w:val="00B50F8F"/>
    <w:rsid w:val="00B51DB4"/>
    <w:rsid w:val="00B54064"/>
    <w:rsid w:val="00B542C6"/>
    <w:rsid w:val="00B55F75"/>
    <w:rsid w:val="00B56993"/>
    <w:rsid w:val="00B62346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A7C8B"/>
    <w:rsid w:val="00BB005A"/>
    <w:rsid w:val="00BB2E61"/>
    <w:rsid w:val="00BB3047"/>
    <w:rsid w:val="00BB3D4D"/>
    <w:rsid w:val="00BB59DA"/>
    <w:rsid w:val="00BC036A"/>
    <w:rsid w:val="00BC04BA"/>
    <w:rsid w:val="00BC18B5"/>
    <w:rsid w:val="00BC39E7"/>
    <w:rsid w:val="00BC4269"/>
    <w:rsid w:val="00BC4A42"/>
    <w:rsid w:val="00BC67F5"/>
    <w:rsid w:val="00BC7CBC"/>
    <w:rsid w:val="00BD522A"/>
    <w:rsid w:val="00BD6BA5"/>
    <w:rsid w:val="00BD72E1"/>
    <w:rsid w:val="00BD7F69"/>
    <w:rsid w:val="00BE0568"/>
    <w:rsid w:val="00BE1E38"/>
    <w:rsid w:val="00BE6B59"/>
    <w:rsid w:val="00BE77F9"/>
    <w:rsid w:val="00BF1012"/>
    <w:rsid w:val="00BF3E5E"/>
    <w:rsid w:val="00BF4508"/>
    <w:rsid w:val="00BF7050"/>
    <w:rsid w:val="00C00C5D"/>
    <w:rsid w:val="00C00EE3"/>
    <w:rsid w:val="00C020E6"/>
    <w:rsid w:val="00C02111"/>
    <w:rsid w:val="00C030E3"/>
    <w:rsid w:val="00C03950"/>
    <w:rsid w:val="00C073BB"/>
    <w:rsid w:val="00C11636"/>
    <w:rsid w:val="00C12046"/>
    <w:rsid w:val="00C13B29"/>
    <w:rsid w:val="00C154AD"/>
    <w:rsid w:val="00C17C3E"/>
    <w:rsid w:val="00C20A9B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00DE"/>
    <w:rsid w:val="00C44511"/>
    <w:rsid w:val="00C464CF"/>
    <w:rsid w:val="00C50B1D"/>
    <w:rsid w:val="00C51879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67298"/>
    <w:rsid w:val="00C70553"/>
    <w:rsid w:val="00C714D6"/>
    <w:rsid w:val="00C71577"/>
    <w:rsid w:val="00C71E19"/>
    <w:rsid w:val="00C73641"/>
    <w:rsid w:val="00C73DC6"/>
    <w:rsid w:val="00C7471E"/>
    <w:rsid w:val="00C74D82"/>
    <w:rsid w:val="00C76490"/>
    <w:rsid w:val="00C77278"/>
    <w:rsid w:val="00C816C7"/>
    <w:rsid w:val="00C827BF"/>
    <w:rsid w:val="00C82AD4"/>
    <w:rsid w:val="00C84970"/>
    <w:rsid w:val="00C84A70"/>
    <w:rsid w:val="00C876C3"/>
    <w:rsid w:val="00C87CAB"/>
    <w:rsid w:val="00C90405"/>
    <w:rsid w:val="00C90EEA"/>
    <w:rsid w:val="00C91605"/>
    <w:rsid w:val="00C95160"/>
    <w:rsid w:val="00C954FB"/>
    <w:rsid w:val="00C956B6"/>
    <w:rsid w:val="00CA01CE"/>
    <w:rsid w:val="00CA2635"/>
    <w:rsid w:val="00CA3CCB"/>
    <w:rsid w:val="00CA4A69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03B2C"/>
    <w:rsid w:val="00D10734"/>
    <w:rsid w:val="00D107EB"/>
    <w:rsid w:val="00D12DD0"/>
    <w:rsid w:val="00D15D37"/>
    <w:rsid w:val="00D212B4"/>
    <w:rsid w:val="00D2660E"/>
    <w:rsid w:val="00D27DA1"/>
    <w:rsid w:val="00D307BB"/>
    <w:rsid w:val="00D32046"/>
    <w:rsid w:val="00D36294"/>
    <w:rsid w:val="00D3792A"/>
    <w:rsid w:val="00D4123C"/>
    <w:rsid w:val="00D41F1C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3ABA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35A"/>
    <w:rsid w:val="00DD3E14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CCE"/>
    <w:rsid w:val="00DF77D6"/>
    <w:rsid w:val="00E0267E"/>
    <w:rsid w:val="00E02F1F"/>
    <w:rsid w:val="00E032EA"/>
    <w:rsid w:val="00E03698"/>
    <w:rsid w:val="00E044E7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20BC"/>
    <w:rsid w:val="00E249AE"/>
    <w:rsid w:val="00E256F0"/>
    <w:rsid w:val="00E25AE2"/>
    <w:rsid w:val="00E25CA8"/>
    <w:rsid w:val="00E27C53"/>
    <w:rsid w:val="00E30770"/>
    <w:rsid w:val="00E318BA"/>
    <w:rsid w:val="00E31953"/>
    <w:rsid w:val="00E35FF0"/>
    <w:rsid w:val="00E40545"/>
    <w:rsid w:val="00E438D7"/>
    <w:rsid w:val="00E44721"/>
    <w:rsid w:val="00E45B1B"/>
    <w:rsid w:val="00E46AC5"/>
    <w:rsid w:val="00E47E5E"/>
    <w:rsid w:val="00E5044B"/>
    <w:rsid w:val="00E53214"/>
    <w:rsid w:val="00E54417"/>
    <w:rsid w:val="00E565AA"/>
    <w:rsid w:val="00E56859"/>
    <w:rsid w:val="00E570B8"/>
    <w:rsid w:val="00E60BB8"/>
    <w:rsid w:val="00E62562"/>
    <w:rsid w:val="00E65296"/>
    <w:rsid w:val="00E667E9"/>
    <w:rsid w:val="00E66A57"/>
    <w:rsid w:val="00E6785F"/>
    <w:rsid w:val="00E70517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86AAB"/>
    <w:rsid w:val="00E9011C"/>
    <w:rsid w:val="00E90C0A"/>
    <w:rsid w:val="00E90DAD"/>
    <w:rsid w:val="00E927B9"/>
    <w:rsid w:val="00E92CEF"/>
    <w:rsid w:val="00E92EF7"/>
    <w:rsid w:val="00E93DAD"/>
    <w:rsid w:val="00E95866"/>
    <w:rsid w:val="00E9604E"/>
    <w:rsid w:val="00E96089"/>
    <w:rsid w:val="00E960D3"/>
    <w:rsid w:val="00E968E4"/>
    <w:rsid w:val="00EA1E90"/>
    <w:rsid w:val="00EA1F34"/>
    <w:rsid w:val="00EA2C0C"/>
    <w:rsid w:val="00EA6402"/>
    <w:rsid w:val="00EB283D"/>
    <w:rsid w:val="00EB329A"/>
    <w:rsid w:val="00EB374E"/>
    <w:rsid w:val="00EB3A82"/>
    <w:rsid w:val="00EB6D02"/>
    <w:rsid w:val="00EC1AA5"/>
    <w:rsid w:val="00EC1E27"/>
    <w:rsid w:val="00EC44F9"/>
    <w:rsid w:val="00ED0C00"/>
    <w:rsid w:val="00ED1502"/>
    <w:rsid w:val="00ED2330"/>
    <w:rsid w:val="00ED433E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E61D1"/>
    <w:rsid w:val="00EE6240"/>
    <w:rsid w:val="00EF053A"/>
    <w:rsid w:val="00EF3BBE"/>
    <w:rsid w:val="00EF45CA"/>
    <w:rsid w:val="00EF54CE"/>
    <w:rsid w:val="00EF6630"/>
    <w:rsid w:val="00EF6931"/>
    <w:rsid w:val="00EF7A55"/>
    <w:rsid w:val="00EF7C78"/>
    <w:rsid w:val="00F00901"/>
    <w:rsid w:val="00F031AC"/>
    <w:rsid w:val="00F04EBD"/>
    <w:rsid w:val="00F057DE"/>
    <w:rsid w:val="00F05B2F"/>
    <w:rsid w:val="00F05F99"/>
    <w:rsid w:val="00F126A5"/>
    <w:rsid w:val="00F12E31"/>
    <w:rsid w:val="00F134BD"/>
    <w:rsid w:val="00F168AA"/>
    <w:rsid w:val="00F21541"/>
    <w:rsid w:val="00F21EB0"/>
    <w:rsid w:val="00F21F80"/>
    <w:rsid w:val="00F22356"/>
    <w:rsid w:val="00F22F52"/>
    <w:rsid w:val="00F236B2"/>
    <w:rsid w:val="00F242A2"/>
    <w:rsid w:val="00F26501"/>
    <w:rsid w:val="00F27974"/>
    <w:rsid w:val="00F27AC0"/>
    <w:rsid w:val="00F31754"/>
    <w:rsid w:val="00F32162"/>
    <w:rsid w:val="00F34146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63FF"/>
    <w:rsid w:val="00F56D62"/>
    <w:rsid w:val="00F611ED"/>
    <w:rsid w:val="00F6239D"/>
    <w:rsid w:val="00F632D8"/>
    <w:rsid w:val="00F63608"/>
    <w:rsid w:val="00F644AB"/>
    <w:rsid w:val="00F646AF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4C87"/>
    <w:rsid w:val="00F95FB9"/>
    <w:rsid w:val="00F96981"/>
    <w:rsid w:val="00F96BE1"/>
    <w:rsid w:val="00FA1CAB"/>
    <w:rsid w:val="00FA2E5F"/>
    <w:rsid w:val="00FA5294"/>
    <w:rsid w:val="00FA56A9"/>
    <w:rsid w:val="00FB0457"/>
    <w:rsid w:val="00FB1529"/>
    <w:rsid w:val="00FB1A5D"/>
    <w:rsid w:val="00FB4280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572E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B28"/>
    <w:rsid w:val="00FE7CE4"/>
    <w:rsid w:val="00FF22C4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e.n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58C1C4B3771E428B6F3E1BD564C8B1" ma:contentTypeVersion="10" ma:contentTypeDescription="Opprett et nytt dokument." ma:contentTypeScope="" ma:versionID="5cba6eda65d3b3e752ddcec4d15e6df3">
  <xsd:schema xmlns:xsd="http://www.w3.org/2001/XMLSchema" xmlns:xs="http://www.w3.org/2001/XMLSchema" xmlns:p="http://schemas.microsoft.com/office/2006/metadata/properties" xmlns:ns2="ec9f69d4-773c-4259-83d4-2d60f8509575" xmlns:ns3="40c20825-d1fe-430c-ac85-bf9bb9e2f299" targetNamespace="http://schemas.microsoft.com/office/2006/metadata/properties" ma:root="true" ma:fieldsID="c39b515e8f5e1a78a6a629669e645b50" ns2:_="" ns3:_="">
    <xsd:import namespace="ec9f69d4-773c-4259-83d4-2d60f8509575"/>
    <xsd:import namespace="40c20825-d1fe-430c-ac85-bf9bb9e2f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69d4-773c-4259-83d4-2d60f8509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0825-d1fe-430c-ac85-bf9bb9e2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5B885-E0EF-4CE3-8450-A3A2A764E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9A3A0C-6023-4B38-93FA-0852E7CDFA3A}">
  <ds:schemaRefs/>
</ds:datastoreItem>
</file>

<file path=customXml/itemProps3.xml><?xml version="1.0" encoding="utf-8"?>
<ds:datastoreItem xmlns:ds="http://schemas.openxmlformats.org/officeDocument/2006/customXml" ds:itemID="{90B6F90A-FD16-49D9-B69A-F781498C3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f69d4-773c-4259-83d4-2d60f8509575"/>
    <ds:schemaRef ds:uri="40c20825-d1fe-430c-ac85-bf9bb9e2f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8CC0B9-08E2-4374-B29A-7CD3AD65BA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2</TotalTime>
  <Pages>2</Pages>
  <Words>611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8</cp:revision>
  <cp:lastPrinted>2016-06-29T18:53:00Z</cp:lastPrinted>
  <dcterms:created xsi:type="dcterms:W3CDTF">2021-09-29T11:38:00Z</dcterms:created>
  <dcterms:modified xsi:type="dcterms:W3CDTF">2021-09-29T11:51:00Z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-238121460</vt:i4>
  </property>
  <property fmtid="{D5CDD505-2E9C-101B-9397-08002B2CF9AE}" pid="4" name="_NewReviewCycle">
    <vt:lpwstr/>
  </property>
  <property fmtid="{D5CDD505-2E9C-101B-9397-08002B2CF9AE}" pid="5" name="_EmailSubject">
    <vt:lpwstr>Tekstvask Entelios | priskommentar mars 2020</vt:lpwstr>
  </property>
  <property fmtid="{D5CDD505-2E9C-101B-9397-08002B2CF9AE}" pid="6" name="_AuthorEmail">
    <vt:lpwstr>Ada.Saltnes@entelios.com</vt:lpwstr>
  </property>
  <property fmtid="{D5CDD505-2E9C-101B-9397-08002B2CF9AE}" pid="7" name="_AuthorEmailDisplayName">
    <vt:lpwstr>Saltnes, Ada Olesdatter Ruud</vt:lpwstr>
  </property>
  <property fmtid="{D5CDD505-2E9C-101B-9397-08002B2CF9AE}" pid="8" name="_PreviousAdHocReviewCycleID">
    <vt:i4>-28935508</vt:i4>
  </property>
  <property fmtid="{D5CDD505-2E9C-101B-9397-08002B2CF9AE}" pid="9" name="_ReviewingToolsShownOnce">
    <vt:lpwstr/>
  </property>
  <property fmtid="{D5CDD505-2E9C-101B-9397-08002B2CF9AE}" pid="10" name="ContentTypeId">
    <vt:lpwstr>0x0101009D58C1C4B3771E428B6F3E1BD564C8B1</vt:lpwstr>
  </property>
  <property fmtid="{D5CDD505-2E9C-101B-9397-08002B2CF9AE}" pid="11" name="MSIP_Label_0b9f4afd-f22f-4e0c-9866-08e785c7ee22_Enabled">
    <vt:lpwstr>true</vt:lpwstr>
  </property>
  <property fmtid="{D5CDD505-2E9C-101B-9397-08002B2CF9AE}" pid="12" name="MSIP_Label_0b9f4afd-f22f-4e0c-9866-08e785c7ee22_SetDate">
    <vt:lpwstr>2021-09-29T11:38:34Z</vt:lpwstr>
  </property>
  <property fmtid="{D5CDD505-2E9C-101B-9397-08002B2CF9AE}" pid="13" name="MSIP_Label_0b9f4afd-f22f-4e0c-9866-08e785c7ee22_Method">
    <vt:lpwstr>Standard</vt:lpwstr>
  </property>
  <property fmtid="{D5CDD505-2E9C-101B-9397-08002B2CF9AE}" pid="14" name="MSIP_Label_0b9f4afd-f22f-4e0c-9866-08e785c7ee22_Name">
    <vt:lpwstr>Internal</vt:lpwstr>
  </property>
  <property fmtid="{D5CDD505-2E9C-101B-9397-08002B2CF9AE}" pid="15" name="MSIP_Label_0b9f4afd-f22f-4e0c-9866-08e785c7ee22_SiteId">
    <vt:lpwstr>35de1f6f-7463-4230-b310-c6161e75518a</vt:lpwstr>
  </property>
  <property fmtid="{D5CDD505-2E9C-101B-9397-08002B2CF9AE}" pid="16" name="MSIP_Label_0b9f4afd-f22f-4e0c-9866-08e785c7ee22_ActionId">
    <vt:lpwstr>53f68797-76f8-4992-adc2-0000d0d8cbff</vt:lpwstr>
  </property>
  <property fmtid="{D5CDD505-2E9C-101B-9397-08002B2CF9AE}" pid="17" name="MSIP_Label_0b9f4afd-f22f-4e0c-9866-08e785c7ee22_ContentBits">
    <vt:lpwstr>2</vt:lpwstr>
  </property>
</Properties>
</file>