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DDE" w:rsidRPr="00FB29BF" w:rsidRDefault="008F4DDE" w:rsidP="00E643F0">
      <w:pPr>
        <w:rPr>
          <w:rFonts w:ascii="Calibri" w:eastAsia="Times New Roman" w:hAnsi="Calibri" w:cs="Calibri"/>
          <w:b/>
          <w:color w:val="000000"/>
          <w:sz w:val="36"/>
          <w:szCs w:val="36"/>
          <w:lang w:eastAsia="sv-SE"/>
        </w:rPr>
      </w:pPr>
      <w:bookmarkStart w:id="0" w:name="_GoBack"/>
      <w:bookmarkEnd w:id="0"/>
      <w:r w:rsidRPr="00FB29BF">
        <w:rPr>
          <w:rFonts w:ascii="Calibri" w:eastAsia="Times New Roman" w:hAnsi="Calibri" w:cs="Calibri"/>
          <w:b/>
          <w:color w:val="000000"/>
          <w:sz w:val="36"/>
          <w:szCs w:val="36"/>
          <w:lang w:eastAsia="sv-SE"/>
        </w:rPr>
        <w:t>Rekord i Stöten</w:t>
      </w:r>
      <w:r w:rsidR="007A678D">
        <w:rPr>
          <w:rFonts w:ascii="Calibri" w:eastAsia="Times New Roman" w:hAnsi="Calibri" w:cs="Calibri"/>
          <w:b/>
          <w:color w:val="000000"/>
          <w:sz w:val="36"/>
          <w:szCs w:val="36"/>
          <w:lang w:eastAsia="sv-SE"/>
        </w:rPr>
        <w:t xml:space="preserve"> i Sälen</w:t>
      </w:r>
      <w:r w:rsidRPr="00FB29BF">
        <w:rPr>
          <w:rFonts w:ascii="Calibri" w:eastAsia="Times New Roman" w:hAnsi="Calibri" w:cs="Calibri"/>
          <w:b/>
          <w:color w:val="000000"/>
          <w:sz w:val="36"/>
          <w:szCs w:val="36"/>
          <w:lang w:eastAsia="sv-SE"/>
        </w:rPr>
        <w:t xml:space="preserve"> under jul och nyår</w:t>
      </w:r>
    </w:p>
    <w:p w:rsidR="008F4DDE" w:rsidRDefault="008F4DDE" w:rsidP="00E643F0">
      <w:pPr>
        <w:rPr>
          <w:rFonts w:ascii="Calibri" w:eastAsia="Times New Roman" w:hAnsi="Calibri" w:cs="Calibri"/>
          <w:i/>
          <w:color w:val="000000"/>
          <w:sz w:val="32"/>
          <w:szCs w:val="32"/>
          <w:lang w:eastAsia="sv-SE"/>
        </w:rPr>
      </w:pPr>
      <w:r w:rsidRPr="00FB29BF">
        <w:rPr>
          <w:rFonts w:ascii="Calibri" w:eastAsia="Times New Roman" w:hAnsi="Calibri" w:cs="Calibri"/>
          <w:i/>
          <w:color w:val="000000"/>
          <w:sz w:val="32"/>
          <w:szCs w:val="32"/>
          <w:lang w:eastAsia="sv-SE"/>
        </w:rPr>
        <w:t>De senaste årens satsningar har gett</w:t>
      </w:r>
      <w:r w:rsidR="00FB29BF">
        <w:rPr>
          <w:rFonts w:ascii="Calibri" w:eastAsia="Times New Roman" w:hAnsi="Calibri" w:cs="Calibri"/>
          <w:i/>
          <w:color w:val="000000"/>
          <w:sz w:val="32"/>
          <w:szCs w:val="32"/>
          <w:lang w:eastAsia="sv-SE"/>
        </w:rPr>
        <w:t xml:space="preserve"> resultat</w:t>
      </w:r>
    </w:p>
    <w:p w:rsidR="00FB29BF" w:rsidRDefault="00FB29BF" w:rsidP="00E643F0">
      <w:pPr>
        <w:rPr>
          <w:rFonts w:ascii="Calibri" w:eastAsia="Times New Roman" w:hAnsi="Calibri" w:cs="Calibri"/>
          <w:i/>
          <w:color w:val="000000"/>
          <w:sz w:val="32"/>
          <w:szCs w:val="32"/>
          <w:lang w:eastAsia="sv-SE"/>
        </w:rPr>
      </w:pPr>
    </w:p>
    <w:p w:rsidR="00FB29BF" w:rsidRPr="00FB29BF" w:rsidRDefault="00FB29BF" w:rsidP="00E643F0">
      <w:pPr>
        <w:rPr>
          <w:rFonts w:ascii="Calibri" w:eastAsia="Times New Roman" w:hAnsi="Calibri" w:cs="Calibri"/>
          <w:b/>
          <w:color w:val="000000"/>
          <w:sz w:val="32"/>
          <w:szCs w:val="32"/>
          <w:lang w:eastAsia="sv-SE"/>
        </w:rPr>
      </w:pPr>
      <w:r w:rsidRPr="00FB29BF">
        <w:rPr>
          <w:rFonts w:ascii="Calibri" w:eastAsia="Times New Roman" w:hAnsi="Calibri" w:cs="Calibri"/>
          <w:b/>
          <w:color w:val="000000"/>
          <w:sz w:val="32"/>
          <w:szCs w:val="32"/>
          <w:lang w:eastAsia="sv-SE"/>
        </w:rPr>
        <w:t>Aldrig förr har det varit i närheten av så många skidturister i Stöten under jul och nyår</w:t>
      </w:r>
      <w:r w:rsidR="000C758E">
        <w:rPr>
          <w:rFonts w:ascii="Calibri" w:eastAsia="Times New Roman" w:hAnsi="Calibri" w:cs="Calibri"/>
          <w:b/>
          <w:color w:val="000000"/>
          <w:sz w:val="32"/>
          <w:szCs w:val="32"/>
          <w:lang w:eastAsia="sv-SE"/>
        </w:rPr>
        <w:t>, och man var den anläggning som haft så gott som alla nedfarter öppna under storhelgerna.</w:t>
      </w:r>
    </w:p>
    <w:p w:rsidR="00FB29BF" w:rsidRPr="00FB29BF" w:rsidRDefault="000C758E" w:rsidP="00FB29BF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b/>
          <w:color w:val="000000"/>
          <w:sz w:val="32"/>
          <w:szCs w:val="32"/>
          <w:lang w:eastAsia="sv-SE"/>
        </w:rPr>
      </w:pPr>
      <w:r>
        <w:rPr>
          <w:rFonts w:ascii="Calibri" w:eastAsia="Times New Roman" w:hAnsi="Calibri" w:cs="Calibri"/>
          <w:b/>
          <w:color w:val="000000"/>
          <w:sz w:val="32"/>
          <w:szCs w:val="32"/>
          <w:lang w:eastAsia="sv-SE"/>
        </w:rPr>
        <w:t>Allt detta</w:t>
      </w:r>
      <w:r w:rsidR="00FB29BF" w:rsidRPr="00FB29BF">
        <w:rPr>
          <w:rFonts w:ascii="Calibri" w:eastAsia="Times New Roman" w:hAnsi="Calibri" w:cs="Calibri"/>
          <w:b/>
          <w:color w:val="000000"/>
          <w:sz w:val="32"/>
          <w:szCs w:val="32"/>
          <w:lang w:eastAsia="sv-SE"/>
        </w:rPr>
        <w:t xml:space="preserve"> är ett direkt resultat av de senaste årens investeringar och utbyggnationer, säger Johan Thorn, vd Stöten i Sälen AB.</w:t>
      </w:r>
    </w:p>
    <w:p w:rsidR="008F4DDE" w:rsidRDefault="008F4DDE" w:rsidP="00E643F0">
      <w:pPr>
        <w:rPr>
          <w:rFonts w:ascii="Calibri" w:eastAsia="Times New Roman" w:hAnsi="Calibri" w:cs="Calibri"/>
          <w:color w:val="000000"/>
          <w:sz w:val="35"/>
          <w:szCs w:val="35"/>
          <w:lang w:eastAsia="sv-SE"/>
        </w:rPr>
      </w:pPr>
    </w:p>
    <w:p w:rsidR="0012489A" w:rsidRDefault="00FB29BF" w:rsidP="0012489A">
      <w:pPr>
        <w:rPr>
          <w:rFonts w:ascii="Calibri" w:eastAsia="Times New Roman" w:hAnsi="Calibri" w:cs="Calibri"/>
          <w:color w:val="000000"/>
          <w:sz w:val="35"/>
          <w:szCs w:val="35"/>
          <w:lang w:eastAsia="sv-SE"/>
        </w:rPr>
      </w:pPr>
      <w:r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Sälens längsta lift i ett utbyggt familjeområde. Sälens längsta nedfart om 3060 meter. </w:t>
      </w:r>
      <w:r w:rsidR="007A678D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F</w:t>
      </w:r>
      <w:r w:rsidR="0012489A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ler pistnära boenden </w:t>
      </w:r>
      <w:r w:rsidR="00E4431A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och</w:t>
      </w:r>
      <w:r w:rsidR="0012489A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 ett helt nytt </w:t>
      </w:r>
      <w:proofErr w:type="spellStart"/>
      <w:r w:rsidR="0012489A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skilodgehotell</w:t>
      </w:r>
      <w:proofErr w:type="spellEnd"/>
      <w:r w:rsidR="0012489A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.</w:t>
      </w:r>
    </w:p>
    <w:p w:rsidR="00FB29BF" w:rsidRDefault="00FB29BF" w:rsidP="00E643F0">
      <w:pPr>
        <w:rPr>
          <w:rFonts w:ascii="Calibri" w:eastAsia="Times New Roman" w:hAnsi="Calibri" w:cs="Calibri"/>
          <w:color w:val="000000"/>
          <w:sz w:val="35"/>
          <w:szCs w:val="35"/>
          <w:lang w:eastAsia="sv-SE"/>
        </w:rPr>
      </w:pPr>
      <w:r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Och sist men inte minst – </w:t>
      </w:r>
      <w:r w:rsidR="0012489A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ett rejält utbyggt </w:t>
      </w:r>
      <w:proofErr w:type="spellStart"/>
      <w:r w:rsidR="0012489A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snösystem</w:t>
      </w:r>
      <w:proofErr w:type="spellEnd"/>
      <w:r w:rsidR="0012489A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 i hela anläggningen. </w:t>
      </w:r>
      <w:r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Det här är några av de satsning</w:t>
      </w:r>
      <w:r w:rsidR="00A71256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a</w:t>
      </w:r>
      <w:r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r som gjorts i Stöten i Sälen bara de senaste två åren, och som man redan nu </w:t>
      </w:r>
      <w:r w:rsidR="0012489A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alltså </w:t>
      </w:r>
      <w:r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ser har gett rekordresultat</w:t>
      </w:r>
      <w:r w:rsidR="00B266E8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 och en omsättningsökning på</w:t>
      </w:r>
      <w:r w:rsidR="007A678D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 </w:t>
      </w:r>
      <w:proofErr w:type="spellStart"/>
      <w:r w:rsidR="007A678D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SkiPass</w:t>
      </w:r>
      <w:proofErr w:type="spellEnd"/>
      <w:r w:rsidR="007A678D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 </w:t>
      </w:r>
      <w:r w:rsidR="00E4431A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med</w:t>
      </w:r>
      <w:r w:rsidR="00B266E8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 </w:t>
      </w:r>
      <w:r w:rsidR="00E4431A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närmare 50 </w:t>
      </w:r>
      <w:r w:rsidR="00B266E8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procent:</w:t>
      </w:r>
    </w:p>
    <w:p w:rsidR="00FB29BF" w:rsidRDefault="00FB29BF" w:rsidP="00FB29BF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35"/>
          <w:szCs w:val="35"/>
          <w:lang w:eastAsia="sv-SE"/>
        </w:rPr>
      </w:pPr>
      <w:r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Vi har aldrig någonsin haft i närheten av så många gäster i anläggningen under jul och nyår</w:t>
      </w:r>
      <w:r w:rsidR="00BE5EBE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. </w:t>
      </w:r>
      <w:r w:rsidR="00BE2389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Det är jätteroligt att se att våra satsningar på målgruppen barnfamiljer blivit så uppskattade. </w:t>
      </w:r>
      <w:proofErr w:type="spellStart"/>
      <w:r w:rsidR="00E4431A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SkiPass</w:t>
      </w:r>
      <w:proofErr w:type="spellEnd"/>
      <w:r w:rsidR="00E4431A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-o</w:t>
      </w:r>
      <w:r w:rsidR="00B266E8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msättningen</w:t>
      </w:r>
      <w:r w:rsidR="00BE2389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 </w:t>
      </w:r>
      <w:r w:rsidR="00B266E8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har ökat med 47,3 procent jämfört med </w:t>
      </w:r>
      <w:r w:rsidR="00BE2389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samma period f</w:t>
      </w:r>
      <w:r w:rsidR="00B266E8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öregående år, </w:t>
      </w:r>
      <w:r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säger en upprymd Johan Thorn, vd i Stöten.</w:t>
      </w:r>
    </w:p>
    <w:p w:rsidR="00C60AB2" w:rsidRDefault="00C60AB2" w:rsidP="00FB29BF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35"/>
          <w:szCs w:val="35"/>
          <w:lang w:eastAsia="sv-SE"/>
        </w:rPr>
      </w:pPr>
      <w:r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Det är förstås ett direkt resultat av de senaste årens satsningar och investeringar med utbyggnader av backnära boende, liftar, nedfarter och </w:t>
      </w:r>
      <w:r w:rsidR="0012489A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inte minst </w:t>
      </w:r>
      <w:proofErr w:type="spellStart"/>
      <w:r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snösystemet</w:t>
      </w:r>
      <w:proofErr w:type="spellEnd"/>
      <w:r w:rsidR="0012489A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 som gjort att vi </w:t>
      </w:r>
      <w:r w:rsidR="00BE5EBE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kunnat hålla </w:t>
      </w:r>
      <w:r w:rsidR="0012489A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så gott som alla nedfarter öppna</w:t>
      </w:r>
      <w:r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.</w:t>
      </w:r>
      <w:r w:rsidR="0012489A" w:rsidRPr="0012489A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 </w:t>
      </w:r>
      <w:r w:rsidR="0012489A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Totalt sett har vi alltså sammantaget kunnat erbjuda en mycket driftsäker produkt redan från start</w:t>
      </w:r>
      <w:r w:rsidR="0095371F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, </w:t>
      </w:r>
      <w:r w:rsidR="00BE5EBE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säger han.</w:t>
      </w:r>
    </w:p>
    <w:p w:rsidR="00BE5EBE" w:rsidRDefault="00BE5EBE" w:rsidP="00BE5EBE">
      <w:pPr>
        <w:rPr>
          <w:rFonts w:ascii="Calibri" w:eastAsia="Times New Roman" w:hAnsi="Calibri" w:cs="Calibri"/>
          <w:color w:val="000000"/>
          <w:sz w:val="35"/>
          <w:szCs w:val="35"/>
          <w:lang w:eastAsia="sv-SE"/>
        </w:rPr>
      </w:pPr>
      <w:r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Även för resten av säsongen ser läget ljust ut i Stöten.</w:t>
      </w:r>
    </w:p>
    <w:p w:rsidR="00BE5EBE" w:rsidRPr="00BE5EBE" w:rsidRDefault="00BE5EBE" w:rsidP="00BE5EBE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35"/>
          <w:szCs w:val="35"/>
          <w:lang w:eastAsia="sv-SE"/>
        </w:rPr>
      </w:pPr>
      <w:r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lastRenderedPageBreak/>
        <w:t xml:space="preserve">Ja, nu rullar säsongen vidare efter en riktigt lyckad </w:t>
      </w:r>
      <w:proofErr w:type="spellStart"/>
      <w:r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rekordstart</w:t>
      </w:r>
      <w:proofErr w:type="spellEnd"/>
      <w:r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! Bokni</w:t>
      </w:r>
      <w:r w:rsidR="002801C3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n</w:t>
      </w:r>
      <w:r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gsläget framåt ser riktigt </w:t>
      </w:r>
      <w:proofErr w:type="spellStart"/>
      <w:r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riktigt</w:t>
      </w:r>
      <w:proofErr w:type="spellEnd"/>
      <w:r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 bra ut redan nu</w:t>
      </w:r>
      <w:r w:rsidR="003F33EB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. O</w:t>
      </w:r>
      <w:r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 xml:space="preserve">ch med en sen påsk så blir dessutom </w:t>
      </w:r>
      <w:r w:rsidR="002801C3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vårvintern lång och säsongen län</w:t>
      </w:r>
      <w:r w:rsidR="003F33EB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g</w:t>
      </w:r>
      <w:r w:rsidR="002801C3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re än vanligt, avslutar Johan Thorn</w:t>
      </w:r>
      <w:r w:rsidR="005F5025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, vd Stöten i Sälen AB</w:t>
      </w:r>
      <w:r w:rsidR="002801C3">
        <w:rPr>
          <w:rFonts w:ascii="Calibri" w:eastAsia="Times New Roman" w:hAnsi="Calibri" w:cs="Calibri"/>
          <w:color w:val="000000"/>
          <w:sz w:val="35"/>
          <w:szCs w:val="35"/>
          <w:lang w:eastAsia="sv-SE"/>
        </w:rPr>
        <w:t>.</w:t>
      </w:r>
    </w:p>
    <w:p w:rsidR="00C60AB2" w:rsidRDefault="00C60AB2" w:rsidP="00C60AB2">
      <w:pPr>
        <w:pStyle w:val="Liststycke"/>
        <w:rPr>
          <w:rFonts w:ascii="Calibri" w:eastAsia="Times New Roman" w:hAnsi="Calibri" w:cs="Calibri"/>
          <w:color w:val="000000"/>
          <w:sz w:val="35"/>
          <w:szCs w:val="35"/>
          <w:lang w:eastAsia="sv-SE"/>
        </w:rPr>
      </w:pPr>
    </w:p>
    <w:p w:rsidR="008F4DDE" w:rsidRDefault="008F4DDE" w:rsidP="00E643F0">
      <w:pPr>
        <w:rPr>
          <w:rFonts w:ascii="Calibri" w:eastAsia="Times New Roman" w:hAnsi="Calibri" w:cs="Calibri"/>
          <w:color w:val="000000"/>
          <w:sz w:val="35"/>
          <w:szCs w:val="35"/>
          <w:lang w:eastAsia="sv-SE"/>
        </w:rPr>
      </w:pPr>
    </w:p>
    <w:p w:rsidR="008F4DDE" w:rsidRDefault="008F4DDE" w:rsidP="00E643F0">
      <w:pPr>
        <w:rPr>
          <w:rFonts w:ascii="Calibri" w:eastAsia="Times New Roman" w:hAnsi="Calibri" w:cs="Calibri"/>
          <w:color w:val="000000"/>
          <w:sz w:val="35"/>
          <w:szCs w:val="35"/>
          <w:lang w:eastAsia="sv-SE"/>
        </w:rPr>
      </w:pPr>
    </w:p>
    <w:p w:rsidR="008F4DDE" w:rsidRDefault="008F4DDE" w:rsidP="00E643F0">
      <w:pPr>
        <w:rPr>
          <w:rFonts w:ascii="Calibri" w:eastAsia="Times New Roman" w:hAnsi="Calibri" w:cs="Calibri"/>
          <w:color w:val="000000"/>
          <w:sz w:val="35"/>
          <w:szCs w:val="35"/>
          <w:lang w:eastAsia="sv-SE"/>
        </w:rPr>
      </w:pPr>
    </w:p>
    <w:p w:rsidR="008F4DDE" w:rsidRDefault="008F4DDE" w:rsidP="00E643F0">
      <w:pPr>
        <w:rPr>
          <w:rFonts w:ascii="Calibri" w:eastAsia="Times New Roman" w:hAnsi="Calibri" w:cs="Calibri"/>
          <w:color w:val="000000"/>
          <w:sz w:val="35"/>
          <w:szCs w:val="35"/>
          <w:lang w:eastAsia="sv-SE"/>
        </w:rPr>
      </w:pPr>
    </w:p>
    <w:p w:rsidR="008F4DDE" w:rsidRDefault="008F4DDE" w:rsidP="00E643F0">
      <w:pPr>
        <w:rPr>
          <w:rFonts w:ascii="Calibri" w:eastAsia="Times New Roman" w:hAnsi="Calibri" w:cs="Calibri"/>
          <w:color w:val="000000"/>
          <w:sz w:val="35"/>
          <w:szCs w:val="35"/>
          <w:lang w:eastAsia="sv-SE"/>
        </w:rPr>
      </w:pPr>
    </w:p>
    <w:p w:rsidR="008F4DDE" w:rsidRDefault="008F4DDE" w:rsidP="00E643F0">
      <w:pPr>
        <w:rPr>
          <w:rFonts w:ascii="Calibri" w:eastAsia="Times New Roman" w:hAnsi="Calibri" w:cs="Calibri"/>
          <w:color w:val="000000"/>
          <w:sz w:val="35"/>
          <w:szCs w:val="35"/>
          <w:lang w:eastAsia="sv-SE"/>
        </w:rPr>
      </w:pPr>
    </w:p>
    <w:p w:rsidR="008F4DDE" w:rsidRDefault="008F4DDE"/>
    <w:p w:rsidR="008F4DDE" w:rsidRDefault="008F4DDE"/>
    <w:p w:rsidR="008F4DDE" w:rsidRDefault="008F4DDE"/>
    <w:sectPr w:rsidR="008F4DDE" w:rsidSect="00A64B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95820"/>
    <w:multiLevelType w:val="hybridMultilevel"/>
    <w:tmpl w:val="476087BA"/>
    <w:lvl w:ilvl="0" w:tplc="C1C41C62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05"/>
    <w:rsid w:val="000C758E"/>
    <w:rsid w:val="0012489A"/>
    <w:rsid w:val="002801C3"/>
    <w:rsid w:val="003F33EB"/>
    <w:rsid w:val="005F5025"/>
    <w:rsid w:val="00614605"/>
    <w:rsid w:val="007A678D"/>
    <w:rsid w:val="00885B2D"/>
    <w:rsid w:val="008F4DDE"/>
    <w:rsid w:val="0095371F"/>
    <w:rsid w:val="00A64B05"/>
    <w:rsid w:val="00A71256"/>
    <w:rsid w:val="00B266E8"/>
    <w:rsid w:val="00BE2389"/>
    <w:rsid w:val="00BE5EBE"/>
    <w:rsid w:val="00C60AB2"/>
    <w:rsid w:val="00DC0825"/>
    <w:rsid w:val="00E4431A"/>
    <w:rsid w:val="00E643F0"/>
    <w:rsid w:val="00FB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F9CB590-99BB-184C-8BEA-858FE121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B2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Dovallius</dc:creator>
  <cp:keywords/>
  <dc:description/>
  <cp:lastModifiedBy>Magnus Dovallius</cp:lastModifiedBy>
  <cp:revision>2</cp:revision>
  <dcterms:created xsi:type="dcterms:W3CDTF">2019-01-03T12:57:00Z</dcterms:created>
  <dcterms:modified xsi:type="dcterms:W3CDTF">2019-01-03T12:57:00Z</dcterms:modified>
</cp:coreProperties>
</file>