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16B670CC"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747869">
        <w:rPr>
          <w:rFonts w:ascii="Arial" w:hAnsi="Arial" w:cs="Arial"/>
          <w:noProof/>
          <w:color w:val="141414"/>
          <w:sz w:val="16"/>
          <w:szCs w:val="16"/>
          <w:lang w:val="en-US"/>
        </w:rPr>
        <w:t>01</w:t>
      </w:r>
      <w:r w:rsidR="00FE52CF" w:rsidRPr="000B4EBC">
        <w:rPr>
          <w:rFonts w:ascii="Arial" w:hAnsi="Arial" w:cs="Arial"/>
          <w:noProof/>
          <w:color w:val="141414"/>
          <w:sz w:val="16"/>
          <w:szCs w:val="16"/>
          <w:lang w:val="en-US"/>
        </w:rPr>
        <w:t>-</w:t>
      </w:r>
      <w:r w:rsidR="00747869">
        <w:rPr>
          <w:rFonts w:ascii="Arial" w:hAnsi="Arial" w:cs="Arial"/>
          <w:noProof/>
          <w:color w:val="141414"/>
          <w:sz w:val="16"/>
          <w:szCs w:val="16"/>
          <w:lang w:val="en-US"/>
        </w:rPr>
        <w:t>07</w:t>
      </w:r>
      <w:r w:rsidR="00FE52CF" w:rsidRPr="000B4EBC">
        <w:rPr>
          <w:rFonts w:ascii="Arial" w:hAnsi="Arial" w:cs="Arial"/>
          <w:noProof/>
          <w:color w:val="141414"/>
          <w:sz w:val="16"/>
          <w:szCs w:val="16"/>
          <w:lang w:val="en-US"/>
        </w:rPr>
        <w:t>-</w:t>
      </w:r>
      <w:r w:rsidR="00747869">
        <w:rPr>
          <w:rFonts w:ascii="Arial" w:hAnsi="Arial" w:cs="Arial"/>
          <w:noProof/>
          <w:color w:val="141414"/>
          <w:sz w:val="16"/>
          <w:szCs w:val="16"/>
          <w:lang w:val="en-US"/>
        </w:rPr>
        <w:t>2024</w:t>
      </w:r>
    </w:p>
    <w:p w14:paraId="21535934" w14:textId="615CAAED" w:rsidR="00086D2D" w:rsidRPr="00994039" w:rsidRDefault="003857FC" w:rsidP="00086D2D">
      <w:pPr>
        <w:pStyle w:val="Rubrik1"/>
        <w:spacing w:before="320"/>
        <w:rPr>
          <w:sz w:val="32"/>
          <w:lang w:val="en-US"/>
        </w:rPr>
      </w:pPr>
      <w:r w:rsidRPr="003857FC">
        <w:rPr>
          <w:sz w:val="32"/>
          <w:lang w:val="en-US"/>
        </w:rPr>
        <w:t>engcon signs agreements in Japan</w:t>
      </w:r>
    </w:p>
    <w:p w14:paraId="1D9BC6D2" w14:textId="77777777" w:rsidR="00AF27DD" w:rsidRPr="00183F9B" w:rsidRDefault="00AF27DD" w:rsidP="00F9419B">
      <w:pPr>
        <w:pStyle w:val="Brdtextmedindrag"/>
        <w:spacing w:line="240" w:lineRule="auto"/>
        <w:ind w:firstLine="0"/>
        <w:rPr>
          <w:sz w:val="24"/>
          <w:lang w:val="en-US" w:eastAsia="en-GB" w:bidi="en-GB"/>
        </w:rPr>
      </w:pPr>
    </w:p>
    <w:p w14:paraId="5238693C" w14:textId="640D1C11" w:rsidR="00F81766" w:rsidRPr="00F81766" w:rsidRDefault="00AF27DD" w:rsidP="00F81766">
      <w:pPr>
        <w:pStyle w:val="Brdtextmedindrag"/>
        <w:spacing w:line="240" w:lineRule="auto"/>
        <w:ind w:firstLine="0"/>
        <w:rPr>
          <w:b/>
          <w:bCs/>
          <w:sz w:val="24"/>
          <w:lang w:val="en-US" w:eastAsia="en-GB" w:bidi="en-GB"/>
        </w:rPr>
      </w:pPr>
      <w:r w:rsidRPr="00AF27DD">
        <w:rPr>
          <w:b/>
          <w:bCs/>
          <w:sz w:val="24"/>
          <w:lang w:val="en-US" w:eastAsia="en-GB" w:bidi="en-GB"/>
        </w:rPr>
        <w:t xml:space="preserve">engcon, the leading global manufacturer of tiltrotators, has signed two important co-operation agreements in Japan. The aim is to further introduce its products to the Japanese market while broadening its sales channels. </w:t>
      </w:r>
      <w:r w:rsidRPr="00F81766">
        <w:rPr>
          <w:b/>
          <w:bCs/>
          <w:sz w:val="24"/>
          <w:lang w:val="en-US" w:eastAsia="en-GB" w:bidi="en-GB"/>
        </w:rPr>
        <w:t>This is fully in line with engcon's ambition to remain the market leader in the industry.</w:t>
      </w:r>
      <w:r w:rsidR="00F81766">
        <w:rPr>
          <w:b/>
          <w:bCs/>
          <w:sz w:val="24"/>
          <w:lang w:val="en-US" w:eastAsia="en-GB" w:bidi="en-GB"/>
        </w:rPr>
        <w:br/>
      </w:r>
    </w:p>
    <w:p w14:paraId="3A48E436" w14:textId="4CFAF290" w:rsidR="00F81766" w:rsidRPr="00F81766" w:rsidRDefault="00F81766" w:rsidP="00F81766">
      <w:pPr>
        <w:spacing w:line="240" w:lineRule="auto"/>
        <w:rPr>
          <w:rFonts w:ascii="Arial" w:hAnsi="Arial" w:cs="Arial"/>
          <w:sz w:val="24"/>
          <w:szCs w:val="24"/>
          <w:lang w:val="en-GB"/>
        </w:rPr>
      </w:pPr>
      <w:r w:rsidRPr="00F81766">
        <w:rPr>
          <w:rFonts w:ascii="Arial" w:hAnsi="Arial" w:cs="Arial"/>
          <w:sz w:val="24"/>
          <w:szCs w:val="24"/>
          <w:lang w:val="en-GB"/>
        </w:rPr>
        <w:t xml:space="preserve">engcon's co-operation agreement with Yamazaki Machinery, a Volvo dealer and distributor with great market knowledge and interest in innovation aims to introduce the tiltrotator more widely in Japan through a larger network and increased product knowledge. </w:t>
      </w:r>
    </w:p>
    <w:p w14:paraId="1967BCC4" w14:textId="77777777" w:rsidR="00F81766" w:rsidRPr="00F81766" w:rsidRDefault="00F81766" w:rsidP="00F81766">
      <w:pPr>
        <w:spacing w:line="240" w:lineRule="auto"/>
        <w:rPr>
          <w:rFonts w:ascii="Arial" w:hAnsi="Arial" w:cs="Arial"/>
          <w:sz w:val="24"/>
          <w:szCs w:val="24"/>
          <w:lang w:val="en-GB"/>
        </w:rPr>
      </w:pPr>
      <w:r w:rsidRPr="00F81766">
        <w:rPr>
          <w:rFonts w:ascii="Arial" w:hAnsi="Arial" w:cs="Arial"/>
          <w:sz w:val="24"/>
          <w:szCs w:val="24"/>
          <w:lang w:val="en-GB"/>
        </w:rPr>
        <w:t xml:space="preserve">The second agreement signed is with G.Tres, a Japanese excavator dealer with a large social media following, means that engcon now has greater exposure for its products in the Japanese market </w:t>
      </w:r>
    </w:p>
    <w:p w14:paraId="3BC17A2E" w14:textId="65B26AF7" w:rsidR="00F81766" w:rsidRPr="00F81766" w:rsidRDefault="00F81766" w:rsidP="00F81766">
      <w:pPr>
        <w:spacing w:after="160" w:line="240" w:lineRule="auto"/>
        <w:rPr>
          <w:rFonts w:ascii="Arial" w:hAnsi="Arial" w:cs="Arial"/>
          <w:sz w:val="24"/>
          <w:szCs w:val="24"/>
          <w:lang w:val="en-GB"/>
        </w:rPr>
      </w:pPr>
      <w:r>
        <w:rPr>
          <w:rFonts w:ascii="Arial" w:hAnsi="Arial" w:cs="Arial"/>
          <w:sz w:val="24"/>
          <w:szCs w:val="24"/>
          <w:lang w:val="en-GB"/>
        </w:rPr>
        <w:t xml:space="preserve">– </w:t>
      </w:r>
      <w:r w:rsidRPr="00F81766">
        <w:rPr>
          <w:rFonts w:ascii="Arial" w:hAnsi="Arial" w:cs="Arial"/>
          <w:sz w:val="24"/>
          <w:szCs w:val="24"/>
          <w:lang w:val="en-GB"/>
        </w:rPr>
        <w:t xml:space="preserve">Together with G.Tres as an active influencer in Japan, we have the opportunity to create greater interest in and awareness of engcon and the tiltrotator via social media, says Krister Blomgren, CEO of engcon Group. We also have direct contact with our end customers and can easily show them how they can save fuel and work more efficiently with the help of a tiltrotator, he continues. </w:t>
      </w:r>
    </w:p>
    <w:p w14:paraId="0878FB6D" w14:textId="77777777" w:rsidR="00F81766" w:rsidRPr="00F81766" w:rsidRDefault="00F81766" w:rsidP="00F81766">
      <w:pPr>
        <w:spacing w:line="240" w:lineRule="auto"/>
        <w:rPr>
          <w:rFonts w:ascii="Arial" w:hAnsi="Arial" w:cs="Arial"/>
          <w:sz w:val="24"/>
          <w:szCs w:val="24"/>
          <w:lang w:val="en-GB"/>
        </w:rPr>
      </w:pPr>
      <w:r w:rsidRPr="00F81766">
        <w:rPr>
          <w:rFonts w:ascii="Arial" w:hAnsi="Arial" w:cs="Arial"/>
          <w:sz w:val="24"/>
          <w:szCs w:val="24"/>
          <w:lang w:val="en-GB"/>
        </w:rPr>
        <w:t>Japan is a large excavator market with around 60,000 machines per year, but awareness of the tiltrotator and its benefits is low, something that engcon is now going to change. engcon has been operating in Japan since 2018 through a co-operation with Kobelco, which is still running. The new co-operation agreements open up completely new opportunities for growth in the country.</w:t>
      </w:r>
    </w:p>
    <w:p w14:paraId="2452275E" w14:textId="24BF1981" w:rsidR="00F81766" w:rsidRPr="00F81766" w:rsidRDefault="00A452BF" w:rsidP="00F81766">
      <w:pPr>
        <w:spacing w:line="240" w:lineRule="auto"/>
        <w:rPr>
          <w:rFonts w:ascii="Arial" w:hAnsi="Arial" w:cs="Arial"/>
          <w:sz w:val="24"/>
          <w:szCs w:val="24"/>
          <w:lang w:val="en-GB"/>
        </w:rPr>
      </w:pPr>
      <w:r>
        <w:rPr>
          <w:rFonts w:ascii="Arial" w:hAnsi="Arial" w:cs="Arial"/>
          <w:sz w:val="24"/>
          <w:szCs w:val="24"/>
          <w:lang w:val="en-GB"/>
        </w:rPr>
        <w:t xml:space="preserve">– </w:t>
      </w:r>
      <w:r w:rsidR="00F81766" w:rsidRPr="00F81766">
        <w:rPr>
          <w:rFonts w:ascii="Arial" w:hAnsi="Arial" w:cs="Arial"/>
          <w:sz w:val="24"/>
          <w:szCs w:val="24"/>
          <w:lang w:val="en-GB"/>
        </w:rPr>
        <w:t xml:space="preserve">These are two strategically important agreements for us, engcon has great ambitions for Japan, the proportion of tiltrotators in the country is low and we see enormous potential for our products in the country, says Krister Blomgren. With two such important partners, we are strengthening engcon's position. Their knowledge of the Japanese market and product expertise is invaluable to us, and together we will change the world of digging, he continues. </w:t>
      </w:r>
    </w:p>
    <w:p w14:paraId="39B321E5" w14:textId="3D6CCDC2" w:rsidR="00F81766" w:rsidRDefault="00F81766" w:rsidP="00F81766">
      <w:pPr>
        <w:spacing w:line="240" w:lineRule="auto"/>
        <w:rPr>
          <w:rFonts w:ascii="Arial" w:hAnsi="Arial" w:cs="Arial"/>
          <w:sz w:val="24"/>
          <w:szCs w:val="24"/>
          <w:lang w:val="en-GB"/>
        </w:rPr>
      </w:pPr>
      <w:r w:rsidRPr="00F81766">
        <w:rPr>
          <w:rFonts w:ascii="Arial" w:hAnsi="Arial" w:cs="Arial"/>
          <w:sz w:val="24"/>
          <w:szCs w:val="24"/>
          <w:lang w:val="en-GB"/>
        </w:rPr>
        <w:t>The cooperation agreements were signed in Strömsund in a formal ceremony attended by a large delegation from Japan.</w:t>
      </w:r>
      <w:r>
        <w:rPr>
          <w:rFonts w:ascii="Arial" w:hAnsi="Arial" w:cs="Arial"/>
          <w:sz w:val="24"/>
          <w:szCs w:val="24"/>
          <w:lang w:val="en-GB"/>
        </w:rPr>
        <w:br/>
      </w:r>
    </w:p>
    <w:p w14:paraId="086FE529" w14:textId="77777777" w:rsidR="00780BE5" w:rsidRDefault="00780BE5" w:rsidP="00F81766">
      <w:pPr>
        <w:spacing w:line="240" w:lineRule="auto"/>
        <w:rPr>
          <w:rFonts w:ascii="Arial" w:hAnsi="Arial" w:cs="Arial"/>
          <w:sz w:val="24"/>
          <w:szCs w:val="24"/>
          <w:lang w:val="en-GB"/>
        </w:rPr>
      </w:pPr>
    </w:p>
    <w:p w14:paraId="54DB0894" w14:textId="77777777" w:rsidR="00780BE5" w:rsidRDefault="00780BE5" w:rsidP="00F81766">
      <w:pPr>
        <w:spacing w:line="240" w:lineRule="auto"/>
        <w:rPr>
          <w:rFonts w:ascii="Arial" w:hAnsi="Arial" w:cs="Arial"/>
          <w:sz w:val="24"/>
          <w:szCs w:val="24"/>
          <w:lang w:val="en-GB"/>
        </w:rPr>
      </w:pPr>
    </w:p>
    <w:p w14:paraId="77D15314" w14:textId="77777777" w:rsidR="00780BE5" w:rsidRDefault="00780BE5" w:rsidP="00F81766">
      <w:pPr>
        <w:spacing w:line="240" w:lineRule="auto"/>
        <w:rPr>
          <w:rFonts w:ascii="Arial" w:hAnsi="Arial" w:cs="Arial"/>
          <w:sz w:val="24"/>
          <w:szCs w:val="24"/>
          <w:lang w:val="en-GB"/>
        </w:rPr>
      </w:pPr>
    </w:p>
    <w:p w14:paraId="5B0A9419" w14:textId="77777777" w:rsidR="00780BE5" w:rsidRDefault="00780BE5" w:rsidP="00F81766">
      <w:pPr>
        <w:spacing w:line="240" w:lineRule="auto"/>
        <w:rPr>
          <w:rFonts w:ascii="Arial" w:hAnsi="Arial" w:cs="Arial"/>
          <w:sz w:val="24"/>
          <w:szCs w:val="24"/>
          <w:lang w:val="en-GB"/>
        </w:rPr>
      </w:pPr>
    </w:p>
    <w:p w14:paraId="1E3CB131" w14:textId="77777777" w:rsidR="00780BE5" w:rsidRPr="00F81766" w:rsidRDefault="00780BE5" w:rsidP="00F81766">
      <w:pPr>
        <w:spacing w:line="240" w:lineRule="auto"/>
        <w:rPr>
          <w:rFonts w:ascii="Arial" w:hAnsi="Arial" w:cs="Arial"/>
          <w:sz w:val="24"/>
          <w:szCs w:val="24"/>
          <w:lang w:val="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lastRenderedPageBreak/>
        <w:t>For more information, please contact:</w:t>
      </w:r>
    </w:p>
    <w:p w14:paraId="1138E83F" w14:textId="1F7680F5" w:rsidR="00292FB4" w:rsidRPr="00D54681" w:rsidRDefault="00EA598E" w:rsidP="00292FB4">
      <w:pPr>
        <w:rPr>
          <w:rFonts w:ascii="Arial" w:hAnsi="Arial" w:cs="Arial"/>
          <w:color w:val="000000" w:themeColor="text1"/>
          <w:sz w:val="24"/>
          <w:szCs w:val="24"/>
          <w:lang w:val="nl-NL"/>
        </w:rPr>
      </w:pPr>
      <w:r w:rsidRPr="00EA598E">
        <w:rPr>
          <w:rFonts w:ascii="Arial" w:hAnsi="Arial" w:cs="Arial"/>
          <w:color w:val="000000" w:themeColor="text1"/>
          <w:sz w:val="24"/>
          <w:szCs w:val="24"/>
          <w:lang w:val="nl-NL"/>
        </w:rPr>
        <w:t>Krister Blomgren, CEO</w:t>
      </w:r>
      <w:r w:rsidR="00292FB4">
        <w:rPr>
          <w:rFonts w:ascii="Arial" w:hAnsi="Arial" w:cs="Arial"/>
          <w:color w:val="000000" w:themeColor="text1"/>
          <w:sz w:val="24"/>
          <w:szCs w:val="24"/>
          <w:lang w:val="nl-NL"/>
        </w:rPr>
        <w:br/>
      </w:r>
      <w:r w:rsidR="008F5EED" w:rsidRPr="008F5EED">
        <w:rPr>
          <w:rFonts w:ascii="Arial" w:hAnsi="Arial" w:cs="Arial"/>
          <w:sz w:val="24"/>
          <w:szCs w:val="24"/>
          <w:lang w:val="nl-NL"/>
        </w:rPr>
        <w:t>krister.blomgren@engcon.com</w:t>
      </w:r>
      <w:r w:rsidR="00292FB4">
        <w:rPr>
          <w:rFonts w:ascii="Arial" w:hAnsi="Arial" w:cs="Arial"/>
          <w:color w:val="000000" w:themeColor="text1"/>
          <w:sz w:val="24"/>
          <w:szCs w:val="24"/>
          <w:lang w:val="nl-NL"/>
        </w:rPr>
        <w:br/>
      </w:r>
      <w:r w:rsidR="008F5EED" w:rsidRPr="008F5EED">
        <w:rPr>
          <w:rFonts w:ascii="Arial" w:hAnsi="Arial" w:cs="Arial"/>
          <w:color w:val="000000" w:themeColor="text1"/>
          <w:sz w:val="24"/>
          <w:szCs w:val="24"/>
          <w:lang w:val="nl-NL"/>
        </w:rPr>
        <w:t>+ 46 [0]70 529 92 65</w:t>
      </w: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b/>
          <w:bCs/>
          <w:color w:val="000000" w:themeColor="text1"/>
          <w:lang w:val="en-US"/>
        </w:rPr>
        <w:t>engcon</w:t>
      </w:r>
      <w:r w:rsidRPr="00D54681">
        <w:rPr>
          <w:rFonts w:ascii="Arial" w:hAnsi="Arial" w:cs="Arial"/>
          <w:color w:val="000000" w:themeColor="text1"/>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2023. engcon’s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3C2114" w14:textId="17624E21" w:rsidR="00DC0A40" w:rsidRPr="00855E2D" w:rsidRDefault="00240FFF" w:rsidP="00240FFF">
      <w:pPr>
        <w:pStyle w:val="Brdtextmedindrag"/>
        <w:tabs>
          <w:tab w:val="left" w:pos="6011"/>
        </w:tabs>
        <w:ind w:firstLine="0"/>
        <w:rPr>
          <w:color w:val="FF0000"/>
          <w:sz w:val="20"/>
          <w:szCs w:val="20"/>
          <w:lang w:val="en-US" w:eastAsia="en-GB" w:bidi="en-GB"/>
        </w:rPr>
      </w:pPr>
      <w:r>
        <w:rPr>
          <w:color w:val="FF0000"/>
          <w:sz w:val="20"/>
          <w:szCs w:val="20"/>
          <w:lang w:val="en-US" w:eastAsia="en-GB" w:bidi="en-GB"/>
        </w:rPr>
        <w:tab/>
      </w:r>
    </w:p>
    <w:sectPr w:rsidR="00DC0A40" w:rsidRPr="00855E2D" w:rsidSect="00D3697C">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233F" w14:textId="77777777" w:rsidR="00C35631" w:rsidRDefault="00C35631">
      <w:pPr>
        <w:spacing w:line="240" w:lineRule="auto"/>
      </w:pPr>
      <w:r>
        <w:separator/>
      </w:r>
    </w:p>
  </w:endnote>
  <w:endnote w:type="continuationSeparator" w:id="0">
    <w:p w14:paraId="6165272F" w14:textId="77777777" w:rsidR="00C35631" w:rsidRDefault="00C35631">
      <w:pPr>
        <w:spacing w:line="240" w:lineRule="auto"/>
      </w:pPr>
      <w:r>
        <w:continuationSeparator/>
      </w:r>
    </w:p>
  </w:endnote>
  <w:endnote w:type="continuationNotice" w:id="1">
    <w:p w14:paraId="279D3178" w14:textId="77777777" w:rsidR="00C35631" w:rsidRDefault="00C35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56CCE6B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240FFF">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131B" w14:textId="77777777" w:rsidR="00C35631" w:rsidRDefault="00C35631">
      <w:pPr>
        <w:spacing w:line="240" w:lineRule="auto"/>
      </w:pPr>
      <w:r>
        <w:separator/>
      </w:r>
    </w:p>
  </w:footnote>
  <w:footnote w:type="continuationSeparator" w:id="0">
    <w:p w14:paraId="3AB7A286" w14:textId="77777777" w:rsidR="00C35631" w:rsidRDefault="00C35631">
      <w:pPr>
        <w:spacing w:line="240" w:lineRule="auto"/>
      </w:pPr>
      <w:r>
        <w:continuationSeparator/>
      </w:r>
    </w:p>
  </w:footnote>
  <w:footnote w:type="continuationNotice" w:id="1">
    <w:p w14:paraId="63982EF8" w14:textId="77777777" w:rsidR="00C35631" w:rsidRDefault="00C35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3136EA"/>
    <w:multiLevelType w:val="multilevel"/>
    <w:tmpl w:val="D08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5413E5"/>
    <w:multiLevelType w:val="hybridMultilevel"/>
    <w:tmpl w:val="102A667C"/>
    <w:lvl w:ilvl="0" w:tplc="F5A67DF8">
      <w:start w:val="15"/>
      <w:numFmt w:val="bullet"/>
      <w:lvlText w:val="-"/>
      <w:lvlJc w:val="left"/>
      <w:pPr>
        <w:ind w:left="720" w:hanging="360"/>
      </w:pPr>
      <w:rPr>
        <w:rFonts w:ascii="Calibri" w:eastAsiaTheme="minorHAnsi" w:hAnsi="Calibri" w:cs="Calibr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608541391">
    <w:abstractNumId w:val="15"/>
  </w:num>
  <w:num w:numId="35" w16cid:durableId="19971483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743"/>
    <w:rsid w:val="00086D2D"/>
    <w:rsid w:val="0009032F"/>
    <w:rsid w:val="00095E66"/>
    <w:rsid w:val="000B0BEC"/>
    <w:rsid w:val="000B4014"/>
    <w:rsid w:val="000B4EBC"/>
    <w:rsid w:val="000B660A"/>
    <w:rsid w:val="000C141B"/>
    <w:rsid w:val="000C5524"/>
    <w:rsid w:val="000C7540"/>
    <w:rsid w:val="000D773F"/>
    <w:rsid w:val="000E228E"/>
    <w:rsid w:val="000F0B2A"/>
    <w:rsid w:val="00100572"/>
    <w:rsid w:val="00101AC0"/>
    <w:rsid w:val="0010211C"/>
    <w:rsid w:val="00113EE8"/>
    <w:rsid w:val="00117B54"/>
    <w:rsid w:val="001223BD"/>
    <w:rsid w:val="00123F5A"/>
    <w:rsid w:val="00124F35"/>
    <w:rsid w:val="001263CD"/>
    <w:rsid w:val="001315F7"/>
    <w:rsid w:val="0015431A"/>
    <w:rsid w:val="00157562"/>
    <w:rsid w:val="0016391D"/>
    <w:rsid w:val="00173492"/>
    <w:rsid w:val="00175E4F"/>
    <w:rsid w:val="00183F9B"/>
    <w:rsid w:val="00186219"/>
    <w:rsid w:val="00192F19"/>
    <w:rsid w:val="00193280"/>
    <w:rsid w:val="00197D22"/>
    <w:rsid w:val="001A4B28"/>
    <w:rsid w:val="001C690B"/>
    <w:rsid w:val="001E064C"/>
    <w:rsid w:val="001F1410"/>
    <w:rsid w:val="0021177B"/>
    <w:rsid w:val="002121FE"/>
    <w:rsid w:val="002206FC"/>
    <w:rsid w:val="00220CC3"/>
    <w:rsid w:val="002406E9"/>
    <w:rsid w:val="00240FFF"/>
    <w:rsid w:val="00242D3A"/>
    <w:rsid w:val="00250539"/>
    <w:rsid w:val="002658A3"/>
    <w:rsid w:val="00270024"/>
    <w:rsid w:val="002706DE"/>
    <w:rsid w:val="00274484"/>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57FC"/>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10F59"/>
    <w:rsid w:val="00420A90"/>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1B75"/>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7869"/>
    <w:rsid w:val="0075320B"/>
    <w:rsid w:val="007623F1"/>
    <w:rsid w:val="007657BF"/>
    <w:rsid w:val="00770D32"/>
    <w:rsid w:val="007743FF"/>
    <w:rsid w:val="00780BE5"/>
    <w:rsid w:val="0078101F"/>
    <w:rsid w:val="00781E0B"/>
    <w:rsid w:val="00785E33"/>
    <w:rsid w:val="007928C1"/>
    <w:rsid w:val="007A6F9A"/>
    <w:rsid w:val="007A7825"/>
    <w:rsid w:val="007C5A37"/>
    <w:rsid w:val="007D183B"/>
    <w:rsid w:val="007D29C9"/>
    <w:rsid w:val="007D7833"/>
    <w:rsid w:val="007D7D7D"/>
    <w:rsid w:val="007E52B1"/>
    <w:rsid w:val="007F3D5A"/>
    <w:rsid w:val="007F70EC"/>
    <w:rsid w:val="007F72F5"/>
    <w:rsid w:val="008013E7"/>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E4EC5"/>
    <w:rsid w:val="008F1874"/>
    <w:rsid w:val="008F2172"/>
    <w:rsid w:val="008F5EED"/>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2BF"/>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27DD"/>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35631"/>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A598E"/>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81766"/>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787511382">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2</Pages>
  <Words>463</Words>
  <Characters>2459</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2917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55</cp:revision>
  <cp:lastPrinted>2023-10-26T09:17:00Z</cp:lastPrinted>
  <dcterms:created xsi:type="dcterms:W3CDTF">2023-10-21T13:26:00Z</dcterms:created>
  <dcterms:modified xsi:type="dcterms:W3CDTF">2024-07-01T08:26:00Z</dcterms:modified>
</cp:coreProperties>
</file>