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BFCA2" w14:textId="594BFA24" w:rsidR="003F2E10" w:rsidRPr="00E623F7" w:rsidRDefault="003F2E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SKF:s nya teknik revolutionera</w:t>
      </w:r>
      <w:r w:rsidR="0046195B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branschen</w:t>
      </w:r>
    </w:p>
    <w:p w14:paraId="5E2C5DC3" w14:textId="77777777" w:rsidR="00DC5F7B" w:rsidRDefault="00DC5F7B"/>
    <w:p w14:paraId="036090DE" w14:textId="174D15E1" w:rsidR="00A6621B" w:rsidRPr="00A6621B" w:rsidRDefault="00D07A1B" w:rsidP="00D07A1B">
      <w:pPr>
        <w:rPr>
          <w:b/>
        </w:rPr>
      </w:pPr>
      <w:r w:rsidRPr="00A6621B">
        <w:rPr>
          <w:b/>
        </w:rPr>
        <w:t>Den ger överblick av prestanda, sänder data i realtid och</w:t>
      </w:r>
      <w:r w:rsidRPr="00242F42">
        <w:rPr>
          <w:b/>
        </w:rPr>
        <w:t xml:space="preserve"> </w:t>
      </w:r>
      <w:r w:rsidR="00A6621B" w:rsidRPr="00242F42">
        <w:rPr>
          <w:b/>
        </w:rPr>
        <w:t>upptäcker</w:t>
      </w:r>
      <w:r w:rsidRPr="00242F42">
        <w:rPr>
          <w:b/>
        </w:rPr>
        <w:t xml:space="preserve"> fel – redan innan de dyker upp. </w:t>
      </w:r>
      <w:r w:rsidR="00242F42" w:rsidRPr="00242F42">
        <w:rPr>
          <w:b/>
        </w:rPr>
        <w:t>SKF:s nya sensorlager för lastmätning</w:t>
      </w:r>
      <w:r w:rsidR="0046195B">
        <w:rPr>
          <w:b/>
        </w:rPr>
        <w:t xml:space="preserve"> visas för första gången i Sverige på Elmia </w:t>
      </w:r>
      <w:proofErr w:type="spellStart"/>
      <w:r w:rsidR="0046195B">
        <w:rPr>
          <w:b/>
        </w:rPr>
        <w:t>Subcontractors</w:t>
      </w:r>
      <w:proofErr w:type="spellEnd"/>
      <w:r w:rsidR="0046195B">
        <w:rPr>
          <w:b/>
        </w:rPr>
        <w:t xml:space="preserve"> </w:t>
      </w:r>
      <w:proofErr w:type="spellStart"/>
      <w:r w:rsidR="00A6621B">
        <w:rPr>
          <w:b/>
        </w:rPr>
        <w:t>IoT</w:t>
      </w:r>
      <w:proofErr w:type="spellEnd"/>
      <w:r w:rsidR="00A6621B">
        <w:rPr>
          <w:b/>
        </w:rPr>
        <w:t xml:space="preserve"> Arena</w:t>
      </w:r>
      <w:r w:rsidR="0046195B">
        <w:rPr>
          <w:b/>
        </w:rPr>
        <w:t>.</w:t>
      </w:r>
    </w:p>
    <w:p w14:paraId="30DDAC78" w14:textId="77777777" w:rsidR="00A6621B" w:rsidRDefault="00A6621B" w:rsidP="00D07A1B"/>
    <w:p w14:paraId="63AC295B" w14:textId="02A2B33A" w:rsidR="00242F42" w:rsidRDefault="00250591" w:rsidP="00242F42">
      <w:r>
        <w:t>Det har blivit dags för den svenska marknaden att ta del av SKF:s</w:t>
      </w:r>
      <w:r w:rsidR="00A6621B">
        <w:t xml:space="preserve"> </w:t>
      </w:r>
      <w:r>
        <w:t xml:space="preserve">nya </w:t>
      </w:r>
      <w:r w:rsidR="00242F42">
        <w:t xml:space="preserve">uppkopplade lager. </w:t>
      </w:r>
      <w:r>
        <w:t>De</w:t>
      </w:r>
      <w:r w:rsidR="00242F42">
        <w:t>n</w:t>
      </w:r>
      <w:r>
        <w:t xml:space="preserve"> använder </w:t>
      </w:r>
      <w:r w:rsidR="00D07A1B">
        <w:t>optisk fibert</w:t>
      </w:r>
      <w:r>
        <w:t>eknik</w:t>
      </w:r>
      <w:r w:rsidR="00242F42">
        <w:t>, utan elektronik, integrerat i lagret och gör det möjligt att till exempel visualisera krafter, kraftriktningar, temperaturer, hastigheter och smörjförhållande i realtid. Mätningarna kan göras över långa avstånd i svåra, elektriska och kemiska miljöer utan störning.</w:t>
      </w:r>
    </w:p>
    <w:p w14:paraId="26B32BF6" w14:textId="3370C022" w:rsidR="00D07A1B" w:rsidRDefault="00D07A1B" w:rsidP="00242F42">
      <w:r>
        <w:t xml:space="preserve">– Den upptäcker signaler från </w:t>
      </w:r>
      <w:r w:rsidR="00242F42">
        <w:t>rullnings</w:t>
      </w:r>
      <w:r>
        <w:t>lagret</w:t>
      </w:r>
      <w:r w:rsidR="00242F42">
        <w:t xml:space="preserve"> som gör det möjligt att agera innan ett potentiellt fel har uppstått</w:t>
      </w:r>
      <w:r>
        <w:t>.</w:t>
      </w:r>
      <w:r w:rsidR="00242F42">
        <w:t xml:space="preserve"> Signalerna som man följer från lagret visar hur maskinen uppför sig och var krafterna kommer ifrån, </w:t>
      </w:r>
      <w:r w:rsidR="00A175E3">
        <w:t xml:space="preserve">säger Carl </w:t>
      </w:r>
      <w:proofErr w:type="spellStart"/>
      <w:r w:rsidR="00A175E3">
        <w:t>Pucher</w:t>
      </w:r>
      <w:proofErr w:type="spellEnd"/>
      <w:r w:rsidR="00A175E3">
        <w:t xml:space="preserve">, produktansvarig Fiber </w:t>
      </w:r>
      <w:proofErr w:type="spellStart"/>
      <w:r w:rsidR="00A175E3">
        <w:t>Optic</w:t>
      </w:r>
      <w:proofErr w:type="spellEnd"/>
      <w:r w:rsidR="00A175E3">
        <w:t xml:space="preserve"> </w:t>
      </w:r>
      <w:proofErr w:type="spellStart"/>
      <w:r w:rsidR="00A175E3">
        <w:t>Sensing</w:t>
      </w:r>
      <w:proofErr w:type="spellEnd"/>
      <w:r w:rsidR="00A175E3">
        <w:t xml:space="preserve"> på SKF.</w:t>
      </w:r>
    </w:p>
    <w:p w14:paraId="42AA39BC" w14:textId="77777777" w:rsidR="00D07A1B" w:rsidRDefault="00D07A1B" w:rsidP="00DF2239"/>
    <w:p w14:paraId="4752A439" w14:textId="63F1D713" w:rsidR="00DF2239" w:rsidRDefault="00DF2239" w:rsidP="00DF2239">
      <w:r>
        <w:t xml:space="preserve">I våras premiärvisades </w:t>
      </w:r>
      <w:r w:rsidR="00D07A1B">
        <w:t>mätinstrumentet</w:t>
      </w:r>
      <w:r>
        <w:t xml:space="preserve"> i Hannover. </w:t>
      </w:r>
      <w:r w:rsidR="00EF4E6A">
        <w:t>Första gången tekniken visas i Sverige blir på</w:t>
      </w:r>
      <w:r w:rsidR="003F2E10">
        <w:t xml:space="preserve"> </w:t>
      </w:r>
      <w:r>
        <w:t xml:space="preserve">Elmia </w:t>
      </w:r>
      <w:proofErr w:type="spellStart"/>
      <w:r>
        <w:t>Subcontractors</w:t>
      </w:r>
      <w:proofErr w:type="spellEnd"/>
      <w:r>
        <w:t xml:space="preserve"> inspirationsutställning </w:t>
      </w:r>
      <w:proofErr w:type="spellStart"/>
      <w:r>
        <w:t>IoT</w:t>
      </w:r>
      <w:proofErr w:type="spellEnd"/>
      <w:r>
        <w:t xml:space="preserve"> Arena</w:t>
      </w:r>
      <w:r w:rsidR="00EF4E6A">
        <w:t>.</w:t>
      </w:r>
    </w:p>
    <w:p w14:paraId="4694D73E" w14:textId="06E08034" w:rsidR="00D07A1B" w:rsidRPr="00DF2239" w:rsidRDefault="00085703" w:rsidP="00242F42">
      <w:r w:rsidRPr="00DF2239">
        <w:t xml:space="preserve">– </w:t>
      </w:r>
      <w:r w:rsidR="00EF4E6A">
        <w:t>Vi är först ut med det här.</w:t>
      </w:r>
      <w:r w:rsidR="00242F42">
        <w:t xml:space="preserve"> I dag finns ingen annan teknik där du kan följa laster</w:t>
      </w:r>
      <w:r w:rsidR="00EF4E6A">
        <w:t xml:space="preserve"> i realtid, direkt från lagret, </w:t>
      </w:r>
      <w:r w:rsidRPr="00DF2239">
        <w:t>säg</w:t>
      </w:r>
      <w:r w:rsidR="00A175E3">
        <w:t xml:space="preserve">er Carl </w:t>
      </w:r>
      <w:proofErr w:type="spellStart"/>
      <w:r w:rsidR="00A175E3">
        <w:t>Pucher</w:t>
      </w:r>
      <w:proofErr w:type="spellEnd"/>
      <w:r w:rsidRPr="00DF2239">
        <w:t xml:space="preserve">. </w:t>
      </w:r>
    </w:p>
    <w:p w14:paraId="13EBCA1D" w14:textId="77777777" w:rsidR="00085703" w:rsidRDefault="00085703"/>
    <w:p w14:paraId="15E4D19D" w14:textId="25C929F9" w:rsidR="0046195B" w:rsidRDefault="0046195B" w:rsidP="0046195B">
      <w:proofErr w:type="spellStart"/>
      <w:r>
        <w:t>IoT</w:t>
      </w:r>
      <w:proofErr w:type="spellEnd"/>
      <w:r>
        <w:t xml:space="preserve"> Arena är en kunskaps- och inspirationsarena på Elmia Subcontractor där företag presenterar sina innovationer. I år arrangeras mässan den 12–15 november och innovationerna kan handla om uppkopplade produkter, tjänster eller smarta lösningar på olika problem. Utgångspunkten ligger i att skapa kundvärde och att effektivisera processer.</w:t>
      </w:r>
    </w:p>
    <w:p w14:paraId="064A3633" w14:textId="77777777" w:rsidR="0046195B" w:rsidRDefault="0046195B"/>
    <w:p w14:paraId="57B582D7" w14:textId="62969C38" w:rsidR="00085703" w:rsidRDefault="0046195B">
      <w:r>
        <w:t xml:space="preserve">SKF:s </w:t>
      </w:r>
      <w:r w:rsidR="00242F42">
        <w:t>unika</w:t>
      </w:r>
      <w:r>
        <w:t xml:space="preserve"> teknik </w:t>
      </w:r>
      <w:r w:rsidR="00085703">
        <w:t>handlar</w:t>
      </w:r>
      <w:r>
        <w:t xml:space="preserve"> dock</w:t>
      </w:r>
      <w:r w:rsidR="00085703">
        <w:t xml:space="preserve"> inte bara om tillståndsövervakning och att lokalisera fel som kan uppstå i processen. </w:t>
      </w:r>
      <w:r w:rsidR="00242F42">
        <w:t>Den ger också ingenjörer nya insikter om maskinens prestanda i realtid, vilket gör det möjligt att effektivisera maskinanvändandet hos kunden.</w:t>
      </w:r>
    </w:p>
    <w:p w14:paraId="696956CF" w14:textId="1DB4D448" w:rsidR="00085703" w:rsidRDefault="00085703">
      <w:r>
        <w:t>– De</w:t>
      </w:r>
      <w:r w:rsidR="00343E45">
        <w:t>n</w:t>
      </w:r>
      <w:r>
        <w:t xml:space="preserve"> kan vara avgörande</w:t>
      </w:r>
      <w:r w:rsidR="00343E45">
        <w:t xml:space="preserve"> för</w:t>
      </w:r>
      <w:r>
        <w:t xml:space="preserve"> att optimera </w:t>
      </w:r>
      <w:r w:rsidR="00242F42">
        <w:t>styrningen av utrustningen</w:t>
      </w:r>
      <w:r>
        <w:t xml:space="preserve">. </w:t>
      </w:r>
      <w:r w:rsidR="00E623F7">
        <w:t>Du kan</w:t>
      </w:r>
      <w:r>
        <w:t xml:space="preserve"> skicka enorma mängder data på långa avstånd och få information i realtid.</w:t>
      </w:r>
    </w:p>
    <w:p w14:paraId="093421D6" w14:textId="77777777" w:rsidR="00085703" w:rsidRDefault="00085703"/>
    <w:p w14:paraId="3002D207" w14:textId="6D9F8164" w:rsidR="00085703" w:rsidRDefault="00085703">
      <w:r>
        <w:t xml:space="preserve">I ett första skede är </w:t>
      </w:r>
      <w:r w:rsidR="003F2E10">
        <w:t>tekniken</w:t>
      </w:r>
      <w:r>
        <w:t xml:space="preserve"> framtagen för att optimera pumpar i drift och dess design. Framöver kommer fler </w:t>
      </w:r>
      <w:r w:rsidR="00EF4E6A">
        <w:t>användningsområden</w:t>
      </w:r>
      <w:r>
        <w:t>.</w:t>
      </w:r>
    </w:p>
    <w:p w14:paraId="3C35AEF8" w14:textId="7542CDF5" w:rsidR="00AA1E50" w:rsidRDefault="00085703">
      <w:r>
        <w:t>– Varje applikation och kund är unik och de kommer att använ</w:t>
      </w:r>
      <w:r w:rsidR="00521822">
        <w:t xml:space="preserve">da </w:t>
      </w:r>
      <w:r w:rsidR="003F2E10">
        <w:t>den</w:t>
      </w:r>
      <w:r w:rsidR="00521822">
        <w:t xml:space="preserve"> på många olika sätt. Så småningom kommer vi att lansera tekniken </w:t>
      </w:r>
      <w:r w:rsidR="00242F42">
        <w:t>mot</w:t>
      </w:r>
      <w:r w:rsidR="00521822">
        <w:t xml:space="preserve"> flera applikationer</w:t>
      </w:r>
      <w:r>
        <w:t xml:space="preserve">, säger Carl </w:t>
      </w:r>
      <w:proofErr w:type="spellStart"/>
      <w:r>
        <w:t>Pucher</w:t>
      </w:r>
      <w:proofErr w:type="spellEnd"/>
      <w:r>
        <w:t>.</w:t>
      </w:r>
    </w:p>
    <w:p w14:paraId="1EE43082" w14:textId="77777777" w:rsidR="00242F42" w:rsidRDefault="00242F42"/>
    <w:p w14:paraId="033468EF" w14:textId="77777777" w:rsidR="005B10C1" w:rsidRDefault="005B10C1"/>
    <w:p w14:paraId="5B2DE7D5" w14:textId="2197CD78" w:rsidR="00242F42" w:rsidRDefault="00242F42" w:rsidP="00242F42">
      <w:r>
        <w:rPr>
          <w:b/>
        </w:rPr>
        <w:t>SKFs nya sensorlager för lastmätning</w:t>
      </w:r>
      <w:r>
        <w:br/>
        <w:t xml:space="preserve">SKF har tagit fram en optisk fiberteknik som man förser lager med. Den mäter bland annat belastningar, temperaturer, hastigheter och ger då möjlighet att optimera process och maskin så </w:t>
      </w:r>
      <w:r w:rsidR="00EF4E6A">
        <w:t xml:space="preserve">att </w:t>
      </w:r>
      <w:r>
        <w:t>potentiella maskinfel kan undvikas</w:t>
      </w:r>
      <w:r w:rsidR="00EF4E6A">
        <w:t>. Dessutom bidrar den till energieffektiv körning.</w:t>
      </w:r>
      <w:r>
        <w:t xml:space="preserve"> Tack vare fibertekniken, och dess snabbhet, kan man få styrinformation i realtid, vilket effektiviserar och optimerar företags </w:t>
      </w:r>
      <w:r>
        <w:lastRenderedPageBreak/>
        <w:t>maskinanvändning. Den första produkten som är framtagen riktar sig till pumpar, dess konstruktion och igångsättning av dessa. Fler applikationer är att vänta.</w:t>
      </w:r>
    </w:p>
    <w:p w14:paraId="1393484C" w14:textId="77777777" w:rsidR="00242F42" w:rsidRDefault="00242F42"/>
    <w:p w14:paraId="14494D79" w14:textId="77777777" w:rsidR="00242F42" w:rsidRDefault="00242F42"/>
    <w:p w14:paraId="7B46C2C4" w14:textId="1555BAA3" w:rsidR="005B10C1" w:rsidRDefault="005B10C1">
      <w:pPr>
        <w:rPr>
          <w:b/>
        </w:rPr>
      </w:pPr>
      <w:r>
        <w:rPr>
          <w:b/>
        </w:rPr>
        <w:t>Elmia Subcontractor:</w:t>
      </w:r>
    </w:p>
    <w:p w14:paraId="40AC9703" w14:textId="034B469D" w:rsidR="00250591" w:rsidRDefault="005B10C1" w:rsidP="00250591">
      <w:r>
        <w:t>Kommande trender, utvecklingen av tekniker och en marknad i förändring. Som Skandinaviens största industrievent tar Elmia Subcontractor taktpinnen mot en stark framtid. Under de fyra mässdagarna</w:t>
      </w:r>
      <w:r w:rsidR="00250591">
        <w:t>, 12–15 november,</w:t>
      </w:r>
      <w:r>
        <w:t xml:space="preserve"> tas ett helhet</w:t>
      </w:r>
      <w:r w:rsidR="00250591">
        <w:t xml:space="preserve">sgrepp om såväl dagsläge som framtid. Här görs och läggs grunden till affärer för flera miljarder kronor.  Utställningen </w:t>
      </w:r>
      <w:proofErr w:type="spellStart"/>
      <w:r w:rsidR="00250591">
        <w:t>IoT</w:t>
      </w:r>
      <w:proofErr w:type="spellEnd"/>
      <w:r w:rsidR="00250591">
        <w:t xml:space="preserve"> Arena hålls i Hall D på mässan som lockar 1 200 utställare och 15 000 besökare. </w:t>
      </w:r>
    </w:p>
    <w:p w14:paraId="42BF51A9" w14:textId="77777777" w:rsidR="00250591" w:rsidRPr="005B10C1" w:rsidRDefault="00250591"/>
    <w:sectPr w:rsidR="00250591" w:rsidRPr="005B10C1" w:rsidSect="00BE3C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985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0685B" w14:textId="77777777" w:rsidR="00573BE5" w:rsidRDefault="00573BE5">
      <w:r>
        <w:separator/>
      </w:r>
    </w:p>
  </w:endnote>
  <w:endnote w:type="continuationSeparator" w:id="0">
    <w:p w14:paraId="5180745E" w14:textId="77777777" w:rsidR="00573BE5" w:rsidRDefault="0057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AgencyFB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Italic">
    <w:charset w:val="00"/>
    <w:family w:val="auto"/>
    <w:pitch w:val="variable"/>
    <w:sig w:usb0="00000003" w:usb1="00000000" w:usb2="00000000" w:usb3="00000000" w:csb0="00000001" w:csb1="00000000"/>
  </w:font>
  <w:font w:name="Myriad Pro">
    <w:charset w:val="00"/>
    <w:family w:val="auto"/>
    <w:pitch w:val="variable"/>
    <w:sig w:usb0="20000287" w:usb1="00000001" w:usb2="00000000" w:usb3="00000000" w:csb0="0000019F" w:csb1="00000000"/>
  </w:font>
  <w:font w:name="Myriad Pro Bold"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4CC8A" w14:textId="77777777" w:rsidR="00933945" w:rsidRDefault="009339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5ABE5" w14:textId="3D5EB853" w:rsidR="00573BE5" w:rsidRDefault="00573BE5">
    <w:pPr>
      <w:pStyle w:val="Sidfo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C58B7" w14:textId="77777777" w:rsidR="00933945" w:rsidRDefault="009339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AE95A" w14:textId="77777777" w:rsidR="00573BE5" w:rsidRDefault="00573BE5">
      <w:r>
        <w:separator/>
      </w:r>
    </w:p>
  </w:footnote>
  <w:footnote w:type="continuationSeparator" w:id="0">
    <w:p w14:paraId="015E4A33" w14:textId="77777777" w:rsidR="00573BE5" w:rsidRDefault="0057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B5289" w14:textId="77777777" w:rsidR="00933945" w:rsidRDefault="009339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015B0" w14:textId="77777777" w:rsidR="00933945" w:rsidRDefault="0093394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1C3EB" w14:textId="77777777" w:rsidR="00933945" w:rsidRDefault="009339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21CFE"/>
    <w:multiLevelType w:val="hybridMultilevel"/>
    <w:tmpl w:val="D758F504"/>
    <w:lvl w:ilvl="0" w:tplc="FF701D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B09DE"/>
    <w:multiLevelType w:val="hybridMultilevel"/>
    <w:tmpl w:val="174C0DF4"/>
    <w:lvl w:ilvl="0" w:tplc="9350D05C">
      <w:start w:val="200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03"/>
    <w:rsid w:val="00085703"/>
    <w:rsid w:val="000915E8"/>
    <w:rsid w:val="001636C1"/>
    <w:rsid w:val="00166D03"/>
    <w:rsid w:val="0018283C"/>
    <w:rsid w:val="001D526B"/>
    <w:rsid w:val="00242F42"/>
    <w:rsid w:val="00250591"/>
    <w:rsid w:val="00273A4B"/>
    <w:rsid w:val="002A764C"/>
    <w:rsid w:val="002C6CDF"/>
    <w:rsid w:val="00343E45"/>
    <w:rsid w:val="00394435"/>
    <w:rsid w:val="003B7099"/>
    <w:rsid w:val="003F2E10"/>
    <w:rsid w:val="003F376E"/>
    <w:rsid w:val="003F46E4"/>
    <w:rsid w:val="00426995"/>
    <w:rsid w:val="0046195B"/>
    <w:rsid w:val="00477E66"/>
    <w:rsid w:val="004975F1"/>
    <w:rsid w:val="00497B84"/>
    <w:rsid w:val="00521822"/>
    <w:rsid w:val="00573BE5"/>
    <w:rsid w:val="0058125D"/>
    <w:rsid w:val="005A0483"/>
    <w:rsid w:val="005A6C22"/>
    <w:rsid w:val="005B10C1"/>
    <w:rsid w:val="0072406C"/>
    <w:rsid w:val="00735966"/>
    <w:rsid w:val="00793C1C"/>
    <w:rsid w:val="008371C1"/>
    <w:rsid w:val="00895B94"/>
    <w:rsid w:val="008C2A43"/>
    <w:rsid w:val="008D12CC"/>
    <w:rsid w:val="00933945"/>
    <w:rsid w:val="009A1105"/>
    <w:rsid w:val="00A175E3"/>
    <w:rsid w:val="00A6621B"/>
    <w:rsid w:val="00AA1E50"/>
    <w:rsid w:val="00B73A6D"/>
    <w:rsid w:val="00BE3CAB"/>
    <w:rsid w:val="00BF6503"/>
    <w:rsid w:val="00CA4E13"/>
    <w:rsid w:val="00CB15A4"/>
    <w:rsid w:val="00D07A1B"/>
    <w:rsid w:val="00DC5F7B"/>
    <w:rsid w:val="00DD2934"/>
    <w:rsid w:val="00DF0C24"/>
    <w:rsid w:val="00DF2239"/>
    <w:rsid w:val="00E17D29"/>
    <w:rsid w:val="00E5101A"/>
    <w:rsid w:val="00E623F7"/>
    <w:rsid w:val="00EF4E6A"/>
    <w:rsid w:val="00F26A9B"/>
    <w:rsid w:val="00F7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A2F4BD9"/>
  <w14:defaultImageDpi w14:val="300"/>
  <w15:docId w15:val="{D94C9C53-C9F2-48B5-BD7B-C7B8B64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essrelease-rubrik">
    <w:name w:val="Pressrelease-rubrik"/>
    <w:basedOn w:val="Normal"/>
    <w:autoRedefine/>
    <w:rsid w:val="00FB0A56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Agency FB Bold" w:hAnsi="Agency FB Bold" w:cs="AgencyFB-Bold"/>
      <w:caps/>
      <w:color w:val="000000"/>
      <w:sz w:val="78"/>
      <w:szCs w:val="78"/>
      <w:lang w:bidi="sv-SE"/>
    </w:rPr>
  </w:style>
  <w:style w:type="paragraph" w:customStyle="1" w:styleId="Pressrelease-datum">
    <w:name w:val="Pressrelease-datum"/>
    <w:basedOn w:val="Normal"/>
    <w:autoRedefine/>
    <w:rsid w:val="00FB0A56"/>
    <w:rPr>
      <w:rFonts w:ascii="Myriad Italic" w:hAnsi="Myriad Italic"/>
      <w:sz w:val="16"/>
    </w:rPr>
  </w:style>
  <w:style w:type="paragraph" w:customStyle="1" w:styleId="Pressrelease-ingress">
    <w:name w:val="Pressrelease-ingress"/>
    <w:basedOn w:val="Normal"/>
    <w:autoRedefine/>
    <w:rsid w:val="00FB0A56"/>
    <w:pPr>
      <w:ind w:right="2403"/>
    </w:pPr>
    <w:rPr>
      <w:rFonts w:ascii="Agency FB Bold" w:hAnsi="Agency FB Bold"/>
      <w:sz w:val="28"/>
    </w:rPr>
  </w:style>
  <w:style w:type="paragraph" w:customStyle="1" w:styleId="Pressrelease-brdtext">
    <w:name w:val="Pressrelease-brödtext"/>
    <w:basedOn w:val="Normal"/>
    <w:autoRedefine/>
    <w:rsid w:val="00FB0A56"/>
    <w:pPr>
      <w:spacing w:line="360" w:lineRule="auto"/>
      <w:ind w:right="2403"/>
    </w:pPr>
    <w:rPr>
      <w:rFonts w:ascii="Myriad Pro" w:hAnsi="Myriad Pro"/>
      <w:sz w:val="18"/>
    </w:rPr>
  </w:style>
  <w:style w:type="paragraph" w:customStyle="1" w:styleId="Pressrelease-brdtextmedindrag">
    <w:name w:val="Pressrelease-brödtext med indrag"/>
    <w:basedOn w:val="Normal"/>
    <w:autoRedefine/>
    <w:rsid w:val="00FB0A56"/>
    <w:pPr>
      <w:spacing w:line="360" w:lineRule="auto"/>
      <w:ind w:right="2403" w:firstLine="284"/>
    </w:pPr>
    <w:rPr>
      <w:rFonts w:ascii="Myriad Pro" w:hAnsi="Myriad Pro"/>
      <w:sz w:val="18"/>
    </w:rPr>
  </w:style>
  <w:style w:type="paragraph" w:customStyle="1" w:styleId="Pressrelease-kontakt">
    <w:name w:val="Pressrelease-kontakt"/>
    <w:basedOn w:val="Normal"/>
    <w:autoRedefine/>
    <w:rsid w:val="00FB0A56"/>
    <w:rPr>
      <w:rFonts w:ascii="Myriad Pro Bold" w:hAnsi="Myriad Pro Bold"/>
      <w:sz w:val="18"/>
    </w:rPr>
  </w:style>
  <w:style w:type="paragraph" w:customStyle="1" w:styleId="Pressrelease-ingressmedindrag">
    <w:name w:val="Pressrelease-ingress med indrag"/>
    <w:basedOn w:val="Pressrelease-ingress"/>
    <w:autoRedefine/>
    <w:rsid w:val="00FB0A56"/>
    <w:pPr>
      <w:ind w:firstLine="284"/>
    </w:pPr>
  </w:style>
  <w:style w:type="paragraph" w:styleId="Sidhuvud">
    <w:name w:val="header"/>
    <w:basedOn w:val="Normal"/>
    <w:rsid w:val="00E645B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645BE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E3CA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93C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4A999-CBEF-492E-AE4E-C81264A7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MediaSpjuth AB</Company>
  <LinksUpToDate>false</LinksUpToDate>
  <CharactersWithSpaces>3319</CharactersWithSpaces>
  <SharedDoc>false</SharedDoc>
  <HLinks>
    <vt:vector size="6" baseType="variant">
      <vt:variant>
        <vt:i4>6029344</vt:i4>
      </vt:variant>
      <vt:variant>
        <vt:i4>-1</vt:i4>
      </vt:variant>
      <vt:variant>
        <vt:i4>2049</vt:i4>
      </vt:variant>
      <vt:variant>
        <vt:i4>1</vt:i4>
      </vt:variant>
      <vt:variant>
        <vt:lpwstr>mediaspjuth_logotype_2009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Fransson</dc:creator>
  <cp:keywords/>
  <cp:lastModifiedBy>Linnéa Rosberg</cp:lastModifiedBy>
  <cp:revision>3</cp:revision>
  <cp:lastPrinted>2019-09-20T11:25:00Z</cp:lastPrinted>
  <dcterms:created xsi:type="dcterms:W3CDTF">2019-09-23T11:03:00Z</dcterms:created>
  <dcterms:modified xsi:type="dcterms:W3CDTF">2019-10-17T14:28:00Z</dcterms:modified>
</cp:coreProperties>
</file>