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9D" w:rsidRPr="00D65C31" w:rsidRDefault="0040599D">
      <w:pPr>
        <w:rPr>
          <w:b/>
        </w:rPr>
      </w:pPr>
      <w:r w:rsidRPr="00D65C31">
        <w:rPr>
          <w:b/>
        </w:rPr>
        <w:t>Pressinbjudan</w:t>
      </w:r>
    </w:p>
    <w:p w:rsidR="0040599D" w:rsidRPr="00D65C31" w:rsidRDefault="0040599D">
      <w:pPr>
        <w:rPr>
          <w:b/>
          <w:sz w:val="36"/>
          <w:szCs w:val="36"/>
        </w:rPr>
      </w:pPr>
      <w:r w:rsidRPr="00D65C31">
        <w:rPr>
          <w:b/>
          <w:sz w:val="36"/>
          <w:szCs w:val="36"/>
        </w:rPr>
        <w:t>Möt gruvindustrin i monter 152 på Nolia i Luleå!</w:t>
      </w:r>
    </w:p>
    <w:p w:rsidR="00111DB1" w:rsidRDefault="00111DB1">
      <w:pPr>
        <w:rPr>
          <w:b/>
        </w:rPr>
      </w:pPr>
      <w:r>
        <w:rPr>
          <w:rFonts w:ascii="Arial" w:hAnsi="Arial" w:cs="Arial"/>
          <w:noProof/>
          <w:color w:val="F29200"/>
          <w:sz w:val="18"/>
          <w:szCs w:val="18"/>
          <w:lang w:eastAsia="sv-SE"/>
        </w:rPr>
        <w:drawing>
          <wp:inline distT="0" distB="0" distL="0" distR="0" wp14:anchorId="15918D64" wp14:editId="0BE9FD7D">
            <wp:extent cx="2095500" cy="2095500"/>
            <wp:effectExtent l="0" t="0" r="0" b="0"/>
            <wp:docPr id="1" name="Bildobjekt 1" descr="MyMine_till-första-sida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yMine_till-första-sida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3B5E" w:rsidRDefault="00E23B5E">
      <w:pPr>
        <w:rPr>
          <w:b/>
        </w:rPr>
      </w:pPr>
      <w:r>
        <w:rPr>
          <w:b/>
        </w:rPr>
        <w:t>Tisdag, 11 februari, klockan 09.00-15.00, Luleå Energy Arena</w:t>
      </w:r>
    </w:p>
    <w:p w:rsidR="00111DB1" w:rsidRDefault="0040599D">
      <w:pPr>
        <w:rPr>
          <w:b/>
        </w:rPr>
      </w:pPr>
      <w:r w:rsidRPr="00D65C31">
        <w:rPr>
          <w:b/>
        </w:rPr>
        <w:t xml:space="preserve">Ville du veta mer om en av Sveriges starkast växande framtidsbranscher </w:t>
      </w:r>
      <w:r w:rsidR="005405A9" w:rsidRPr="00D65C31">
        <w:rPr>
          <w:b/>
        </w:rPr>
        <w:t xml:space="preserve">ska du besöka </w:t>
      </w:r>
      <w:r w:rsidR="00D65C31" w:rsidRPr="00D65C31">
        <w:rPr>
          <w:b/>
        </w:rPr>
        <w:t>branschorganisationen SveMin</w:t>
      </w:r>
      <w:r w:rsidR="005405A9" w:rsidRPr="00D65C31">
        <w:rPr>
          <w:b/>
        </w:rPr>
        <w:t xml:space="preserve"> på Nolia Utbildning &amp; Rekrytering i Luleå i morgon, 11 februari</w:t>
      </w:r>
      <w:r w:rsidRPr="00D65C31">
        <w:rPr>
          <w:b/>
        </w:rPr>
        <w:t xml:space="preserve">. </w:t>
      </w:r>
      <w:r w:rsidR="005405A9" w:rsidRPr="00D65C31">
        <w:rPr>
          <w:b/>
        </w:rPr>
        <w:t xml:space="preserve"> Gruvindustrin erbjuder jobb för alla som är sugna</w:t>
      </w:r>
      <w:r w:rsidRPr="00D65C31">
        <w:rPr>
          <w:b/>
        </w:rPr>
        <w:t xml:space="preserve"> på ett rikare liv där det är enklare att få ihop livspusslet med arbete, familj och fritid nära naturen</w:t>
      </w:r>
      <w:r w:rsidR="005405A9" w:rsidRPr="00D65C31">
        <w:rPr>
          <w:b/>
        </w:rPr>
        <w:t xml:space="preserve">. </w:t>
      </w:r>
      <w:r w:rsidR="00111DB1" w:rsidRPr="00111DB1">
        <w:rPr>
          <w:b/>
          <w:bCs/>
        </w:rPr>
        <w:t>Gruvindustrin expanderar och behöver många nya medarbetare på alla nivåer under de närmaste tio åren.</w:t>
      </w:r>
    </w:p>
    <w:p w:rsidR="0040599D" w:rsidRDefault="00D65C31">
      <w:pPr>
        <w:rPr>
          <w:b/>
        </w:rPr>
      </w:pPr>
      <w:r w:rsidRPr="00D65C31">
        <w:rPr>
          <w:b/>
        </w:rPr>
        <w:t>I vår monter berättar ungdomar som redan finns i branschen om sitt spännande jobb i ett av våra moderna gruvföretag</w:t>
      </w:r>
      <w:r w:rsidR="00111DB1">
        <w:rPr>
          <w:b/>
        </w:rPr>
        <w:t xml:space="preserve"> Northland i Pajala</w:t>
      </w:r>
      <w:r w:rsidRPr="00D65C31">
        <w:rPr>
          <w:b/>
        </w:rPr>
        <w:t>. Tala med dem och övertyga dig själv!</w:t>
      </w:r>
    </w:p>
    <w:p w:rsidR="00111DB1" w:rsidRDefault="00111DB1" w:rsidP="00111DB1">
      <w:r>
        <w:t xml:space="preserve">Klockan 11.00–11.15 presenterar sig gruvindustrin på Branscharenan i mässans konferensrum, en mötesplats där olika branscher informerar studievägledare och som är öppen för </w:t>
      </w:r>
      <w:proofErr w:type="spellStart"/>
      <w:r>
        <w:t>Drop</w:t>
      </w:r>
      <w:proofErr w:type="spellEnd"/>
      <w:r>
        <w:t xml:space="preserve"> In.</w:t>
      </w:r>
    </w:p>
    <w:p w:rsidR="00A20190" w:rsidRPr="00A20190" w:rsidRDefault="00A20190" w:rsidP="00A20190">
      <w:pPr>
        <w:rPr>
          <w:bCs/>
        </w:rPr>
      </w:pPr>
      <w:r>
        <w:rPr>
          <w:bCs/>
        </w:rPr>
        <w:t xml:space="preserve">SveMin </w:t>
      </w:r>
      <w:r w:rsidR="00111DB1">
        <w:rPr>
          <w:bCs/>
        </w:rPr>
        <w:t xml:space="preserve">har nyligen lanserat </w:t>
      </w:r>
      <w:r>
        <w:rPr>
          <w:bCs/>
        </w:rPr>
        <w:t>rekryteringssajt</w:t>
      </w:r>
      <w:r w:rsidR="00111DB1">
        <w:rPr>
          <w:bCs/>
        </w:rPr>
        <w:t>en MyMine som</w:t>
      </w:r>
      <w:r>
        <w:rPr>
          <w:bCs/>
        </w:rPr>
        <w:t xml:space="preserve"> ska attrahera ungdomar till branschen.</w:t>
      </w:r>
      <w:r>
        <w:rPr>
          <w:bCs/>
        </w:rPr>
        <w:t xml:space="preserve"> MyMine visar</w:t>
      </w:r>
      <w:r>
        <w:t xml:space="preserve"> hur de som jobbar inom gruvbranschen kan kombinera ett attraktivt a</w:t>
      </w:r>
      <w:r>
        <w:t>rbete med en meningsfull fritid och presenteras på Noliamässorna i Luleå samt i Umeå och Sundsvall senare i veckan.</w:t>
      </w:r>
    </w:p>
    <w:p w:rsidR="00A20190" w:rsidRDefault="00A20190" w:rsidP="00A20190">
      <w:pPr>
        <w:pStyle w:val="Liststycke"/>
        <w:numPr>
          <w:ilvl w:val="0"/>
          <w:numId w:val="2"/>
        </w:numPr>
      </w:pPr>
      <w:r>
        <w:t>Vi vill ta ett samlat grepp kring information om gruvbranschen och berätta om den mångfald av yrken som finns. Många av dem är bristyrken och det behövs verkligen nya medarbetare i våra företag, säger Fredrik Gunnarsson, ansvarig för kompetensförsörjning på SveMin.</w:t>
      </w:r>
    </w:p>
    <w:p w:rsidR="00A20190" w:rsidRDefault="00111DB1" w:rsidP="00A20190">
      <w:r w:rsidRPr="00423F24">
        <w:rPr>
          <w:bCs/>
        </w:rPr>
        <w:t>Gruvindustrin</w:t>
      </w:r>
      <w:r>
        <w:rPr>
          <w:bCs/>
        </w:rPr>
        <w:t xml:space="preserve"> behöver många nya medarbetare på alla nivåer under de närmaste tio åren. </w:t>
      </w:r>
      <w:r w:rsidR="00A20190">
        <w:t xml:space="preserve">Exempel på yrken är </w:t>
      </w:r>
      <w:r w:rsidR="00A20190" w:rsidRPr="00423F24">
        <w:t>ingenjörer inom produktionsteknik och elkraft, drift- och verksamhetschefer, ingenjörer och civilingenjörer inom gruvteknik, anläggning, maskin och metallurgi, elmontörer, elreparatörer, maskinmekaniker, -montörer, -operatörer, -tekniker och -reparatörer, truckförare, gruv- och bergarbetare, motorfordonsmekaniker, -reparatörer, kemister, geologer, geofysiker, byggnadsingenjörer, byg</w:t>
      </w:r>
      <w:r w:rsidR="00A20190">
        <w:t>gnadstekniker och yrkesförare.</w:t>
      </w:r>
    </w:p>
    <w:p w:rsidR="00111DB1" w:rsidRDefault="00111DB1" w:rsidP="00111DB1">
      <w:r>
        <w:t>Möt även våra medlemsföretag som presenterar sig i egna montrar, Boliden i monter 148 och LKAB i monter 149.</w:t>
      </w:r>
    </w:p>
    <w:p w:rsidR="00111DB1" w:rsidRDefault="00111DB1" w:rsidP="00111DB1">
      <w:r>
        <w:lastRenderedPageBreak/>
        <w:t>SveMin finns även med som utställare på Nolias Utbildning &amp; Rekrytering i Umeå den 13 februari och i Sundsvall den 14 februari. Väl mött!</w:t>
      </w:r>
    </w:p>
    <w:p w:rsidR="00E23B5E" w:rsidRPr="00E23B5E" w:rsidRDefault="00E23B5E" w:rsidP="00111DB1">
      <w:pPr>
        <w:rPr>
          <w:b/>
        </w:rPr>
      </w:pPr>
      <w:r w:rsidRPr="00E23B5E">
        <w:rPr>
          <w:b/>
        </w:rPr>
        <w:t>För mer information kontakta</w:t>
      </w:r>
    </w:p>
    <w:p w:rsidR="00E23B5E" w:rsidRDefault="00E23B5E" w:rsidP="00111DB1">
      <w:r>
        <w:t>Antina-Maria Hessel, kommunikationsansvarig SveMin, i montern, 070-627 83 35</w:t>
      </w:r>
    </w:p>
    <w:p w:rsidR="00E23B5E" w:rsidRDefault="00E23B5E" w:rsidP="00E23B5E">
      <w:pPr>
        <w:rPr>
          <w:bCs/>
        </w:rPr>
      </w:pPr>
      <w:r>
        <w:t>Klas E Sandlund, p</w:t>
      </w:r>
      <w:r w:rsidRPr="00E23B5E">
        <w:t xml:space="preserve">ersonalspecialist </w:t>
      </w:r>
      <w:r>
        <w:t xml:space="preserve">Northland Resources, i montern, </w:t>
      </w:r>
      <w:r>
        <w:rPr>
          <w:bCs/>
        </w:rPr>
        <w:t>070-</w:t>
      </w:r>
      <w:r w:rsidRPr="00E23B5E">
        <w:rPr>
          <w:bCs/>
        </w:rPr>
        <w:t>297 44 11</w:t>
      </w:r>
    </w:p>
    <w:p w:rsidR="00E23B5E" w:rsidRDefault="00E23B5E" w:rsidP="00111DB1">
      <w:r>
        <w:rPr>
          <w:bCs/>
        </w:rPr>
        <w:t xml:space="preserve">Fredrik Gunnarsson, kompetensansvarig SveMin, </w:t>
      </w:r>
      <w:r>
        <w:rPr>
          <w:bCs/>
          <w:lang w:val="en-US"/>
        </w:rPr>
        <w:t>0</w:t>
      </w:r>
      <w:r w:rsidRPr="00E23B5E">
        <w:rPr>
          <w:bCs/>
          <w:lang w:val="en-US"/>
        </w:rPr>
        <w:t xml:space="preserve">8 </w:t>
      </w:r>
      <w:r>
        <w:rPr>
          <w:bCs/>
          <w:lang w:val="en-US"/>
        </w:rPr>
        <w:t>-</w:t>
      </w:r>
      <w:r w:rsidRPr="00E23B5E">
        <w:rPr>
          <w:bCs/>
          <w:lang w:val="en-US"/>
        </w:rPr>
        <w:t>762 67 31 </w:t>
      </w:r>
    </w:p>
    <w:p w:rsidR="00E23B5E" w:rsidRDefault="00E23B5E" w:rsidP="00111DB1"/>
    <w:p w:rsidR="00111DB1" w:rsidRDefault="00111DB1" w:rsidP="00111DB1">
      <w:r w:rsidRPr="00E23B5E">
        <w:rPr>
          <w:b/>
        </w:rPr>
        <w:t>Läs mer om MyMine på SveMins webb</w:t>
      </w:r>
      <w:r>
        <w:br/>
      </w:r>
      <w:hyperlink r:id="rId8" w:history="1">
        <w:r w:rsidRPr="00F3799D">
          <w:rPr>
            <w:rStyle w:val="Hyperlnk"/>
          </w:rPr>
          <w:t>http://www.svemin.se/mymine</w:t>
        </w:r>
      </w:hyperlink>
    </w:p>
    <w:p w:rsidR="00111DB1" w:rsidRDefault="00111DB1" w:rsidP="00111DB1">
      <w:r w:rsidRPr="00E23B5E">
        <w:rPr>
          <w:b/>
        </w:rPr>
        <w:t>Ladda ner broschyren</w:t>
      </w:r>
      <w:r w:rsidRPr="00E23B5E">
        <w:rPr>
          <w:b/>
        </w:rPr>
        <w:t xml:space="preserve"> MyMine</w:t>
      </w:r>
      <w:r>
        <w:br/>
      </w:r>
      <w:hyperlink r:id="rId9" w:history="1">
        <w:r w:rsidRPr="00F3799D">
          <w:rPr>
            <w:rStyle w:val="Hyperlnk"/>
          </w:rPr>
          <w:t>http://www.svemin.se/MediaBinaryLoader.axd?MediaArchive_FileID=8eec5b2f-92b9-4890-8d9e-a3bbad8ffe38&amp;FileName=mymine_sve_v8.pdf</w:t>
        </w:r>
      </w:hyperlink>
    </w:p>
    <w:p w:rsidR="00111DB1" w:rsidRDefault="00111DB1" w:rsidP="00111DB1">
      <w:r w:rsidRPr="00E23B5E">
        <w:rPr>
          <w:b/>
        </w:rPr>
        <w:t xml:space="preserve">Läs mer </w:t>
      </w:r>
      <w:r w:rsidRPr="00E23B5E">
        <w:rPr>
          <w:b/>
        </w:rPr>
        <w:t xml:space="preserve">om Utbildning &amp; Rekrytering </w:t>
      </w:r>
      <w:r w:rsidRPr="00E23B5E">
        <w:rPr>
          <w:b/>
        </w:rPr>
        <w:t>på Nolias webb</w:t>
      </w:r>
      <w:r>
        <w:br/>
      </w:r>
      <w:hyperlink r:id="rId10" w:anchor="/besokare/pitea" w:history="1">
        <w:r w:rsidRPr="00F3799D">
          <w:rPr>
            <w:rStyle w:val="Hyperlnk"/>
          </w:rPr>
          <w:t>http://nolia.se/ur/#/besokare/pitea</w:t>
        </w:r>
      </w:hyperlink>
    </w:p>
    <w:p w:rsidR="00111DB1" w:rsidRDefault="00111DB1" w:rsidP="0040599D">
      <w:pPr>
        <w:rPr>
          <w:b/>
          <w:bCs/>
        </w:rPr>
      </w:pPr>
    </w:p>
    <w:p w:rsidR="0040599D" w:rsidRPr="0040599D" w:rsidRDefault="00111DB1" w:rsidP="0040599D">
      <w:pPr>
        <w:rPr>
          <w:b/>
          <w:bCs/>
        </w:rPr>
      </w:pPr>
      <w:r>
        <w:rPr>
          <w:b/>
          <w:bCs/>
        </w:rPr>
        <w:t>Fakta om svenska gruvindustrin</w:t>
      </w:r>
    </w:p>
    <w:p w:rsidR="0040599D" w:rsidRPr="0040599D" w:rsidRDefault="0040599D" w:rsidP="0040599D">
      <w:pPr>
        <w:numPr>
          <w:ilvl w:val="0"/>
          <w:numId w:val="1"/>
        </w:numPr>
      </w:pPr>
      <w:r w:rsidRPr="0040599D">
        <w:t>Sverige är idag är en av EU:s stör</w:t>
      </w:r>
      <w:r w:rsidR="00111DB1">
        <w:t>sta malm- och metallproducenter</w:t>
      </w:r>
    </w:p>
    <w:p w:rsidR="0040599D" w:rsidRPr="0040599D" w:rsidRDefault="0040599D" w:rsidP="0040599D">
      <w:pPr>
        <w:numPr>
          <w:ilvl w:val="0"/>
          <w:numId w:val="1"/>
        </w:numPr>
      </w:pPr>
      <w:r w:rsidRPr="0040599D">
        <w:t>26 miljarder kr av Sveriges BNP/år kommer från gruvnärin</w:t>
      </w:r>
      <w:r w:rsidR="00111DB1">
        <w:t>gen</w:t>
      </w:r>
    </w:p>
    <w:p w:rsidR="0040599D" w:rsidRPr="0040599D" w:rsidRDefault="0040599D" w:rsidP="0040599D">
      <w:pPr>
        <w:numPr>
          <w:ilvl w:val="0"/>
          <w:numId w:val="1"/>
        </w:numPr>
      </w:pPr>
      <w:r w:rsidRPr="0040599D">
        <w:t>Sverige har 60 procent av Europas järnmalmsreserver o</w:t>
      </w:r>
      <w:r w:rsidR="00111DB1">
        <w:t>ch 25 procent av guldreserverna</w:t>
      </w:r>
    </w:p>
    <w:p w:rsidR="0040599D" w:rsidRPr="0040599D" w:rsidRDefault="0040599D" w:rsidP="0040599D">
      <w:pPr>
        <w:numPr>
          <w:ilvl w:val="0"/>
          <w:numId w:val="1"/>
        </w:numPr>
      </w:pPr>
      <w:r w:rsidRPr="0040599D">
        <w:t>Man räknar med att gruvproduktionen i Sverige sk</w:t>
      </w:r>
      <w:r w:rsidR="00111DB1">
        <w:t>a trefaldigas inom drygt tio år</w:t>
      </w:r>
    </w:p>
    <w:p w:rsidR="0040599D" w:rsidRPr="0040599D" w:rsidRDefault="0040599D" w:rsidP="0040599D">
      <w:pPr>
        <w:numPr>
          <w:ilvl w:val="0"/>
          <w:numId w:val="1"/>
        </w:numPr>
      </w:pPr>
      <w:r w:rsidRPr="0040599D">
        <w:t>LKAB har varit igå</w:t>
      </w:r>
      <w:r w:rsidR="00111DB1">
        <w:t>ng i 123 år och Boliden i 90 år</w:t>
      </w:r>
    </w:p>
    <w:p w:rsidR="0040599D" w:rsidRPr="0040599D" w:rsidRDefault="0040599D" w:rsidP="0040599D">
      <w:pPr>
        <w:numPr>
          <w:ilvl w:val="0"/>
          <w:numId w:val="1"/>
        </w:numPr>
      </w:pPr>
      <w:r w:rsidRPr="0040599D">
        <w:t>Enbart Boliden och LKAB har tillsammans investerat 41 miljarder kro</w:t>
      </w:r>
      <w:r w:rsidR="00111DB1">
        <w:t>nor i sin verksamhet sedan 2007</w:t>
      </w:r>
    </w:p>
    <w:p w:rsidR="0040599D" w:rsidRPr="0040599D" w:rsidRDefault="0040599D" w:rsidP="0040599D">
      <w:pPr>
        <w:numPr>
          <w:ilvl w:val="0"/>
          <w:numId w:val="1"/>
        </w:numPr>
      </w:pPr>
      <w:r w:rsidRPr="0040599D">
        <w:t>I Norrbotten återfinns la</w:t>
      </w:r>
      <w:r w:rsidR="00111DB1">
        <w:t>ndets mest snabbväxande företag</w:t>
      </w:r>
    </w:p>
    <w:p w:rsidR="0040599D" w:rsidRDefault="0040599D"/>
    <w:p w:rsidR="00A4670B" w:rsidRDefault="00A4670B" w:rsidP="00A4670B"/>
    <w:sectPr w:rsidR="00A4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7716B"/>
    <w:multiLevelType w:val="multilevel"/>
    <w:tmpl w:val="E656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67E6D"/>
    <w:multiLevelType w:val="hybridMultilevel"/>
    <w:tmpl w:val="8534AF40"/>
    <w:lvl w:ilvl="0" w:tplc="098E122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9D"/>
    <w:rsid w:val="00111DB1"/>
    <w:rsid w:val="00313F5B"/>
    <w:rsid w:val="0040599D"/>
    <w:rsid w:val="004D1D49"/>
    <w:rsid w:val="005405A9"/>
    <w:rsid w:val="00A20190"/>
    <w:rsid w:val="00A4670B"/>
    <w:rsid w:val="00D65C31"/>
    <w:rsid w:val="00E23B5E"/>
    <w:rsid w:val="00E6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0599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1D4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D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1D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70B"/>
    <w:pPr>
      <w:autoSpaceDE w:val="0"/>
      <w:autoSpaceDN w:val="0"/>
      <w:adjustRightInd w:val="0"/>
      <w:spacing w:after="0" w:line="240" w:lineRule="auto"/>
    </w:pPr>
    <w:rPr>
      <w:rFonts w:ascii="TradeGothic" w:hAnsi="TradeGothic" w:cs="TradeGothi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4670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4670B"/>
    <w:rPr>
      <w:rFonts w:cs="TradeGothic"/>
      <w:color w:val="211D1E"/>
      <w:sz w:val="60"/>
      <w:szCs w:val="60"/>
    </w:rPr>
  </w:style>
  <w:style w:type="character" w:customStyle="1" w:styleId="A0">
    <w:name w:val="A0"/>
    <w:uiPriority w:val="99"/>
    <w:rsid w:val="00A4670B"/>
    <w:rPr>
      <w:rFonts w:cs="TradeGothic"/>
      <w:color w:val="211D1E"/>
      <w:sz w:val="22"/>
      <w:szCs w:val="22"/>
    </w:rPr>
  </w:style>
  <w:style w:type="character" w:customStyle="1" w:styleId="A2">
    <w:name w:val="A2"/>
    <w:uiPriority w:val="99"/>
    <w:rsid w:val="00A4670B"/>
    <w:rPr>
      <w:rFonts w:cs="TradeGothic"/>
      <w:b/>
      <w:bCs/>
      <w:color w:val="211D1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0599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1D4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4D1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D1D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70B"/>
    <w:pPr>
      <w:autoSpaceDE w:val="0"/>
      <w:autoSpaceDN w:val="0"/>
      <w:adjustRightInd w:val="0"/>
      <w:spacing w:after="0" w:line="240" w:lineRule="auto"/>
    </w:pPr>
    <w:rPr>
      <w:rFonts w:ascii="TradeGothic" w:hAnsi="TradeGothic" w:cs="TradeGothi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4670B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A4670B"/>
    <w:rPr>
      <w:rFonts w:cs="TradeGothic"/>
      <w:color w:val="211D1E"/>
      <w:sz w:val="60"/>
      <w:szCs w:val="60"/>
    </w:rPr>
  </w:style>
  <w:style w:type="character" w:customStyle="1" w:styleId="A0">
    <w:name w:val="A0"/>
    <w:uiPriority w:val="99"/>
    <w:rsid w:val="00A4670B"/>
    <w:rPr>
      <w:rFonts w:cs="TradeGothic"/>
      <w:color w:val="211D1E"/>
      <w:sz w:val="22"/>
      <w:szCs w:val="22"/>
    </w:rPr>
  </w:style>
  <w:style w:type="character" w:customStyle="1" w:styleId="A2">
    <w:name w:val="A2"/>
    <w:uiPriority w:val="99"/>
    <w:rsid w:val="00A4670B"/>
    <w:rPr>
      <w:rFonts w:cs="TradeGothic"/>
      <w:b/>
      <w:bCs/>
      <w:color w:val="211D1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80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1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1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3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8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03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91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611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8708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min.se/mymin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ageID:3ef786f83e244ec9bf80538b038f1bdd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olia.se/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vemin.se/MediaBinaryLoader.axd?MediaArchive_FileID=8eec5b2f-92b9-4890-8d9e-a3bbad8ffe38&amp;FileName=mymine_sve_v8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3096</Characters>
  <Application>Microsoft Office Word</Application>
  <DocSecurity>0</DocSecurity>
  <Lines>61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Svenskt Naringsliv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Hessel, Antina-Maria</dc:creator>
  <cp:lastModifiedBy>Hessel, Antina-Maria</cp:lastModifiedBy>
  <cp:revision>2</cp:revision>
  <dcterms:created xsi:type="dcterms:W3CDTF">2014-02-10T09:51:00Z</dcterms:created>
  <dcterms:modified xsi:type="dcterms:W3CDTF">2014-02-10T09:51:00Z</dcterms:modified>
</cp:coreProperties>
</file>