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B73" w:rsidRDefault="00F12D83">
      <w:pPr>
        <w:pStyle w:val="Brdtext"/>
        <w:tabs>
          <w:tab w:val="left" w:pos="9214"/>
        </w:tabs>
        <w:ind w:left="1843" w:right="1552"/>
        <w:rPr>
          <w:rFonts w:ascii="TradeGothic" w:eastAsia="TradeGothic" w:hAnsi="TradeGothic" w:cs="TradeGothic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1828800</wp:posOffset>
            </wp:positionH>
            <wp:positionV relativeFrom="line">
              <wp:posOffset>-238125</wp:posOffset>
            </wp:positionV>
            <wp:extent cx="3355340" cy="835660"/>
            <wp:effectExtent l="0" t="0" r="0" b="2540"/>
            <wp:wrapNone/>
            <wp:docPr id="1073741827" name="officeArt object" descr="bibliotekstan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1.pdf" descr="bibliotekstan_logo"/>
                    <pic:cNvPicPr/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5340" cy="8356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705B73" w:rsidRDefault="00705B73">
      <w:pPr>
        <w:pStyle w:val="Brdtext"/>
        <w:tabs>
          <w:tab w:val="left" w:pos="9214"/>
        </w:tabs>
        <w:ind w:left="1843" w:right="1552"/>
        <w:rPr>
          <w:rFonts w:ascii="TradeGothic" w:eastAsia="TradeGothic" w:hAnsi="TradeGothic" w:cs="TradeGothic"/>
        </w:rPr>
      </w:pPr>
    </w:p>
    <w:p w:rsidR="00705B73" w:rsidRDefault="00705B73">
      <w:pPr>
        <w:pStyle w:val="Brdtext"/>
        <w:tabs>
          <w:tab w:val="left" w:pos="9214"/>
        </w:tabs>
        <w:ind w:left="1843" w:right="1552"/>
        <w:rPr>
          <w:rFonts w:ascii="TradeGothic" w:eastAsia="TradeGothic" w:hAnsi="TradeGothic" w:cs="TradeGothic"/>
        </w:rPr>
      </w:pPr>
    </w:p>
    <w:p w:rsidR="00705B73" w:rsidRDefault="00F12D83">
      <w:pPr>
        <w:pStyle w:val="Brdtext"/>
        <w:jc w:val="center"/>
      </w:pPr>
      <w:r>
        <w:rPr>
          <w:rFonts w:ascii="Times New Roman"/>
        </w:rPr>
        <w:t>PRESSINFORMATION</w:t>
      </w:r>
    </w:p>
    <w:p w:rsidR="00705B73" w:rsidRDefault="00AF5B93">
      <w:pPr>
        <w:pStyle w:val="Brdtext"/>
        <w:jc w:val="center"/>
      </w:pPr>
      <w:r>
        <w:rPr>
          <w:rFonts w:ascii="Times New Roman"/>
        </w:rPr>
        <w:t xml:space="preserve">Stockholm </w:t>
      </w:r>
      <w:r w:rsidR="00AA530E">
        <w:rPr>
          <w:rFonts w:ascii="Times New Roman"/>
        </w:rPr>
        <w:t>9</w:t>
      </w:r>
      <w:r>
        <w:rPr>
          <w:rFonts w:ascii="Times New Roman"/>
        </w:rPr>
        <w:t xml:space="preserve"> februari 2016</w:t>
      </w:r>
    </w:p>
    <w:p w:rsidR="00AA530E" w:rsidRDefault="00AA530E" w:rsidP="00AA530E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266"/>
        </w:tabs>
        <w:spacing w:after="0"/>
        <w:ind w:right="-7"/>
        <w:jc w:val="center"/>
        <w:rPr>
          <w:rFonts w:ascii="Times New Roman"/>
          <w:sz w:val="36"/>
          <w:szCs w:val="36"/>
        </w:rPr>
      </w:pPr>
    </w:p>
    <w:p w:rsidR="00AA530E" w:rsidRDefault="00AA530E" w:rsidP="00AA530E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266"/>
        </w:tabs>
        <w:spacing w:after="0"/>
        <w:ind w:right="-7"/>
        <w:jc w:val="center"/>
        <w:rPr>
          <w:rFonts w:ascii="Times New Roman"/>
          <w:sz w:val="36"/>
          <w:szCs w:val="36"/>
        </w:rPr>
      </w:pPr>
      <w:r>
        <w:rPr>
          <w:rFonts w:ascii="Times New Roman"/>
          <w:sz w:val="36"/>
          <w:szCs w:val="36"/>
        </w:rPr>
        <w:t xml:space="preserve">Rodebjer </w:t>
      </w:r>
      <w:r>
        <w:rPr>
          <w:rFonts w:ascii="Times New Roman"/>
          <w:sz w:val="36"/>
          <w:szCs w:val="36"/>
        </w:rPr>
        <w:t>ö</w:t>
      </w:r>
      <w:r>
        <w:rPr>
          <w:rFonts w:ascii="Times New Roman"/>
          <w:sz w:val="36"/>
          <w:szCs w:val="36"/>
        </w:rPr>
        <w:t xml:space="preserve">ppnar 300 kvm stor </w:t>
      </w:r>
    </w:p>
    <w:p w:rsidR="00705B73" w:rsidRDefault="00AA530E" w:rsidP="00AA530E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266"/>
        </w:tabs>
        <w:spacing w:after="0"/>
        <w:ind w:right="-7"/>
        <w:jc w:val="center"/>
        <w:rPr>
          <w:sz w:val="36"/>
          <w:szCs w:val="36"/>
        </w:rPr>
      </w:pPr>
      <w:r>
        <w:rPr>
          <w:rFonts w:ascii="Times New Roman"/>
          <w:sz w:val="36"/>
          <w:szCs w:val="36"/>
        </w:rPr>
        <w:t>flaggskeppsbutik i Bibliotekstan</w:t>
      </w:r>
    </w:p>
    <w:p w:rsidR="00D85EF2" w:rsidRDefault="00D85EF2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266"/>
        </w:tabs>
        <w:spacing w:after="0"/>
        <w:ind w:left="567" w:right="1127"/>
        <w:jc w:val="both"/>
        <w:rPr>
          <w:rFonts w:ascii="Times New Roman"/>
          <w:b/>
          <w:sz w:val="22"/>
          <w:szCs w:val="22"/>
        </w:rPr>
      </w:pPr>
    </w:p>
    <w:p w:rsidR="00B339A4" w:rsidRDefault="00B339A4" w:rsidP="00B339A4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266"/>
        </w:tabs>
        <w:spacing w:after="0"/>
        <w:ind w:right="1127"/>
        <w:jc w:val="both"/>
        <w:rPr>
          <w:rFonts w:ascii="Times New Roman"/>
          <w:b/>
          <w:sz w:val="22"/>
          <w:szCs w:val="22"/>
        </w:rPr>
      </w:pPr>
    </w:p>
    <w:p w:rsidR="00B339A4" w:rsidRPr="00D85EF2" w:rsidRDefault="00B339A4" w:rsidP="00B339A4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266"/>
        </w:tabs>
        <w:spacing w:after="0"/>
        <w:ind w:left="567" w:right="1127"/>
        <w:jc w:val="both"/>
        <w:rPr>
          <w:rFonts w:ascii="Times New Roman"/>
          <w:b/>
          <w:sz w:val="22"/>
          <w:szCs w:val="22"/>
        </w:rPr>
      </w:pPr>
      <w:r w:rsidRPr="00D85EF2">
        <w:rPr>
          <w:rFonts w:ascii="Times New Roman"/>
          <w:b/>
          <w:sz w:val="22"/>
          <w:szCs w:val="22"/>
        </w:rPr>
        <w:t xml:space="preserve">I april </w:t>
      </w:r>
      <w:r>
        <w:rPr>
          <w:rFonts w:ascii="Times New Roman"/>
          <w:b/>
          <w:sz w:val="22"/>
          <w:szCs w:val="22"/>
        </w:rPr>
        <w:t>sl</w:t>
      </w:r>
      <w:r>
        <w:rPr>
          <w:rFonts w:ascii="Times New Roman"/>
          <w:b/>
          <w:sz w:val="22"/>
          <w:szCs w:val="22"/>
        </w:rPr>
        <w:t>å</w:t>
      </w:r>
      <w:r>
        <w:rPr>
          <w:rFonts w:ascii="Times New Roman"/>
          <w:b/>
          <w:sz w:val="22"/>
          <w:szCs w:val="22"/>
        </w:rPr>
        <w:t xml:space="preserve">r Rodebjer upp portarna till sin </w:t>
      </w:r>
      <w:r w:rsidR="00DB2E91">
        <w:rPr>
          <w:rFonts w:ascii="Times New Roman"/>
          <w:b/>
          <w:sz w:val="22"/>
          <w:szCs w:val="22"/>
        </w:rPr>
        <w:t xml:space="preserve">nya flaggskeppsbutik om </w:t>
      </w:r>
      <w:r>
        <w:rPr>
          <w:rFonts w:ascii="Times New Roman"/>
          <w:b/>
          <w:sz w:val="22"/>
          <w:szCs w:val="22"/>
        </w:rPr>
        <w:t>300 kvm p</w:t>
      </w:r>
      <w:r>
        <w:rPr>
          <w:rFonts w:ascii="Times New Roman"/>
          <w:b/>
          <w:sz w:val="22"/>
          <w:szCs w:val="22"/>
        </w:rPr>
        <w:t>å</w:t>
      </w:r>
      <w:r>
        <w:rPr>
          <w:rFonts w:ascii="Times New Roman"/>
          <w:b/>
          <w:sz w:val="22"/>
          <w:szCs w:val="22"/>
        </w:rPr>
        <w:t xml:space="preserve"> Sm</w:t>
      </w:r>
      <w:r>
        <w:rPr>
          <w:rFonts w:ascii="Times New Roman"/>
          <w:b/>
          <w:sz w:val="22"/>
          <w:szCs w:val="22"/>
        </w:rPr>
        <w:t>å</w:t>
      </w:r>
      <w:r>
        <w:rPr>
          <w:rFonts w:ascii="Times New Roman"/>
          <w:b/>
          <w:sz w:val="22"/>
          <w:szCs w:val="22"/>
        </w:rPr>
        <w:t>landsgatan 12 vid Norrmalmstorg.</w:t>
      </w:r>
      <w:r w:rsidRPr="00D85EF2">
        <w:rPr>
          <w:rFonts w:ascii="Times New Roman"/>
          <w:b/>
          <w:sz w:val="22"/>
          <w:szCs w:val="22"/>
        </w:rPr>
        <w:t xml:space="preserve"> Samtidigt st</w:t>
      </w:r>
      <w:r w:rsidRPr="00D85EF2">
        <w:rPr>
          <w:rFonts w:ascii="Times New Roman"/>
          <w:b/>
          <w:sz w:val="22"/>
          <w:szCs w:val="22"/>
        </w:rPr>
        <w:t>ä</w:t>
      </w:r>
      <w:r w:rsidRPr="00D85EF2">
        <w:rPr>
          <w:rFonts w:ascii="Times New Roman"/>
          <w:b/>
          <w:sz w:val="22"/>
          <w:szCs w:val="22"/>
        </w:rPr>
        <w:t>ngs d</w:t>
      </w:r>
      <w:r w:rsidRPr="00D85EF2">
        <w:rPr>
          <w:rFonts w:ascii="Times New Roman"/>
          <w:b/>
          <w:sz w:val="22"/>
          <w:szCs w:val="22"/>
        </w:rPr>
        <w:t>ö</w:t>
      </w:r>
      <w:r w:rsidRPr="00D85EF2">
        <w:rPr>
          <w:rFonts w:ascii="Times New Roman"/>
          <w:b/>
          <w:sz w:val="22"/>
          <w:szCs w:val="22"/>
        </w:rPr>
        <w:t>rrarna till butiken p</w:t>
      </w:r>
      <w:r w:rsidRPr="00D85EF2">
        <w:rPr>
          <w:rFonts w:ascii="Times New Roman"/>
          <w:b/>
          <w:sz w:val="22"/>
          <w:szCs w:val="22"/>
        </w:rPr>
        <w:t>å</w:t>
      </w:r>
      <w:r>
        <w:rPr>
          <w:rFonts w:ascii="Times New Roman"/>
          <w:b/>
          <w:sz w:val="22"/>
          <w:szCs w:val="22"/>
        </w:rPr>
        <w:t xml:space="preserve"> Jak</w:t>
      </w:r>
      <w:r w:rsidRPr="00D85EF2">
        <w:rPr>
          <w:rFonts w:ascii="Times New Roman"/>
          <w:b/>
          <w:sz w:val="22"/>
          <w:szCs w:val="22"/>
        </w:rPr>
        <w:t xml:space="preserve">obsbergsgatan 6. </w:t>
      </w:r>
    </w:p>
    <w:p w:rsidR="00D85EF2" w:rsidRDefault="00D85EF2" w:rsidP="00157ACA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266"/>
        </w:tabs>
        <w:spacing w:after="0"/>
        <w:ind w:right="1127"/>
        <w:jc w:val="both"/>
        <w:rPr>
          <w:rFonts w:ascii="Times New Roman"/>
          <w:sz w:val="22"/>
          <w:szCs w:val="22"/>
        </w:rPr>
      </w:pPr>
    </w:p>
    <w:p w:rsidR="005F7970" w:rsidRDefault="005F7970" w:rsidP="00D85EF2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266"/>
        </w:tabs>
        <w:spacing w:after="0"/>
        <w:ind w:left="567" w:right="1127"/>
        <w:jc w:val="both"/>
        <w:rPr>
          <w:rFonts w:ascii="Times New Roman"/>
          <w:sz w:val="22"/>
          <w:szCs w:val="22"/>
        </w:rPr>
      </w:pPr>
      <w:r w:rsidRPr="005F7970">
        <w:rPr>
          <w:rFonts w:ascii="Times New Roman"/>
          <w:sz w:val="22"/>
          <w:szCs w:val="22"/>
        </w:rPr>
        <w:t>Den nya butiken kommer att ha ett komplett urval av kollektion, skor och v</w:t>
      </w:r>
      <w:r w:rsidRPr="005F7970">
        <w:rPr>
          <w:rFonts w:ascii="Times New Roman"/>
          <w:sz w:val="22"/>
          <w:szCs w:val="22"/>
        </w:rPr>
        <w:t>ä</w:t>
      </w:r>
      <w:r w:rsidRPr="005F7970">
        <w:rPr>
          <w:rFonts w:ascii="Times New Roman"/>
          <w:sz w:val="22"/>
          <w:szCs w:val="22"/>
        </w:rPr>
        <w:t>skor. Dessutom kommer det att finnas ett mindre antal unika produkter som s</w:t>
      </w:r>
      <w:r w:rsidRPr="005F7970">
        <w:rPr>
          <w:rFonts w:ascii="Times New Roman"/>
          <w:sz w:val="22"/>
          <w:szCs w:val="22"/>
        </w:rPr>
        <w:t>ä</w:t>
      </w:r>
      <w:r w:rsidRPr="005F7970">
        <w:rPr>
          <w:rFonts w:ascii="Times New Roman"/>
          <w:sz w:val="22"/>
          <w:szCs w:val="22"/>
        </w:rPr>
        <w:t>ljs exklusivt i flaggsskeppsbutiken. Butiks</w:t>
      </w:r>
      <w:r w:rsidRPr="005F7970">
        <w:rPr>
          <w:rFonts w:ascii="Times New Roman"/>
          <w:sz w:val="22"/>
          <w:szCs w:val="22"/>
        </w:rPr>
        <w:t>ö</w:t>
      </w:r>
      <w:r w:rsidRPr="005F7970">
        <w:rPr>
          <w:rFonts w:ascii="Times New Roman"/>
          <w:sz w:val="22"/>
          <w:szCs w:val="22"/>
        </w:rPr>
        <w:t>ppningen markerar en st</w:t>
      </w:r>
      <w:r w:rsidRPr="005F7970">
        <w:rPr>
          <w:rFonts w:ascii="Times New Roman"/>
          <w:sz w:val="22"/>
          <w:szCs w:val="22"/>
        </w:rPr>
        <w:t>ö</w:t>
      </w:r>
      <w:r w:rsidRPr="005F7970">
        <w:rPr>
          <w:rFonts w:ascii="Times New Roman"/>
          <w:sz w:val="22"/>
          <w:szCs w:val="22"/>
        </w:rPr>
        <w:t>rre satsning f</w:t>
      </w:r>
      <w:r w:rsidRPr="005F7970">
        <w:rPr>
          <w:rFonts w:ascii="Times New Roman"/>
          <w:sz w:val="22"/>
          <w:szCs w:val="22"/>
        </w:rPr>
        <w:t>ö</w:t>
      </w:r>
      <w:r w:rsidRPr="005F7970">
        <w:rPr>
          <w:rFonts w:ascii="Times New Roman"/>
          <w:sz w:val="22"/>
          <w:szCs w:val="22"/>
        </w:rPr>
        <w:t xml:space="preserve">r </w:t>
      </w:r>
      <w:r w:rsidRPr="005F7970">
        <w:rPr>
          <w:rFonts w:ascii="Times New Roman"/>
          <w:sz w:val="22"/>
          <w:szCs w:val="22"/>
        </w:rPr>
        <w:t>å</w:t>
      </w:r>
      <w:r w:rsidRPr="005F7970">
        <w:rPr>
          <w:rFonts w:ascii="Times New Roman"/>
          <w:sz w:val="22"/>
          <w:szCs w:val="22"/>
        </w:rPr>
        <w:t>ret d</w:t>
      </w:r>
      <w:r w:rsidRPr="005F7970">
        <w:rPr>
          <w:rFonts w:ascii="Times New Roman"/>
          <w:sz w:val="22"/>
          <w:szCs w:val="22"/>
        </w:rPr>
        <w:t>ä</w:t>
      </w:r>
      <w:r w:rsidRPr="005F7970">
        <w:rPr>
          <w:rFonts w:ascii="Times New Roman"/>
          <w:sz w:val="22"/>
          <w:szCs w:val="22"/>
        </w:rPr>
        <w:t>r Rodebjer kommer att f</w:t>
      </w:r>
      <w:r w:rsidRPr="005F7970">
        <w:rPr>
          <w:rFonts w:ascii="Times New Roman"/>
          <w:sz w:val="22"/>
          <w:szCs w:val="22"/>
        </w:rPr>
        <w:t>ö</w:t>
      </w:r>
      <w:r w:rsidRPr="005F7970">
        <w:rPr>
          <w:rFonts w:ascii="Times New Roman"/>
          <w:sz w:val="22"/>
          <w:szCs w:val="22"/>
        </w:rPr>
        <w:t>rnya sin varum</w:t>
      </w:r>
      <w:r w:rsidRPr="005F7970">
        <w:rPr>
          <w:rFonts w:ascii="Times New Roman"/>
          <w:sz w:val="22"/>
          <w:szCs w:val="22"/>
        </w:rPr>
        <w:t>ä</w:t>
      </w:r>
      <w:r w:rsidRPr="005F7970">
        <w:rPr>
          <w:rFonts w:ascii="Times New Roman"/>
          <w:sz w:val="22"/>
          <w:szCs w:val="22"/>
        </w:rPr>
        <w:t>rkesidentitet.</w:t>
      </w:r>
    </w:p>
    <w:p w:rsidR="00D85EF2" w:rsidRDefault="00D85EF2" w:rsidP="00D85EF2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266"/>
        </w:tabs>
        <w:spacing w:after="0"/>
        <w:ind w:right="1127"/>
        <w:jc w:val="both"/>
        <w:rPr>
          <w:rFonts w:ascii="Times New Roman"/>
          <w:sz w:val="22"/>
          <w:szCs w:val="22"/>
        </w:rPr>
      </w:pPr>
    </w:p>
    <w:p w:rsidR="00D85EF2" w:rsidRDefault="00D85EF2" w:rsidP="00D85EF2">
      <w:pPr>
        <w:pStyle w:val="Brdtext"/>
        <w:numPr>
          <w:ilvl w:val="0"/>
          <w:numId w:val="3"/>
        </w:numPr>
        <w:tabs>
          <w:tab w:val="clear" w:pos="240"/>
          <w:tab w:val="num" w:pos="785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266"/>
        </w:tabs>
        <w:spacing w:after="0"/>
        <w:ind w:left="785" w:right="1127" w:hanging="218"/>
        <w:jc w:val="both"/>
        <w:rPr>
          <w:rFonts w:ascii="Times New Roman"/>
          <w:sz w:val="22"/>
          <w:szCs w:val="22"/>
        </w:rPr>
      </w:pPr>
      <w:r w:rsidRPr="0045309E">
        <w:rPr>
          <w:rFonts w:ascii="Times New Roman"/>
          <w:i/>
          <w:sz w:val="22"/>
          <w:szCs w:val="22"/>
        </w:rPr>
        <w:t xml:space="preserve">Butiken vid Norrmalmstorg </w:t>
      </w:r>
      <w:r w:rsidRPr="0045309E">
        <w:rPr>
          <w:rFonts w:ascii="Times New Roman"/>
          <w:i/>
          <w:sz w:val="22"/>
          <w:szCs w:val="22"/>
        </w:rPr>
        <w:t>ä</w:t>
      </w:r>
      <w:r w:rsidRPr="0045309E">
        <w:rPr>
          <w:rFonts w:ascii="Times New Roman"/>
          <w:i/>
          <w:sz w:val="22"/>
          <w:szCs w:val="22"/>
        </w:rPr>
        <w:t>r en av v</w:t>
      </w:r>
      <w:r w:rsidRPr="0045309E">
        <w:rPr>
          <w:rFonts w:ascii="Times New Roman"/>
          <w:i/>
          <w:sz w:val="22"/>
          <w:szCs w:val="22"/>
        </w:rPr>
        <w:t>å</w:t>
      </w:r>
      <w:r w:rsidRPr="0045309E">
        <w:rPr>
          <w:rFonts w:ascii="Times New Roman"/>
          <w:i/>
          <w:sz w:val="22"/>
          <w:szCs w:val="22"/>
        </w:rPr>
        <w:t>ra stora satsningar f</w:t>
      </w:r>
      <w:r w:rsidRPr="0045309E">
        <w:rPr>
          <w:rFonts w:ascii="Times New Roman"/>
          <w:i/>
          <w:sz w:val="22"/>
          <w:szCs w:val="22"/>
        </w:rPr>
        <w:t>ö</w:t>
      </w:r>
      <w:r w:rsidRPr="0045309E">
        <w:rPr>
          <w:rFonts w:ascii="Times New Roman"/>
          <w:i/>
          <w:sz w:val="22"/>
          <w:szCs w:val="22"/>
        </w:rPr>
        <w:t xml:space="preserve">r kommande </w:t>
      </w:r>
      <w:r w:rsidRPr="0045309E">
        <w:rPr>
          <w:rFonts w:ascii="Times New Roman"/>
          <w:i/>
          <w:sz w:val="22"/>
          <w:szCs w:val="22"/>
        </w:rPr>
        <w:t>å</w:t>
      </w:r>
      <w:r w:rsidRPr="0045309E">
        <w:rPr>
          <w:rFonts w:ascii="Times New Roman"/>
          <w:i/>
          <w:sz w:val="22"/>
          <w:szCs w:val="22"/>
        </w:rPr>
        <w:t xml:space="preserve">ret. 2016 kommer att bli ett stort </w:t>
      </w:r>
      <w:r w:rsidRPr="0045309E">
        <w:rPr>
          <w:rFonts w:ascii="Times New Roman"/>
          <w:i/>
          <w:sz w:val="22"/>
          <w:szCs w:val="22"/>
        </w:rPr>
        <w:t>å</w:t>
      </w:r>
      <w:r w:rsidRPr="0045309E">
        <w:rPr>
          <w:rFonts w:ascii="Times New Roman"/>
          <w:i/>
          <w:sz w:val="22"/>
          <w:szCs w:val="22"/>
        </w:rPr>
        <w:t>r f</w:t>
      </w:r>
      <w:r w:rsidRPr="0045309E">
        <w:rPr>
          <w:rFonts w:ascii="Times New Roman"/>
          <w:i/>
          <w:sz w:val="22"/>
          <w:szCs w:val="22"/>
        </w:rPr>
        <w:t>ö</w:t>
      </w:r>
      <w:r w:rsidRPr="0045309E">
        <w:rPr>
          <w:rFonts w:ascii="Times New Roman"/>
          <w:i/>
          <w:sz w:val="22"/>
          <w:szCs w:val="22"/>
        </w:rPr>
        <w:t>r Rodebjer</w:t>
      </w:r>
      <w:r w:rsidRPr="00D85EF2">
        <w:rPr>
          <w:rFonts w:ascii="Times New Roman"/>
          <w:sz w:val="22"/>
          <w:szCs w:val="22"/>
        </w:rPr>
        <w:t>, s</w:t>
      </w:r>
      <w:r w:rsidRPr="00D85EF2">
        <w:rPr>
          <w:rFonts w:ascii="Times New Roman"/>
          <w:sz w:val="22"/>
          <w:szCs w:val="22"/>
        </w:rPr>
        <w:t>ä</w:t>
      </w:r>
      <w:r w:rsidRPr="00D85EF2">
        <w:rPr>
          <w:rFonts w:ascii="Times New Roman"/>
          <w:sz w:val="22"/>
          <w:szCs w:val="22"/>
        </w:rPr>
        <w:t>ger Carin Rodebjer, grundare och Creative Director.</w:t>
      </w:r>
    </w:p>
    <w:p w:rsidR="00D85EF2" w:rsidRDefault="00D85EF2" w:rsidP="00D85EF2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266"/>
        </w:tabs>
        <w:spacing w:after="0"/>
        <w:ind w:left="567" w:right="1127"/>
        <w:jc w:val="both"/>
        <w:rPr>
          <w:rFonts w:ascii="Times New Roman"/>
          <w:sz w:val="22"/>
          <w:szCs w:val="22"/>
        </w:rPr>
      </w:pPr>
    </w:p>
    <w:p w:rsidR="00D85EF2" w:rsidRPr="00D85EF2" w:rsidRDefault="00540B21" w:rsidP="00D85EF2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266"/>
        </w:tabs>
        <w:spacing w:after="0"/>
        <w:ind w:left="567" w:right="1127"/>
        <w:jc w:val="both"/>
        <w:rPr>
          <w:rFonts w:ascii="Times New Roman"/>
          <w:sz w:val="22"/>
          <w:szCs w:val="22"/>
        </w:rPr>
      </w:pPr>
      <w:r>
        <w:rPr>
          <w:rFonts w:ascii="Times New Roman"/>
          <w:sz w:val="22"/>
          <w:szCs w:val="22"/>
        </w:rPr>
        <w:t>Etableringen ligger helt i linje med Hufvudstadens strategi att samla de mest sp</w:t>
      </w:r>
      <w:r>
        <w:rPr>
          <w:rFonts w:ascii="Times New Roman"/>
          <w:sz w:val="22"/>
          <w:szCs w:val="22"/>
        </w:rPr>
        <w:t>ä</w:t>
      </w:r>
      <w:r>
        <w:rPr>
          <w:rFonts w:ascii="Times New Roman"/>
          <w:sz w:val="22"/>
          <w:szCs w:val="22"/>
        </w:rPr>
        <w:t>nnande svenska och internationella varum</w:t>
      </w:r>
      <w:r>
        <w:rPr>
          <w:rFonts w:ascii="Times New Roman"/>
          <w:sz w:val="22"/>
          <w:szCs w:val="22"/>
        </w:rPr>
        <w:t>ä</w:t>
      </w:r>
      <w:r>
        <w:rPr>
          <w:rFonts w:ascii="Times New Roman"/>
          <w:sz w:val="22"/>
          <w:szCs w:val="22"/>
        </w:rPr>
        <w:t>rkena i Bibliotekstan.</w:t>
      </w:r>
    </w:p>
    <w:p w:rsidR="00D85EF2" w:rsidRDefault="00D85EF2" w:rsidP="00D85EF2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266"/>
        </w:tabs>
        <w:spacing w:after="0"/>
        <w:ind w:right="1127"/>
        <w:jc w:val="both"/>
        <w:rPr>
          <w:rFonts w:ascii="Times New Roman"/>
          <w:sz w:val="22"/>
          <w:szCs w:val="22"/>
        </w:rPr>
      </w:pPr>
    </w:p>
    <w:p w:rsidR="00D85EF2" w:rsidRPr="00540B21" w:rsidRDefault="00D85EF2" w:rsidP="00D85EF2">
      <w:pPr>
        <w:pStyle w:val="Brdtext"/>
        <w:numPr>
          <w:ilvl w:val="0"/>
          <w:numId w:val="3"/>
        </w:numPr>
        <w:tabs>
          <w:tab w:val="clear" w:pos="240"/>
          <w:tab w:val="num" w:pos="785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266"/>
        </w:tabs>
        <w:spacing w:after="0"/>
        <w:ind w:left="785" w:right="1127" w:hanging="218"/>
        <w:jc w:val="both"/>
        <w:rPr>
          <w:rFonts w:ascii="Times New Roman"/>
          <w:i/>
          <w:sz w:val="22"/>
          <w:szCs w:val="22"/>
        </w:rPr>
      </w:pPr>
      <w:r w:rsidRPr="00540B21">
        <w:rPr>
          <w:rFonts w:ascii="Times New Roman"/>
          <w:i/>
          <w:sz w:val="22"/>
          <w:szCs w:val="22"/>
        </w:rPr>
        <w:t xml:space="preserve">Vi </w:t>
      </w:r>
      <w:r w:rsidRPr="00540B21">
        <w:rPr>
          <w:rFonts w:ascii="Times New Roman"/>
          <w:i/>
          <w:sz w:val="22"/>
          <w:szCs w:val="22"/>
        </w:rPr>
        <w:t>ä</w:t>
      </w:r>
      <w:r w:rsidRPr="00540B21">
        <w:rPr>
          <w:rFonts w:ascii="Times New Roman"/>
          <w:i/>
          <w:sz w:val="22"/>
          <w:szCs w:val="22"/>
        </w:rPr>
        <w:t>r v</w:t>
      </w:r>
      <w:r w:rsidRPr="00540B21">
        <w:rPr>
          <w:rFonts w:ascii="Times New Roman"/>
          <w:i/>
          <w:sz w:val="22"/>
          <w:szCs w:val="22"/>
        </w:rPr>
        <w:t>ä</w:t>
      </w:r>
      <w:r w:rsidRPr="00540B21">
        <w:rPr>
          <w:rFonts w:ascii="Times New Roman"/>
          <w:i/>
          <w:sz w:val="22"/>
          <w:szCs w:val="22"/>
        </w:rPr>
        <w:t xml:space="preserve">ldigt glada </w:t>
      </w:r>
      <w:r w:rsidRPr="00540B21">
        <w:rPr>
          <w:rFonts w:ascii="Times New Roman"/>
          <w:i/>
          <w:sz w:val="22"/>
          <w:szCs w:val="22"/>
        </w:rPr>
        <w:t>ö</w:t>
      </w:r>
      <w:r w:rsidRPr="00540B21">
        <w:rPr>
          <w:rFonts w:ascii="Times New Roman"/>
          <w:i/>
          <w:sz w:val="22"/>
          <w:szCs w:val="22"/>
        </w:rPr>
        <w:t>ver att Rodebjer v</w:t>
      </w:r>
      <w:r w:rsidRPr="00540B21">
        <w:rPr>
          <w:rFonts w:ascii="Times New Roman"/>
          <w:i/>
          <w:sz w:val="22"/>
          <w:szCs w:val="22"/>
        </w:rPr>
        <w:t>ä</w:t>
      </w:r>
      <w:r w:rsidRPr="00540B21">
        <w:rPr>
          <w:rFonts w:ascii="Times New Roman"/>
          <w:i/>
          <w:sz w:val="22"/>
          <w:szCs w:val="22"/>
        </w:rPr>
        <w:t xml:space="preserve">ljer att </w:t>
      </w:r>
      <w:r w:rsidR="003B4103">
        <w:rPr>
          <w:rFonts w:ascii="Times New Roman"/>
          <w:i/>
          <w:sz w:val="22"/>
          <w:szCs w:val="22"/>
        </w:rPr>
        <w:t>v</w:t>
      </w:r>
      <w:r w:rsidR="003B4103">
        <w:rPr>
          <w:rFonts w:ascii="Times New Roman"/>
          <w:i/>
          <w:sz w:val="22"/>
          <w:szCs w:val="22"/>
        </w:rPr>
        <w:t>ä</w:t>
      </w:r>
      <w:r w:rsidR="003B4103">
        <w:rPr>
          <w:rFonts w:ascii="Times New Roman"/>
          <w:i/>
          <w:sz w:val="22"/>
          <w:szCs w:val="22"/>
        </w:rPr>
        <w:t>xa i Bibliotekstan</w:t>
      </w:r>
      <w:r w:rsidR="0075660F">
        <w:rPr>
          <w:rFonts w:ascii="Times New Roman"/>
          <w:i/>
          <w:sz w:val="22"/>
          <w:szCs w:val="22"/>
        </w:rPr>
        <w:t xml:space="preserve"> </w:t>
      </w:r>
      <w:r w:rsidR="0075660F">
        <w:rPr>
          <w:rFonts w:ascii="Times New Roman"/>
          <w:i/>
          <w:sz w:val="22"/>
          <w:szCs w:val="22"/>
        </w:rPr>
        <w:t>–</w:t>
      </w:r>
      <w:r w:rsidR="0075660F">
        <w:rPr>
          <w:rFonts w:ascii="Times New Roman"/>
          <w:i/>
          <w:sz w:val="22"/>
          <w:szCs w:val="22"/>
        </w:rPr>
        <w:t xml:space="preserve"> det var h</w:t>
      </w:r>
      <w:r w:rsidR="0075660F">
        <w:rPr>
          <w:rFonts w:ascii="Times New Roman"/>
          <w:i/>
          <w:sz w:val="22"/>
          <w:szCs w:val="22"/>
        </w:rPr>
        <w:t>ä</w:t>
      </w:r>
      <w:r w:rsidR="0075660F">
        <w:rPr>
          <w:rFonts w:ascii="Times New Roman"/>
          <w:i/>
          <w:sz w:val="22"/>
          <w:szCs w:val="22"/>
        </w:rPr>
        <w:t>r de en g</w:t>
      </w:r>
      <w:r w:rsidR="0075660F">
        <w:rPr>
          <w:rFonts w:ascii="Times New Roman"/>
          <w:i/>
          <w:sz w:val="22"/>
          <w:szCs w:val="22"/>
        </w:rPr>
        <w:t>å</w:t>
      </w:r>
      <w:r w:rsidR="0075660F">
        <w:rPr>
          <w:rFonts w:ascii="Times New Roman"/>
          <w:i/>
          <w:sz w:val="22"/>
          <w:szCs w:val="22"/>
        </w:rPr>
        <w:t xml:space="preserve">ng valde att </w:t>
      </w:r>
      <w:r w:rsidR="0075660F">
        <w:rPr>
          <w:rFonts w:ascii="Times New Roman"/>
          <w:i/>
          <w:sz w:val="22"/>
          <w:szCs w:val="22"/>
        </w:rPr>
        <w:t>ö</w:t>
      </w:r>
      <w:r w:rsidR="0075660F">
        <w:rPr>
          <w:rFonts w:ascii="Times New Roman"/>
          <w:i/>
          <w:sz w:val="22"/>
          <w:szCs w:val="22"/>
        </w:rPr>
        <w:t>ppna sin f</w:t>
      </w:r>
      <w:r w:rsidR="0075660F">
        <w:rPr>
          <w:rFonts w:ascii="Times New Roman"/>
          <w:i/>
          <w:sz w:val="22"/>
          <w:szCs w:val="22"/>
        </w:rPr>
        <w:t>ö</w:t>
      </w:r>
      <w:r w:rsidR="0075660F">
        <w:rPr>
          <w:rFonts w:ascii="Times New Roman"/>
          <w:i/>
          <w:sz w:val="22"/>
          <w:szCs w:val="22"/>
        </w:rPr>
        <w:t>rsta butik.</w:t>
      </w:r>
      <w:r w:rsidR="00F20DB9">
        <w:rPr>
          <w:rFonts w:ascii="Times New Roman"/>
          <w:i/>
          <w:sz w:val="22"/>
          <w:szCs w:val="22"/>
        </w:rPr>
        <w:t xml:space="preserve"> Vi har ett mycket sp</w:t>
      </w:r>
      <w:r w:rsidR="00F20DB9">
        <w:rPr>
          <w:rFonts w:ascii="Times New Roman"/>
          <w:i/>
          <w:sz w:val="22"/>
          <w:szCs w:val="22"/>
        </w:rPr>
        <w:t>ä</w:t>
      </w:r>
      <w:r w:rsidR="00F20DB9">
        <w:rPr>
          <w:rFonts w:ascii="Times New Roman"/>
          <w:i/>
          <w:sz w:val="22"/>
          <w:szCs w:val="22"/>
        </w:rPr>
        <w:t xml:space="preserve">nnande </w:t>
      </w:r>
      <w:r w:rsidR="00F20DB9">
        <w:rPr>
          <w:rFonts w:ascii="Times New Roman"/>
          <w:i/>
          <w:sz w:val="22"/>
          <w:szCs w:val="22"/>
        </w:rPr>
        <w:t>å</w:t>
      </w:r>
      <w:r w:rsidR="00F20DB9">
        <w:rPr>
          <w:rFonts w:ascii="Times New Roman"/>
          <w:i/>
          <w:sz w:val="22"/>
          <w:szCs w:val="22"/>
        </w:rPr>
        <w:t>r framf</w:t>
      </w:r>
      <w:r w:rsidR="00F20DB9">
        <w:rPr>
          <w:rFonts w:ascii="Times New Roman"/>
          <w:i/>
          <w:sz w:val="22"/>
          <w:szCs w:val="22"/>
        </w:rPr>
        <w:t>ö</w:t>
      </w:r>
      <w:r w:rsidR="00F20DB9">
        <w:rPr>
          <w:rFonts w:ascii="Times New Roman"/>
          <w:i/>
          <w:sz w:val="22"/>
          <w:szCs w:val="22"/>
        </w:rPr>
        <w:t xml:space="preserve">r oss och Rodebjers </w:t>
      </w:r>
      <w:r w:rsidR="00F20DB9">
        <w:rPr>
          <w:rFonts w:ascii="Times New Roman"/>
          <w:i/>
          <w:sz w:val="22"/>
          <w:szCs w:val="22"/>
        </w:rPr>
        <w:t>ö</w:t>
      </w:r>
      <w:r w:rsidR="00F50F58">
        <w:rPr>
          <w:rFonts w:ascii="Times New Roman"/>
          <w:i/>
          <w:sz w:val="22"/>
          <w:szCs w:val="22"/>
        </w:rPr>
        <w:t>ppning blir startskottet f</w:t>
      </w:r>
      <w:r w:rsidR="00F50F58">
        <w:rPr>
          <w:rFonts w:ascii="Times New Roman"/>
          <w:i/>
          <w:sz w:val="22"/>
          <w:szCs w:val="22"/>
        </w:rPr>
        <w:t>ö</w:t>
      </w:r>
      <w:r w:rsidR="00F50F58">
        <w:rPr>
          <w:rFonts w:ascii="Times New Roman"/>
          <w:i/>
          <w:sz w:val="22"/>
          <w:szCs w:val="22"/>
        </w:rPr>
        <w:t>r</w:t>
      </w:r>
      <w:r w:rsidR="00F20DB9">
        <w:rPr>
          <w:rFonts w:ascii="Times New Roman"/>
          <w:i/>
          <w:sz w:val="22"/>
          <w:szCs w:val="22"/>
        </w:rPr>
        <w:t xml:space="preserve"> flera sp</w:t>
      </w:r>
      <w:r w:rsidR="00F20DB9">
        <w:rPr>
          <w:rFonts w:ascii="Times New Roman"/>
          <w:i/>
          <w:sz w:val="22"/>
          <w:szCs w:val="22"/>
        </w:rPr>
        <w:t>ä</w:t>
      </w:r>
      <w:r w:rsidR="00F20DB9">
        <w:rPr>
          <w:rFonts w:ascii="Times New Roman"/>
          <w:i/>
          <w:sz w:val="22"/>
          <w:szCs w:val="22"/>
        </w:rPr>
        <w:t xml:space="preserve">nnande </w:t>
      </w:r>
      <w:r w:rsidR="00F20DB9">
        <w:rPr>
          <w:rFonts w:ascii="Times New Roman"/>
          <w:i/>
          <w:sz w:val="22"/>
          <w:szCs w:val="22"/>
        </w:rPr>
        <w:t>ö</w:t>
      </w:r>
      <w:r w:rsidR="00F20DB9">
        <w:rPr>
          <w:rFonts w:ascii="Times New Roman"/>
          <w:i/>
          <w:sz w:val="22"/>
          <w:szCs w:val="22"/>
        </w:rPr>
        <w:t>ppninga</w:t>
      </w:r>
      <w:r w:rsidR="003B4103">
        <w:rPr>
          <w:rFonts w:ascii="Times New Roman"/>
          <w:i/>
          <w:sz w:val="22"/>
          <w:szCs w:val="22"/>
        </w:rPr>
        <w:t>r under 2016</w:t>
      </w:r>
      <w:r w:rsidRPr="00540B21">
        <w:rPr>
          <w:rFonts w:ascii="Times New Roman"/>
          <w:i/>
          <w:sz w:val="22"/>
          <w:szCs w:val="22"/>
        </w:rPr>
        <w:t xml:space="preserve">, </w:t>
      </w:r>
      <w:r w:rsidRPr="00065780">
        <w:rPr>
          <w:rFonts w:ascii="Times New Roman"/>
          <w:sz w:val="22"/>
          <w:szCs w:val="22"/>
        </w:rPr>
        <w:t>s</w:t>
      </w:r>
      <w:r w:rsidRPr="00065780">
        <w:rPr>
          <w:rFonts w:ascii="Times New Roman"/>
          <w:sz w:val="22"/>
          <w:szCs w:val="22"/>
        </w:rPr>
        <w:t>ä</w:t>
      </w:r>
      <w:r w:rsidRPr="00065780">
        <w:rPr>
          <w:rFonts w:ascii="Times New Roman"/>
          <w:sz w:val="22"/>
          <w:szCs w:val="22"/>
        </w:rPr>
        <w:t>ger Emanuel Westin, chef aff</w:t>
      </w:r>
      <w:r w:rsidRPr="00065780">
        <w:rPr>
          <w:rFonts w:ascii="Times New Roman"/>
          <w:sz w:val="22"/>
          <w:szCs w:val="22"/>
        </w:rPr>
        <w:t>ä</w:t>
      </w:r>
      <w:r w:rsidRPr="00065780">
        <w:rPr>
          <w:rFonts w:ascii="Times New Roman"/>
          <w:sz w:val="22"/>
          <w:szCs w:val="22"/>
        </w:rPr>
        <w:t>rsutveckling butik, Hufvudstaden.</w:t>
      </w:r>
    </w:p>
    <w:p w:rsidR="00D85EF2" w:rsidRDefault="00D85EF2" w:rsidP="00540B21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266"/>
        </w:tabs>
        <w:spacing w:after="0"/>
        <w:ind w:right="1127"/>
        <w:jc w:val="both"/>
        <w:rPr>
          <w:rFonts w:ascii="Times New Roman"/>
          <w:sz w:val="22"/>
          <w:szCs w:val="22"/>
        </w:rPr>
      </w:pPr>
    </w:p>
    <w:p w:rsidR="00D85EF2" w:rsidRPr="00D85EF2" w:rsidRDefault="00D85EF2" w:rsidP="002324E4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266"/>
        </w:tabs>
        <w:spacing w:after="0"/>
        <w:ind w:left="567" w:right="1127"/>
        <w:jc w:val="both"/>
        <w:rPr>
          <w:rFonts w:ascii="Times New Roman"/>
          <w:sz w:val="22"/>
          <w:szCs w:val="22"/>
        </w:rPr>
      </w:pPr>
      <w:r w:rsidRPr="00D85EF2">
        <w:rPr>
          <w:rFonts w:ascii="Times New Roman"/>
          <w:sz w:val="22"/>
          <w:szCs w:val="22"/>
        </w:rPr>
        <w:t xml:space="preserve">Konceptet </w:t>
      </w:r>
      <w:r w:rsidRPr="00D85EF2">
        <w:rPr>
          <w:rFonts w:ascii="Times New Roman"/>
          <w:sz w:val="22"/>
          <w:szCs w:val="22"/>
        </w:rPr>
        <w:t>ä</w:t>
      </w:r>
      <w:r w:rsidRPr="00D85EF2">
        <w:rPr>
          <w:rFonts w:ascii="Times New Roman"/>
          <w:sz w:val="22"/>
          <w:szCs w:val="22"/>
        </w:rPr>
        <w:t>r utvecklat i n</w:t>
      </w:r>
      <w:r w:rsidRPr="00D85EF2">
        <w:rPr>
          <w:rFonts w:ascii="Times New Roman"/>
          <w:sz w:val="22"/>
          <w:szCs w:val="22"/>
        </w:rPr>
        <w:t>ä</w:t>
      </w:r>
      <w:r w:rsidRPr="00D85EF2">
        <w:rPr>
          <w:rFonts w:ascii="Times New Roman"/>
          <w:sz w:val="22"/>
          <w:szCs w:val="22"/>
        </w:rPr>
        <w:t>ra samarbete mellan Sahara Widoff och Rodebjer.</w:t>
      </w:r>
      <w:r w:rsidR="002324E4">
        <w:rPr>
          <w:rFonts w:ascii="Times New Roman"/>
          <w:sz w:val="22"/>
          <w:szCs w:val="22"/>
        </w:rPr>
        <w:t xml:space="preserve"> </w:t>
      </w:r>
      <w:r w:rsidRPr="00D85EF2">
        <w:rPr>
          <w:rFonts w:ascii="Times New Roman"/>
          <w:sz w:val="22"/>
          <w:szCs w:val="22"/>
        </w:rPr>
        <w:t xml:space="preserve">Butiken </w:t>
      </w:r>
      <w:r w:rsidRPr="00D85EF2">
        <w:rPr>
          <w:rFonts w:ascii="Times New Roman"/>
          <w:sz w:val="22"/>
          <w:szCs w:val="22"/>
        </w:rPr>
        <w:t>ö</w:t>
      </w:r>
      <w:r w:rsidRPr="00D85EF2">
        <w:rPr>
          <w:rFonts w:ascii="Times New Roman"/>
          <w:sz w:val="22"/>
          <w:szCs w:val="22"/>
        </w:rPr>
        <w:t>ppnar p</w:t>
      </w:r>
      <w:r w:rsidRPr="00D85EF2">
        <w:rPr>
          <w:rFonts w:ascii="Times New Roman"/>
          <w:sz w:val="22"/>
          <w:szCs w:val="22"/>
        </w:rPr>
        <w:t>å</w:t>
      </w:r>
      <w:r w:rsidRPr="00D85EF2">
        <w:rPr>
          <w:rFonts w:ascii="Times New Roman"/>
          <w:sz w:val="22"/>
          <w:szCs w:val="22"/>
        </w:rPr>
        <w:t xml:space="preserve"> Sm</w:t>
      </w:r>
      <w:r w:rsidRPr="00D85EF2">
        <w:rPr>
          <w:rFonts w:ascii="Times New Roman"/>
          <w:sz w:val="22"/>
          <w:szCs w:val="22"/>
        </w:rPr>
        <w:t>å</w:t>
      </w:r>
      <w:r w:rsidRPr="00D85EF2">
        <w:rPr>
          <w:rFonts w:ascii="Times New Roman"/>
          <w:sz w:val="22"/>
          <w:szCs w:val="22"/>
        </w:rPr>
        <w:t>landsgatan 12 i april 2016.</w:t>
      </w:r>
    </w:p>
    <w:p w:rsidR="00540B21" w:rsidRDefault="00540B21" w:rsidP="00D85EF2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266"/>
        </w:tabs>
        <w:spacing w:after="0"/>
        <w:ind w:left="567" w:right="1127"/>
        <w:jc w:val="both"/>
        <w:rPr>
          <w:rFonts w:ascii="Times New Roman"/>
          <w:sz w:val="22"/>
          <w:szCs w:val="22"/>
        </w:rPr>
      </w:pPr>
    </w:p>
    <w:p w:rsidR="001B17AB" w:rsidRDefault="001B17AB" w:rsidP="00540B21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266"/>
        </w:tabs>
        <w:spacing w:after="0"/>
        <w:ind w:left="567" w:right="1127"/>
        <w:jc w:val="both"/>
        <w:rPr>
          <w:rFonts w:ascii="Times New Roman"/>
          <w:b/>
          <w:bCs/>
          <w:sz w:val="22"/>
          <w:szCs w:val="22"/>
        </w:rPr>
      </w:pPr>
    </w:p>
    <w:p w:rsidR="00540B21" w:rsidRDefault="00540B21" w:rsidP="00540B21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266"/>
        </w:tabs>
        <w:spacing w:after="0"/>
        <w:ind w:left="567" w:right="1127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/>
          <w:b/>
          <w:bCs/>
          <w:sz w:val="22"/>
          <w:szCs w:val="22"/>
        </w:rPr>
        <w:t>F</w:t>
      </w:r>
      <w:r>
        <w:rPr>
          <w:rFonts w:hAnsi="Times New Roman"/>
          <w:b/>
          <w:bCs/>
          <w:sz w:val="22"/>
          <w:szCs w:val="22"/>
        </w:rPr>
        <w:t>ö</w:t>
      </w:r>
      <w:r>
        <w:rPr>
          <w:rFonts w:ascii="Times New Roman"/>
          <w:b/>
          <w:bCs/>
          <w:sz w:val="22"/>
          <w:szCs w:val="22"/>
        </w:rPr>
        <w:t>r mer information, v</w:t>
      </w:r>
      <w:r>
        <w:rPr>
          <w:rFonts w:hAnsi="Times New Roman"/>
          <w:b/>
          <w:bCs/>
          <w:sz w:val="22"/>
          <w:szCs w:val="22"/>
        </w:rPr>
        <w:t>ä</w:t>
      </w:r>
      <w:r>
        <w:rPr>
          <w:rFonts w:ascii="Times New Roman"/>
          <w:b/>
          <w:bCs/>
          <w:sz w:val="22"/>
          <w:szCs w:val="22"/>
        </w:rPr>
        <w:t>nligen kontakta:</w:t>
      </w:r>
    </w:p>
    <w:p w:rsidR="00540B21" w:rsidRDefault="00540B21" w:rsidP="00540B21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266"/>
        </w:tabs>
        <w:spacing w:after="0"/>
        <w:ind w:left="567" w:right="1127"/>
        <w:jc w:val="both"/>
        <w:rPr>
          <w:rFonts w:ascii="Times New Roman"/>
          <w:sz w:val="22"/>
          <w:szCs w:val="22"/>
        </w:rPr>
      </w:pPr>
    </w:p>
    <w:p w:rsidR="00540B21" w:rsidRPr="00540B21" w:rsidRDefault="00540B21" w:rsidP="00540B21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266"/>
        </w:tabs>
        <w:spacing w:after="0"/>
        <w:ind w:left="567" w:right="1127"/>
        <w:jc w:val="both"/>
        <w:rPr>
          <w:sz w:val="22"/>
          <w:szCs w:val="22"/>
          <w:lang w:val="en-US"/>
        </w:rPr>
      </w:pPr>
      <w:r w:rsidRPr="00540B21">
        <w:rPr>
          <w:rFonts w:ascii="Times New Roman"/>
          <w:sz w:val="22"/>
          <w:szCs w:val="22"/>
          <w:lang w:val="en-US"/>
        </w:rPr>
        <w:t>Louise Severin, M</w:t>
      </w:r>
      <w:r w:rsidR="008E519E">
        <w:rPr>
          <w:rFonts w:ascii="Times New Roman"/>
          <w:sz w:val="22"/>
          <w:szCs w:val="22"/>
          <w:lang w:val="en-US"/>
        </w:rPr>
        <w:t>arknadskoordinator Hufvudstaden</w:t>
      </w:r>
      <w:bookmarkStart w:id="0" w:name="_GoBack"/>
      <w:bookmarkEnd w:id="0"/>
    </w:p>
    <w:p w:rsidR="00540B21" w:rsidRPr="00540B21" w:rsidRDefault="008E519E" w:rsidP="00540B21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266"/>
        </w:tabs>
        <w:spacing w:after="0"/>
        <w:ind w:left="567" w:right="1127"/>
        <w:jc w:val="both"/>
        <w:rPr>
          <w:sz w:val="22"/>
          <w:szCs w:val="22"/>
          <w:lang w:val="en-US"/>
        </w:rPr>
      </w:pPr>
      <w:hyperlink r:id="rId8" w:history="1">
        <w:r w:rsidR="00540B21">
          <w:rPr>
            <w:rStyle w:val="Hyperlink0"/>
            <w:rFonts w:ascii="Times New Roman"/>
            <w:sz w:val="22"/>
            <w:szCs w:val="22"/>
            <w:lang w:val="en-US"/>
          </w:rPr>
          <w:t>louise.severin@hufvudstaden.se</w:t>
        </w:r>
      </w:hyperlink>
    </w:p>
    <w:p w:rsidR="00540B21" w:rsidRPr="00540B21" w:rsidRDefault="00540B21" w:rsidP="00540B21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266"/>
        </w:tabs>
        <w:spacing w:after="0"/>
        <w:ind w:left="567" w:right="1127"/>
        <w:jc w:val="both"/>
        <w:rPr>
          <w:rFonts w:ascii="Times New Roman"/>
          <w:sz w:val="22"/>
          <w:szCs w:val="22"/>
          <w:lang w:val="en-US"/>
        </w:rPr>
      </w:pPr>
      <w:r w:rsidRPr="00540B21">
        <w:rPr>
          <w:rFonts w:ascii="Times New Roman"/>
          <w:sz w:val="22"/>
          <w:szCs w:val="22"/>
          <w:lang w:val="en-US"/>
        </w:rPr>
        <w:t>08-762 90 76</w:t>
      </w:r>
    </w:p>
    <w:p w:rsidR="00540B21" w:rsidRPr="00540B21" w:rsidRDefault="00540B21" w:rsidP="00D85EF2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266"/>
        </w:tabs>
        <w:spacing w:after="0"/>
        <w:ind w:left="567" w:right="1127"/>
        <w:jc w:val="both"/>
        <w:rPr>
          <w:rFonts w:ascii="Times New Roman"/>
          <w:sz w:val="22"/>
          <w:szCs w:val="22"/>
          <w:lang w:val="en-US"/>
        </w:rPr>
      </w:pPr>
    </w:p>
    <w:p w:rsidR="00D85EF2" w:rsidRPr="00540B21" w:rsidRDefault="00540B21" w:rsidP="00540B21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266"/>
        </w:tabs>
        <w:spacing w:after="0"/>
        <w:ind w:left="567" w:right="1127"/>
        <w:jc w:val="both"/>
        <w:rPr>
          <w:rFonts w:ascii="Times New Roman"/>
          <w:sz w:val="22"/>
          <w:szCs w:val="22"/>
          <w:lang w:val="en-US"/>
        </w:rPr>
      </w:pPr>
      <w:r w:rsidRPr="00540B21">
        <w:rPr>
          <w:rFonts w:ascii="Times New Roman"/>
          <w:sz w:val="22"/>
          <w:szCs w:val="22"/>
          <w:lang w:val="en-US"/>
        </w:rPr>
        <w:t xml:space="preserve">Catrin Nilsson, </w:t>
      </w:r>
      <w:r w:rsidR="00D85EF2" w:rsidRPr="00540B21">
        <w:rPr>
          <w:rFonts w:ascii="Times New Roman"/>
          <w:sz w:val="22"/>
          <w:szCs w:val="22"/>
          <w:lang w:val="en-US"/>
        </w:rPr>
        <w:t>Patriksson Communication</w:t>
      </w:r>
    </w:p>
    <w:p w:rsidR="00705B73" w:rsidRPr="00540B21" w:rsidRDefault="00D85EF2" w:rsidP="00D85EF2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266"/>
        </w:tabs>
        <w:spacing w:after="0"/>
        <w:ind w:left="567" w:right="1127"/>
        <w:jc w:val="both"/>
        <w:rPr>
          <w:rStyle w:val="Hyperlink0"/>
          <w:rFonts w:ascii="Times New Roman"/>
          <w:sz w:val="22"/>
          <w:szCs w:val="22"/>
          <w:lang w:val="en-US"/>
        </w:rPr>
      </w:pPr>
      <w:r w:rsidRPr="00540B21">
        <w:rPr>
          <w:rStyle w:val="Hyperlink0"/>
          <w:rFonts w:ascii="Times New Roman"/>
          <w:sz w:val="22"/>
          <w:szCs w:val="22"/>
          <w:lang w:val="en-US"/>
        </w:rPr>
        <w:t>catrin.nilsson@patrikssonpr.com</w:t>
      </w:r>
    </w:p>
    <w:p w:rsidR="00705B73" w:rsidRPr="00D85EF2" w:rsidRDefault="00705B73" w:rsidP="00D85EF2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266"/>
        </w:tabs>
        <w:spacing w:after="0"/>
        <w:ind w:left="567" w:right="1127"/>
        <w:jc w:val="both"/>
        <w:rPr>
          <w:rFonts w:ascii="Times New Roman"/>
          <w:sz w:val="22"/>
          <w:szCs w:val="22"/>
        </w:rPr>
      </w:pPr>
    </w:p>
    <w:p w:rsidR="00135743" w:rsidRDefault="00135743" w:rsidP="00B339A4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266"/>
        </w:tabs>
        <w:spacing w:after="0"/>
        <w:ind w:right="1127"/>
        <w:jc w:val="both"/>
      </w:pPr>
    </w:p>
    <w:sectPr w:rsidR="00135743">
      <w:headerReference w:type="default" r:id="rId9"/>
      <w:footerReference w:type="default" r:id="rId10"/>
      <w:pgSz w:w="11900" w:h="16840"/>
      <w:pgMar w:top="624" w:right="567" w:bottom="624" w:left="567" w:header="624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40B" w:rsidRDefault="00F12D83">
      <w:r>
        <w:separator/>
      </w:r>
    </w:p>
  </w:endnote>
  <w:endnote w:type="continuationSeparator" w:id="0">
    <w:p w:rsidR="000C240B" w:rsidRDefault="00F12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eGothic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B73" w:rsidRDefault="00D960FB">
    <w:pPr>
      <w:pStyle w:val="Sidfot"/>
    </w:pPr>
    <w:r>
      <w:rPr>
        <w:rFonts w:ascii="Calibri"/>
        <w:sz w:val="16"/>
        <w:szCs w:val="16"/>
      </w:rPr>
      <w:t>N</w:t>
    </w:r>
    <w:r>
      <w:rPr>
        <w:rFonts w:hAnsi="Calibri"/>
        <w:sz w:val="16"/>
        <w:szCs w:val="16"/>
      </w:rPr>
      <w:t>ä</w:t>
    </w:r>
    <w:r>
      <w:rPr>
        <w:rFonts w:ascii="Calibri"/>
        <w:sz w:val="16"/>
        <w:szCs w:val="16"/>
      </w:rPr>
      <w:t>r det g</w:t>
    </w:r>
    <w:r>
      <w:rPr>
        <w:rFonts w:hAnsi="Calibri"/>
        <w:sz w:val="16"/>
        <w:szCs w:val="16"/>
      </w:rPr>
      <w:t>ä</w:t>
    </w:r>
    <w:r>
      <w:rPr>
        <w:rFonts w:ascii="Calibri"/>
        <w:sz w:val="16"/>
        <w:szCs w:val="16"/>
      </w:rPr>
      <w:t>ller exklusiv shopping finns det en naturlig centralpunkt i Stockholm: Bibliotekstan. Inom n</w:t>
    </w:r>
    <w:r>
      <w:rPr>
        <w:rFonts w:hAnsi="Calibri"/>
        <w:sz w:val="16"/>
        <w:szCs w:val="16"/>
      </w:rPr>
      <w:t>å</w:t>
    </w:r>
    <w:r>
      <w:rPr>
        <w:rFonts w:ascii="Calibri"/>
        <w:sz w:val="16"/>
        <w:szCs w:val="16"/>
      </w:rPr>
      <w:t>gra kvarter finns snart sagt alla intressanta namn och varum</w:t>
    </w:r>
    <w:r>
      <w:rPr>
        <w:rFonts w:hAnsi="Calibri"/>
        <w:sz w:val="16"/>
        <w:szCs w:val="16"/>
      </w:rPr>
      <w:t>ä</w:t>
    </w:r>
    <w:r>
      <w:rPr>
        <w:rFonts w:ascii="Calibri"/>
        <w:sz w:val="16"/>
        <w:szCs w:val="16"/>
      </w:rPr>
      <w:t xml:space="preserve">rken inom mode, skor och accessoarer </w:t>
    </w:r>
    <w:r>
      <w:rPr>
        <w:rFonts w:hAnsi="Calibri"/>
        <w:sz w:val="16"/>
        <w:szCs w:val="16"/>
      </w:rPr>
      <w:t>–</w:t>
    </w:r>
    <w:r>
      <w:rPr>
        <w:rFonts w:hAnsi="Calibri"/>
        <w:sz w:val="16"/>
        <w:szCs w:val="16"/>
      </w:rPr>
      <w:t xml:space="preserve"> </w:t>
    </w:r>
    <w:r>
      <w:rPr>
        <w:rFonts w:ascii="Calibri"/>
        <w:sz w:val="16"/>
        <w:szCs w:val="16"/>
      </w:rPr>
      <w:t>Prada, Stella McCartney, Ralph Lauren, Burberry, Rodebjer, Our Legacy, Hope, Byredo och BLK DNM f</w:t>
    </w:r>
    <w:r>
      <w:rPr>
        <w:rFonts w:hAnsi="Calibri"/>
        <w:sz w:val="16"/>
        <w:szCs w:val="16"/>
      </w:rPr>
      <w:t>ö</w:t>
    </w:r>
    <w:r>
      <w:rPr>
        <w:rFonts w:ascii="Calibri"/>
        <w:sz w:val="16"/>
        <w:szCs w:val="16"/>
      </w:rPr>
      <w:t>r att bara n</w:t>
    </w:r>
    <w:r>
      <w:rPr>
        <w:rFonts w:hAnsi="Calibri"/>
        <w:sz w:val="16"/>
        <w:szCs w:val="16"/>
      </w:rPr>
      <w:t>ä</w:t>
    </w:r>
    <w:r>
      <w:rPr>
        <w:rFonts w:ascii="Calibri"/>
        <w:sz w:val="16"/>
        <w:szCs w:val="16"/>
      </w:rPr>
      <w:t>mna n</w:t>
    </w:r>
    <w:r>
      <w:rPr>
        <w:rFonts w:hAnsi="Calibri"/>
        <w:sz w:val="16"/>
        <w:szCs w:val="16"/>
      </w:rPr>
      <w:t>å</w:t>
    </w:r>
    <w:r>
      <w:rPr>
        <w:rFonts w:ascii="Calibri"/>
        <w:sz w:val="16"/>
        <w:szCs w:val="16"/>
      </w:rPr>
      <w:t>gra. I det cirka 30</w:t>
    </w:r>
    <w:r>
      <w:rPr>
        <w:rFonts w:hAnsi="Calibri"/>
        <w:sz w:val="16"/>
        <w:szCs w:val="16"/>
      </w:rPr>
      <w:t> </w:t>
    </w:r>
    <w:r>
      <w:rPr>
        <w:rFonts w:ascii="Calibri"/>
        <w:sz w:val="16"/>
        <w:szCs w:val="16"/>
      </w:rPr>
      <w:t>000 kvadratmeter stora omr</w:t>
    </w:r>
    <w:r>
      <w:rPr>
        <w:rFonts w:hAnsi="Calibri"/>
        <w:sz w:val="16"/>
        <w:szCs w:val="16"/>
      </w:rPr>
      <w:t>å</w:t>
    </w:r>
    <w:r>
      <w:rPr>
        <w:rFonts w:ascii="Calibri"/>
        <w:sz w:val="16"/>
        <w:szCs w:val="16"/>
      </w:rPr>
      <w:t>det finns 120 butiker. Tillsammans oms</w:t>
    </w:r>
    <w:r>
      <w:rPr>
        <w:rFonts w:hAnsi="Calibri"/>
        <w:sz w:val="16"/>
        <w:szCs w:val="16"/>
      </w:rPr>
      <w:t>ä</w:t>
    </w:r>
    <w:r>
      <w:rPr>
        <w:rFonts w:ascii="Calibri"/>
        <w:sz w:val="16"/>
        <w:szCs w:val="16"/>
      </w:rPr>
      <w:t xml:space="preserve">tter de omkring 1, 5 miljarder kronor per </w:t>
    </w:r>
    <w:r>
      <w:rPr>
        <w:rFonts w:hAnsi="Calibri"/>
        <w:sz w:val="16"/>
        <w:szCs w:val="16"/>
      </w:rPr>
      <w:t>å</w:t>
    </w:r>
    <w:r>
      <w:rPr>
        <w:rFonts w:ascii="Calibri"/>
        <w:sz w:val="16"/>
        <w:szCs w:val="16"/>
      </w:rPr>
      <w:t>r. V</w:t>
    </w:r>
    <w:r>
      <w:rPr>
        <w:rFonts w:hAnsi="Calibri"/>
        <w:sz w:val="16"/>
        <w:szCs w:val="16"/>
      </w:rPr>
      <w:t>ä</w:t>
    </w:r>
    <w:r>
      <w:rPr>
        <w:rFonts w:ascii="Calibri"/>
        <w:sz w:val="16"/>
        <w:szCs w:val="16"/>
      </w:rPr>
      <w:t>lkommen till modekvarteren. V</w:t>
    </w:r>
    <w:r>
      <w:rPr>
        <w:rFonts w:hAnsi="Calibri"/>
        <w:sz w:val="16"/>
        <w:szCs w:val="16"/>
      </w:rPr>
      <w:t>ä</w:t>
    </w:r>
    <w:r>
      <w:rPr>
        <w:rFonts w:ascii="Calibri"/>
        <w:sz w:val="16"/>
        <w:szCs w:val="16"/>
      </w:rPr>
      <w:t>lkommen till Bibliotekstan.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40B" w:rsidRDefault="00F12D83">
      <w:r>
        <w:separator/>
      </w:r>
    </w:p>
  </w:footnote>
  <w:footnote w:type="continuationSeparator" w:id="0">
    <w:p w:rsidR="000C240B" w:rsidRDefault="00F12D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B73" w:rsidRDefault="00F12D83">
    <w:pPr>
      <w:pStyle w:val="Sidhuvudochsidfot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1436369</wp:posOffset>
          </wp:positionH>
          <wp:positionV relativeFrom="page">
            <wp:posOffset>19843750</wp:posOffset>
          </wp:positionV>
          <wp:extent cx="6858000" cy="396241"/>
          <wp:effectExtent l="0" t="0" r="0" b="0"/>
          <wp:wrapNone/>
          <wp:docPr id="5" name="officeArt object" descr="fo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df" descr="fot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3962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17E8C"/>
    <w:multiLevelType w:val="multilevel"/>
    <w:tmpl w:val="1DA24590"/>
    <w:lvl w:ilvl="0">
      <w:start w:val="1"/>
      <w:numFmt w:val="bullet"/>
      <w:lvlText w:val="-"/>
      <w:lvlJc w:val="left"/>
      <w:pPr>
        <w:tabs>
          <w:tab w:val="num" w:pos="785"/>
        </w:tabs>
        <w:ind w:left="785" w:hanging="218"/>
      </w:pPr>
      <w:rPr>
        <w:rFonts w:ascii="Book Antiqua" w:eastAsia="Book Antiqua" w:hAnsi="Book Antiqua" w:cs="Book Antiqua"/>
        <w:position w:val="4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025"/>
        </w:tabs>
        <w:ind w:left="1025" w:hanging="218"/>
      </w:pPr>
      <w:rPr>
        <w:rFonts w:ascii="Book Antiqua" w:eastAsia="Book Antiqua" w:hAnsi="Book Antiqua" w:cs="Book Antiqua"/>
        <w:position w:val="4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1265"/>
        </w:tabs>
        <w:ind w:left="1265" w:hanging="218"/>
      </w:pPr>
      <w:rPr>
        <w:rFonts w:ascii="Book Antiqua" w:eastAsia="Book Antiqua" w:hAnsi="Book Antiqua" w:cs="Book Antiqua"/>
        <w:position w:val="4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1505"/>
        </w:tabs>
        <w:ind w:left="1505" w:hanging="218"/>
      </w:pPr>
      <w:rPr>
        <w:rFonts w:ascii="Book Antiqua" w:eastAsia="Book Antiqua" w:hAnsi="Book Antiqua" w:cs="Book Antiqua"/>
        <w:position w:val="4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745"/>
        </w:tabs>
        <w:ind w:left="1745" w:hanging="218"/>
      </w:pPr>
      <w:rPr>
        <w:rFonts w:ascii="Book Antiqua" w:eastAsia="Book Antiqua" w:hAnsi="Book Antiqua" w:cs="Book Antiqua"/>
        <w:position w:val="4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985"/>
        </w:tabs>
        <w:ind w:left="1985" w:hanging="218"/>
      </w:pPr>
      <w:rPr>
        <w:rFonts w:ascii="Book Antiqua" w:eastAsia="Book Antiqua" w:hAnsi="Book Antiqua" w:cs="Book Antiqua"/>
        <w:position w:val="4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2225"/>
        </w:tabs>
        <w:ind w:left="2225" w:hanging="218"/>
      </w:pPr>
      <w:rPr>
        <w:rFonts w:ascii="Book Antiqua" w:eastAsia="Book Antiqua" w:hAnsi="Book Antiqua" w:cs="Book Antiqua"/>
        <w:position w:val="4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2465"/>
        </w:tabs>
        <w:ind w:left="2465" w:hanging="218"/>
      </w:pPr>
      <w:rPr>
        <w:rFonts w:ascii="Book Antiqua" w:eastAsia="Book Antiqua" w:hAnsi="Book Antiqua" w:cs="Book Antiqua"/>
        <w:position w:val="4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2705"/>
        </w:tabs>
        <w:ind w:left="2705" w:hanging="218"/>
      </w:pPr>
      <w:rPr>
        <w:rFonts w:ascii="Book Antiqua" w:eastAsia="Book Antiqua" w:hAnsi="Book Antiqua" w:cs="Book Antiqua"/>
        <w:position w:val="4"/>
        <w:sz w:val="24"/>
        <w:szCs w:val="24"/>
      </w:rPr>
    </w:lvl>
  </w:abstractNum>
  <w:abstractNum w:abstractNumId="1" w15:restartNumberingAfterBreak="0">
    <w:nsid w:val="1E15521E"/>
    <w:multiLevelType w:val="multilevel"/>
    <w:tmpl w:val="2C34397C"/>
    <w:lvl w:ilvl="0">
      <w:numFmt w:val="bullet"/>
      <w:lvlText w:val="-"/>
      <w:lvlJc w:val="left"/>
      <w:pPr>
        <w:tabs>
          <w:tab w:val="num" w:pos="785"/>
        </w:tabs>
        <w:ind w:left="785" w:hanging="218"/>
      </w:pPr>
      <w:rPr>
        <w:rFonts w:ascii="Book Antiqua" w:eastAsia="Book Antiqua" w:hAnsi="Book Antiqua" w:cs="Book Antiqua"/>
        <w:position w:val="4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025"/>
        </w:tabs>
        <w:ind w:left="1025" w:hanging="218"/>
      </w:pPr>
      <w:rPr>
        <w:rFonts w:ascii="Book Antiqua" w:eastAsia="Book Antiqua" w:hAnsi="Book Antiqua" w:cs="Book Antiqua"/>
        <w:position w:val="4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1265"/>
        </w:tabs>
        <w:ind w:left="1265" w:hanging="218"/>
      </w:pPr>
      <w:rPr>
        <w:rFonts w:ascii="Book Antiqua" w:eastAsia="Book Antiqua" w:hAnsi="Book Antiqua" w:cs="Book Antiqua"/>
        <w:position w:val="4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1505"/>
        </w:tabs>
        <w:ind w:left="1505" w:hanging="218"/>
      </w:pPr>
      <w:rPr>
        <w:rFonts w:ascii="Book Antiqua" w:eastAsia="Book Antiqua" w:hAnsi="Book Antiqua" w:cs="Book Antiqua"/>
        <w:position w:val="4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745"/>
        </w:tabs>
        <w:ind w:left="1745" w:hanging="218"/>
      </w:pPr>
      <w:rPr>
        <w:rFonts w:ascii="Book Antiqua" w:eastAsia="Book Antiqua" w:hAnsi="Book Antiqua" w:cs="Book Antiqua"/>
        <w:position w:val="4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985"/>
        </w:tabs>
        <w:ind w:left="1985" w:hanging="218"/>
      </w:pPr>
      <w:rPr>
        <w:rFonts w:ascii="Book Antiqua" w:eastAsia="Book Antiqua" w:hAnsi="Book Antiqua" w:cs="Book Antiqua"/>
        <w:position w:val="4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2225"/>
        </w:tabs>
        <w:ind w:left="2225" w:hanging="218"/>
      </w:pPr>
      <w:rPr>
        <w:rFonts w:ascii="Book Antiqua" w:eastAsia="Book Antiqua" w:hAnsi="Book Antiqua" w:cs="Book Antiqua"/>
        <w:position w:val="4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2465"/>
        </w:tabs>
        <w:ind w:left="2465" w:hanging="218"/>
      </w:pPr>
      <w:rPr>
        <w:rFonts w:ascii="Book Antiqua" w:eastAsia="Book Antiqua" w:hAnsi="Book Antiqua" w:cs="Book Antiqua"/>
        <w:position w:val="4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2705"/>
        </w:tabs>
        <w:ind w:left="2705" w:hanging="218"/>
      </w:pPr>
      <w:rPr>
        <w:rFonts w:ascii="Book Antiqua" w:eastAsia="Book Antiqua" w:hAnsi="Book Antiqua" w:cs="Book Antiqua"/>
        <w:position w:val="4"/>
        <w:sz w:val="24"/>
        <w:szCs w:val="24"/>
      </w:rPr>
    </w:lvl>
  </w:abstractNum>
  <w:abstractNum w:abstractNumId="2" w15:restartNumberingAfterBreak="0">
    <w:nsid w:val="4C785610"/>
    <w:multiLevelType w:val="multilevel"/>
    <w:tmpl w:val="E24E86BE"/>
    <w:styleLink w:val="Streck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position w:val="4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position w:val="4"/>
        <w:sz w:val="26"/>
        <w:szCs w:val="26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position w:val="4"/>
        <w:sz w:val="26"/>
        <w:szCs w:val="26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position w:val="4"/>
        <w:sz w:val="26"/>
        <w:szCs w:val="26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position w:val="4"/>
        <w:sz w:val="26"/>
        <w:szCs w:val="26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position w:val="4"/>
        <w:sz w:val="26"/>
        <w:szCs w:val="26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position w:val="4"/>
        <w:sz w:val="26"/>
        <w:szCs w:val="26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position w:val="4"/>
        <w:sz w:val="26"/>
        <w:szCs w:val="26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position w:val="4"/>
        <w:sz w:val="26"/>
        <w:szCs w:val="26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B73"/>
    <w:rsid w:val="00064ECE"/>
    <w:rsid w:val="00065780"/>
    <w:rsid w:val="000C240B"/>
    <w:rsid w:val="000D4287"/>
    <w:rsid w:val="00135743"/>
    <w:rsid w:val="00157ACA"/>
    <w:rsid w:val="001B17AB"/>
    <w:rsid w:val="002324E4"/>
    <w:rsid w:val="00272F44"/>
    <w:rsid w:val="002F0E86"/>
    <w:rsid w:val="00333204"/>
    <w:rsid w:val="00363699"/>
    <w:rsid w:val="003B4103"/>
    <w:rsid w:val="0045309E"/>
    <w:rsid w:val="0050757F"/>
    <w:rsid w:val="005343D2"/>
    <w:rsid w:val="00540B21"/>
    <w:rsid w:val="005F7970"/>
    <w:rsid w:val="00637A7B"/>
    <w:rsid w:val="00653E09"/>
    <w:rsid w:val="0070130F"/>
    <w:rsid w:val="00705B73"/>
    <w:rsid w:val="0075660F"/>
    <w:rsid w:val="007620F4"/>
    <w:rsid w:val="007818C1"/>
    <w:rsid w:val="00873798"/>
    <w:rsid w:val="00891553"/>
    <w:rsid w:val="008E519E"/>
    <w:rsid w:val="009A70E4"/>
    <w:rsid w:val="009B4711"/>
    <w:rsid w:val="009D5FCB"/>
    <w:rsid w:val="00A37622"/>
    <w:rsid w:val="00A46764"/>
    <w:rsid w:val="00AA530E"/>
    <w:rsid w:val="00AE6D85"/>
    <w:rsid w:val="00AF5B93"/>
    <w:rsid w:val="00B33391"/>
    <w:rsid w:val="00B339A4"/>
    <w:rsid w:val="00B51532"/>
    <w:rsid w:val="00B55769"/>
    <w:rsid w:val="00C139EF"/>
    <w:rsid w:val="00CE7894"/>
    <w:rsid w:val="00D17A5E"/>
    <w:rsid w:val="00D8161B"/>
    <w:rsid w:val="00D85EF2"/>
    <w:rsid w:val="00D960FB"/>
    <w:rsid w:val="00DB2E91"/>
    <w:rsid w:val="00E0253F"/>
    <w:rsid w:val="00E23A14"/>
    <w:rsid w:val="00F12D83"/>
    <w:rsid w:val="00F20DB9"/>
    <w:rsid w:val="00F5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8F2B2397-18AF-49C6-A54C-89B0CCDC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Sidfot">
    <w:name w:val="footer"/>
    <w:pPr>
      <w:tabs>
        <w:tab w:val="center" w:pos="4536"/>
        <w:tab w:val="right" w:pos="9072"/>
      </w:tabs>
      <w:spacing w:after="200"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Brdtext">
    <w:name w:val="Body Text"/>
    <w:pPr>
      <w:spacing w:after="200"/>
    </w:pPr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Streck">
    <w:name w:val="Streck"/>
    <w:pPr>
      <w:numPr>
        <w:numId w:val="3"/>
      </w:numPr>
    </w:pPr>
  </w:style>
  <w:style w:type="character" w:customStyle="1" w:styleId="Hyperlink0">
    <w:name w:val="Hyperlink.0"/>
    <w:basedOn w:val="Hyperlnk"/>
    <w:rPr>
      <w:color w:val="0000FF"/>
      <w:u w:val="single" w:color="0000FF"/>
    </w:rPr>
  </w:style>
  <w:style w:type="paragraph" w:styleId="Sidhuvud">
    <w:name w:val="header"/>
    <w:basedOn w:val="Normal"/>
    <w:link w:val="SidhuvudChar"/>
    <w:uiPriority w:val="99"/>
    <w:unhideWhenUsed/>
    <w:rsid w:val="00D960F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960FB"/>
    <w:rPr>
      <w:sz w:val="24"/>
      <w:szCs w:val="24"/>
      <w:lang w:val="en-US" w:eastAsia="en-US"/>
    </w:rPr>
  </w:style>
  <w:style w:type="paragraph" w:styleId="Liststycke">
    <w:name w:val="List Paragraph"/>
    <w:basedOn w:val="Normal"/>
    <w:uiPriority w:val="34"/>
    <w:qFormat/>
    <w:rsid w:val="00135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uise.severin@hufvudstaden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828039" rtl="0" fontAlgn="auto" latinLnBrk="1" hangingPunct="0">
          <a:lnSpc>
            <a:spcPct val="10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257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Hufvudstaden AB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Severin</dc:creator>
  <cp:lastModifiedBy>Louise Severin</cp:lastModifiedBy>
  <cp:revision>31</cp:revision>
  <cp:lastPrinted>2016-02-09T08:18:00Z</cp:lastPrinted>
  <dcterms:created xsi:type="dcterms:W3CDTF">2016-02-08T07:47:00Z</dcterms:created>
  <dcterms:modified xsi:type="dcterms:W3CDTF">2016-02-09T08:22:00Z</dcterms:modified>
</cp:coreProperties>
</file>