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69F9EE" w14:textId="77777777" w:rsidR="003B0487" w:rsidRDefault="00792EDF" w:rsidP="003B0487">
      <w:pPr>
        <w:jc w:val="center"/>
        <w:rPr>
          <w:b/>
        </w:rPr>
      </w:pPr>
      <w:bookmarkStart w:id="0" w:name="_Hlk109384830"/>
      <w:r>
        <w:br/>
      </w:r>
      <w:bookmarkEnd w:id="0"/>
      <w:r w:rsidR="003B0487">
        <w:rPr>
          <w:b/>
        </w:rPr>
        <w:t>Haustiere klonen: Viele Tierhalter zeigen sich offen</w:t>
      </w:r>
    </w:p>
    <w:p w14:paraId="299E10D1" w14:textId="36A5D26A" w:rsidR="00295941" w:rsidRDefault="00AD1217" w:rsidP="006651C1">
      <w:pPr>
        <w:jc w:val="center"/>
        <w:rPr>
          <w:rFonts w:ascii="Arial" w:hAnsi="Arial" w:cs="Arial"/>
          <w:b/>
          <w:bCs/>
        </w:rPr>
      </w:pPr>
      <w:r>
        <w:rPr>
          <w:rFonts w:ascii="Arial" w:hAnsi="Arial" w:cs="Arial"/>
          <w:b/>
          <w:bCs/>
        </w:rPr>
        <w:br/>
      </w:r>
    </w:p>
    <w:p w14:paraId="400C9EE4" w14:textId="5552F7F2" w:rsidR="006651C1" w:rsidRPr="009542E7" w:rsidRDefault="00FF52E5" w:rsidP="00AD1217">
      <w:pPr>
        <w:pStyle w:val="Listenabsatz"/>
        <w:numPr>
          <w:ilvl w:val="0"/>
          <w:numId w:val="11"/>
        </w:numPr>
        <w:rPr>
          <w:rFonts w:ascii="Arial" w:hAnsi="Arial" w:cs="Arial"/>
          <w:bCs/>
          <w:lang w:val="de-DE"/>
        </w:rPr>
      </w:pPr>
      <w:r w:rsidRPr="009542E7">
        <w:rPr>
          <w:rFonts w:ascii="Arial" w:hAnsi="Arial" w:cs="Arial"/>
          <w:bCs/>
          <w:lang w:val="de-DE"/>
        </w:rPr>
        <w:t>Repräsentative Studie der DA Direkt in Zusammenarbeit mit</w:t>
      </w:r>
      <w:r w:rsidRPr="009542E7">
        <w:rPr>
          <w:lang w:val="de-DE"/>
        </w:rPr>
        <w:t xml:space="preserve"> </w:t>
      </w:r>
      <w:r w:rsidRPr="009542E7">
        <w:rPr>
          <w:rFonts w:ascii="Arial" w:hAnsi="Arial" w:cs="Arial"/>
          <w:bCs/>
          <w:lang w:val="de-DE"/>
        </w:rPr>
        <w:t xml:space="preserve">Prof. Dr. Andrea Beetz, Psychologin und </w:t>
      </w:r>
      <w:r w:rsidR="00F87112" w:rsidRPr="00F87112">
        <w:rPr>
          <w:rFonts w:ascii="Arial" w:hAnsi="Arial" w:cs="Arial"/>
          <w:bCs/>
          <w:lang w:val="de-DE"/>
        </w:rPr>
        <w:t>Mensch-Tier-Beziehungsforscherin</w:t>
      </w:r>
      <w:r w:rsidR="009542E7" w:rsidRPr="009542E7">
        <w:rPr>
          <w:rFonts w:ascii="Arial" w:hAnsi="Arial" w:cs="Arial"/>
          <w:bCs/>
          <w:lang w:val="de-DE"/>
        </w:rPr>
        <w:t>.</w:t>
      </w:r>
    </w:p>
    <w:p w14:paraId="410F5731" w14:textId="77777777" w:rsidR="009A4182" w:rsidRPr="00835D20" w:rsidRDefault="009A4182" w:rsidP="00792EDF">
      <w:pPr>
        <w:rPr>
          <w:b/>
          <w:bCs/>
        </w:rPr>
      </w:pPr>
    </w:p>
    <w:p w14:paraId="5EA6F189" w14:textId="427E8E26" w:rsidR="000701EC" w:rsidRDefault="006B164F" w:rsidP="000701EC">
      <w:pPr>
        <w:pStyle w:val="Kopfzeile"/>
        <w:spacing w:line="300" w:lineRule="exact"/>
        <w:rPr>
          <w:rFonts w:ascii="Arial" w:hAnsi="Arial" w:cs="Arial"/>
        </w:rPr>
      </w:pPr>
      <w:r w:rsidRPr="1A82C2EB">
        <w:rPr>
          <w:rFonts w:ascii="Arial" w:hAnsi="Arial" w:cs="Arial"/>
          <w:b/>
          <w:bCs/>
        </w:rPr>
        <w:t xml:space="preserve">Frankfurt am Main, </w:t>
      </w:r>
      <w:r w:rsidR="00A7058F">
        <w:rPr>
          <w:rFonts w:ascii="Arial" w:hAnsi="Arial" w:cs="Arial"/>
          <w:b/>
          <w:bCs/>
        </w:rPr>
        <w:t>22</w:t>
      </w:r>
      <w:r w:rsidRPr="1A82C2EB">
        <w:rPr>
          <w:rFonts w:ascii="Arial" w:hAnsi="Arial" w:cs="Arial"/>
          <w:b/>
          <w:bCs/>
        </w:rPr>
        <w:t>.</w:t>
      </w:r>
      <w:r w:rsidR="00A7058F">
        <w:rPr>
          <w:rFonts w:ascii="Arial" w:hAnsi="Arial" w:cs="Arial"/>
          <w:b/>
          <w:bCs/>
        </w:rPr>
        <w:t>05</w:t>
      </w:r>
      <w:r w:rsidRPr="1A82C2EB">
        <w:rPr>
          <w:rFonts w:ascii="Arial" w:hAnsi="Arial" w:cs="Arial"/>
          <w:b/>
          <w:bCs/>
        </w:rPr>
        <w:t>.202</w:t>
      </w:r>
      <w:r w:rsidR="009F0592" w:rsidRPr="1A82C2EB">
        <w:rPr>
          <w:rFonts w:ascii="Arial" w:hAnsi="Arial" w:cs="Arial"/>
          <w:b/>
          <w:bCs/>
        </w:rPr>
        <w:t>4</w:t>
      </w:r>
      <w:r w:rsidRPr="1A82C2EB">
        <w:rPr>
          <w:rFonts w:ascii="Arial" w:hAnsi="Arial" w:cs="Arial"/>
        </w:rPr>
        <w:t xml:space="preserve"> </w:t>
      </w:r>
      <w:r w:rsidR="00AF60DF" w:rsidRPr="1A82C2EB">
        <w:rPr>
          <w:rFonts w:ascii="Arial" w:hAnsi="Arial" w:cs="Arial"/>
        </w:rPr>
        <w:t>-</w:t>
      </w:r>
      <w:r w:rsidRPr="1A82C2EB">
        <w:rPr>
          <w:rFonts w:ascii="Arial" w:hAnsi="Arial" w:cs="Arial"/>
        </w:rPr>
        <w:t xml:space="preserve"> </w:t>
      </w:r>
      <w:r w:rsidR="000701EC" w:rsidRPr="000701EC">
        <w:rPr>
          <w:rFonts w:ascii="Arial" w:hAnsi="Arial" w:cs="Arial"/>
        </w:rPr>
        <w:t xml:space="preserve">Von einem ewigen Leben träumen manche Menschen nicht nur für sich selbst, sondern immer häufiger auch für ihr Haustier. Mittlerweile halten 12 Prozent der Haustierbesitzer in Deutschland es für eine gute Idee, einen genetischen Zwilling ihres verstorbenen </w:t>
      </w:r>
      <w:r w:rsidR="000701EC" w:rsidRPr="003E38D3">
        <w:rPr>
          <w:rFonts w:ascii="Arial" w:hAnsi="Arial" w:cs="Arial"/>
        </w:rPr>
        <w:t>Tieres</w:t>
      </w:r>
      <w:r w:rsidR="000701EC" w:rsidRPr="000701EC">
        <w:rPr>
          <w:rFonts w:ascii="Arial" w:hAnsi="Arial" w:cs="Arial"/>
        </w:rPr>
        <w:t xml:space="preserve"> zu erschaffen. Zu diesem Ergebnis kommt die aktuelle Mensch-Haustier Studie des Direktversicherers DA Direkt. Während 73 Prozent der Tierhalter das Verfahren ablehnen, zeigen sich 15 Prozent unentschlossen. </w:t>
      </w:r>
    </w:p>
    <w:p w14:paraId="0EA2734A" w14:textId="77777777" w:rsidR="000701EC" w:rsidRPr="000701EC" w:rsidRDefault="000701EC" w:rsidP="000701EC">
      <w:pPr>
        <w:pStyle w:val="Kopfzeile"/>
        <w:spacing w:line="300" w:lineRule="exact"/>
        <w:rPr>
          <w:rFonts w:ascii="Arial" w:hAnsi="Arial" w:cs="Arial"/>
        </w:rPr>
      </w:pPr>
    </w:p>
    <w:p w14:paraId="458D0DEE" w14:textId="5991E9D6" w:rsidR="000701EC" w:rsidRDefault="000701EC" w:rsidP="000701EC">
      <w:pPr>
        <w:pStyle w:val="Kopfzeile"/>
        <w:spacing w:line="300" w:lineRule="exact"/>
        <w:rPr>
          <w:rFonts w:ascii="Arial" w:hAnsi="Arial" w:cs="Arial"/>
        </w:rPr>
      </w:pPr>
      <w:r w:rsidRPr="000701EC">
        <w:rPr>
          <w:rFonts w:ascii="Arial" w:hAnsi="Arial" w:cs="Arial"/>
        </w:rPr>
        <w:t>Diese Haltung steht für eine wachsende Bedeutung tierischer Gefährten für viele Menschen. Für neun von zehn Tierhaltern gehören sie zur Familie und über die Hälfte der (56%) gibt an, dass sie ihrem Leben einen Sinn geben. Dass Tiere sogar zunehmend als Familien-Ersatz dienen, meinen nahezu ebenso viele befragte Tierbesitzer (55%).</w:t>
      </w:r>
    </w:p>
    <w:p w14:paraId="33C9AC9F" w14:textId="77777777" w:rsidR="000701EC" w:rsidRPr="000701EC" w:rsidRDefault="000701EC" w:rsidP="000701EC">
      <w:pPr>
        <w:pStyle w:val="Kopfzeile"/>
        <w:spacing w:line="300" w:lineRule="exact"/>
        <w:rPr>
          <w:rFonts w:ascii="Arial" w:hAnsi="Arial" w:cs="Arial"/>
        </w:rPr>
      </w:pPr>
    </w:p>
    <w:p w14:paraId="3DEF7EF6" w14:textId="15647072" w:rsidR="000701EC" w:rsidRDefault="000701EC" w:rsidP="000701EC">
      <w:pPr>
        <w:pStyle w:val="Kopfzeile"/>
        <w:spacing w:line="300" w:lineRule="exact"/>
        <w:rPr>
          <w:rFonts w:ascii="Arial" w:hAnsi="Arial" w:cs="Arial"/>
          <w:b/>
        </w:rPr>
      </w:pPr>
      <w:r w:rsidRPr="000701EC">
        <w:rPr>
          <w:rFonts w:ascii="Arial" w:hAnsi="Arial" w:cs="Arial"/>
          <w:b/>
        </w:rPr>
        <w:t xml:space="preserve">Klonen von Haustieren </w:t>
      </w:r>
      <w:r w:rsidR="009A4D4D">
        <w:rPr>
          <w:rFonts w:ascii="Arial" w:hAnsi="Arial" w:cs="Arial"/>
          <w:b/>
        </w:rPr>
        <w:t xml:space="preserve">ist </w:t>
      </w:r>
      <w:r w:rsidRPr="000701EC">
        <w:rPr>
          <w:rFonts w:ascii="Arial" w:hAnsi="Arial" w:cs="Arial"/>
          <w:b/>
        </w:rPr>
        <w:t>in Deutschland verboten</w:t>
      </w:r>
    </w:p>
    <w:p w14:paraId="4D5EAE75" w14:textId="77777777" w:rsidR="000701EC" w:rsidRDefault="000701EC" w:rsidP="000701EC">
      <w:pPr>
        <w:pStyle w:val="Kopfzeile"/>
        <w:spacing w:line="300" w:lineRule="exact"/>
        <w:rPr>
          <w:rFonts w:ascii="Arial" w:hAnsi="Arial" w:cs="Arial"/>
          <w:b/>
        </w:rPr>
      </w:pPr>
    </w:p>
    <w:p w14:paraId="1F01F7A8" w14:textId="2101C14F" w:rsidR="000701EC" w:rsidRDefault="000701EC" w:rsidP="000701EC">
      <w:pPr>
        <w:pStyle w:val="Kopfzeile"/>
        <w:spacing w:line="300" w:lineRule="exact"/>
        <w:rPr>
          <w:rFonts w:ascii="Arial" w:hAnsi="Arial" w:cs="Arial"/>
        </w:rPr>
      </w:pPr>
      <w:r w:rsidRPr="7DB9D269">
        <w:rPr>
          <w:rFonts w:ascii="Arial" w:hAnsi="Arial" w:cs="Arial"/>
        </w:rPr>
        <w:t>In Deutschland ist kommerzielles Klonen von Tieren nicht erlaubt. Es gilt als Tierversuch, darf daher nach dem Tierschutzgesetz nur zu bestimmten Zwecken wie Forschung und nur mit behördlicher Genehmigung durchgeführt werden. Durch Hormongaben und teils schweren Geburten kommt es laut Deutschem Tierschutzbund häufig sowohl bei Ammen- als auch Klontieren zu teils schweren Komplikationen. „</w:t>
      </w:r>
      <w:r w:rsidR="457FBB0C" w:rsidRPr="7DB9D269">
        <w:rPr>
          <w:rFonts w:ascii="Arial" w:hAnsi="Arial" w:cs="Arial"/>
        </w:rPr>
        <w:t>Aus ethischen Gründen und auch aus unserer Sicht als Tierkrankenversicherer lehnen wir das</w:t>
      </w:r>
      <w:r w:rsidR="007F2B22">
        <w:rPr>
          <w:rFonts w:ascii="Arial" w:hAnsi="Arial" w:cs="Arial"/>
        </w:rPr>
        <w:t xml:space="preserve"> </w:t>
      </w:r>
      <w:r w:rsidR="457FBB0C" w:rsidRPr="7DB9D269">
        <w:rPr>
          <w:rFonts w:ascii="Arial" w:hAnsi="Arial" w:cs="Arial"/>
        </w:rPr>
        <w:t>Klonen</w:t>
      </w:r>
      <w:r w:rsidR="007F2B22">
        <w:rPr>
          <w:rFonts w:ascii="Arial" w:hAnsi="Arial" w:cs="Arial"/>
        </w:rPr>
        <w:t xml:space="preserve"> </w:t>
      </w:r>
      <w:r w:rsidR="00A07DF2">
        <w:rPr>
          <w:rFonts w:ascii="Arial" w:hAnsi="Arial" w:cs="Arial"/>
        </w:rPr>
        <w:t xml:space="preserve">von Haustieren </w:t>
      </w:r>
      <w:r w:rsidR="007F2B22">
        <w:rPr>
          <w:rFonts w:ascii="Arial" w:hAnsi="Arial" w:cs="Arial"/>
        </w:rPr>
        <w:t>entschieden</w:t>
      </w:r>
      <w:r w:rsidR="457FBB0C" w:rsidRPr="7DB9D269">
        <w:rPr>
          <w:rFonts w:ascii="Arial" w:hAnsi="Arial" w:cs="Arial"/>
        </w:rPr>
        <w:t xml:space="preserve"> ab.</w:t>
      </w:r>
      <w:r w:rsidR="002E37A2">
        <w:rPr>
          <w:rFonts w:ascii="Arial" w:hAnsi="Arial" w:cs="Arial"/>
        </w:rPr>
        <w:t xml:space="preserve"> </w:t>
      </w:r>
      <w:r w:rsidR="000261B0">
        <w:rPr>
          <w:rFonts w:ascii="Arial" w:hAnsi="Arial" w:cs="Arial"/>
        </w:rPr>
        <w:t xml:space="preserve">Solche schwerwiegenden Eingriffe sind </w:t>
      </w:r>
      <w:r w:rsidR="457FBB0C" w:rsidRPr="7DB9D269">
        <w:rPr>
          <w:rFonts w:ascii="Arial" w:hAnsi="Arial" w:cs="Arial"/>
        </w:rPr>
        <w:t>nicht mit dem Tierwohl vereinbar"</w:t>
      </w:r>
      <w:r w:rsidRPr="7DB9D269">
        <w:rPr>
          <w:rFonts w:ascii="Arial" w:hAnsi="Arial" w:cs="Arial"/>
        </w:rPr>
        <w:t xml:space="preserve">, sagt Christian Brodhun, Experte für Tierkrankenversicherungen bei der DA Direkt. </w:t>
      </w:r>
      <w:r w:rsidR="0AE55D89" w:rsidRPr="59878783">
        <w:rPr>
          <w:rFonts w:ascii="Arial" w:hAnsi="Arial" w:cs="Arial"/>
        </w:rPr>
        <w:t>Die ablehnende Haltung wird auch von der überwiegenden Mehrheit der Befragten geteilt</w:t>
      </w:r>
      <w:r w:rsidR="27EC724A" w:rsidRPr="59878783">
        <w:rPr>
          <w:rFonts w:ascii="Arial" w:hAnsi="Arial" w:cs="Arial"/>
        </w:rPr>
        <w:t>.</w:t>
      </w:r>
    </w:p>
    <w:p w14:paraId="6D966F7F" w14:textId="77777777" w:rsidR="000701EC" w:rsidRPr="000701EC" w:rsidRDefault="000701EC" w:rsidP="000701EC">
      <w:pPr>
        <w:pStyle w:val="Kopfzeile"/>
        <w:spacing w:line="300" w:lineRule="exact"/>
        <w:rPr>
          <w:rFonts w:ascii="Arial" w:hAnsi="Arial" w:cs="Arial"/>
        </w:rPr>
      </w:pPr>
    </w:p>
    <w:p w14:paraId="2986B968" w14:textId="77777777" w:rsidR="000701EC" w:rsidRDefault="000701EC" w:rsidP="000701EC">
      <w:pPr>
        <w:pStyle w:val="Kopfzeile"/>
        <w:spacing w:line="300" w:lineRule="exact"/>
        <w:rPr>
          <w:rFonts w:ascii="Arial" w:hAnsi="Arial" w:cs="Arial"/>
        </w:rPr>
      </w:pPr>
      <w:r w:rsidRPr="000701EC">
        <w:rPr>
          <w:rFonts w:ascii="Arial" w:hAnsi="Arial" w:cs="Arial"/>
        </w:rPr>
        <w:t xml:space="preserve">Die äußerliche Ähnlichkeit eines geklonten Tieres mit seinem verstorbenen genetischen Zwilling kann außerdem zu Enttäuschungen führen. Denn das neue Tier wird durch die aktuelle soziale Umwelt geprägt und nicht durch die Erfahrungen des alten Tieres vor vielen Jahren. In anderen Worten: Auch wenn die Tiere im Aussehen identisch sind, können sie charakterlich völlig verschieden sein. "Es wird dem neuen Tier nicht gerecht, wenn ich es immer vergleiche mit dem alten Tier und eine bestimmte Erwartungshaltung habe", sagt Prof. Dr. Andrea Beetz, Psychologin und Mensch-Tier-Beziehungsforscherin. </w:t>
      </w:r>
    </w:p>
    <w:p w14:paraId="1E0F030E" w14:textId="77777777" w:rsidR="000701EC" w:rsidRPr="000701EC" w:rsidRDefault="000701EC" w:rsidP="000701EC">
      <w:pPr>
        <w:pStyle w:val="Kopfzeile"/>
        <w:spacing w:line="300" w:lineRule="exact"/>
        <w:rPr>
          <w:rFonts w:ascii="Arial" w:hAnsi="Arial" w:cs="Arial"/>
        </w:rPr>
      </w:pPr>
    </w:p>
    <w:p w14:paraId="5AD929F7" w14:textId="3F703F61" w:rsidR="006B164F" w:rsidRDefault="000701EC" w:rsidP="000701EC">
      <w:pPr>
        <w:pStyle w:val="Kopfzeile"/>
        <w:spacing w:line="300" w:lineRule="exact"/>
        <w:rPr>
          <w:rFonts w:ascii="Arial" w:hAnsi="Arial" w:cs="Arial"/>
        </w:rPr>
      </w:pPr>
      <w:r w:rsidRPr="7DB9D269">
        <w:rPr>
          <w:rFonts w:ascii="Arial" w:hAnsi="Arial" w:cs="Arial"/>
        </w:rPr>
        <w:t xml:space="preserve">Statt sein verstorbenes Haustier zu klonen, empfiehlt Andrea Beetz, Trauerprozesse zuzulassen: "Wir sind im Leben immer mit Verlusten und Veränderung konfrontiert. Der Verlust eines Haustieres ist besonders für Kinder eine Gelegenheit, sich mit dieser Tatsache auseinanderzusetzen und </w:t>
      </w:r>
      <w:r w:rsidR="60FB250D" w:rsidRPr="7DB9D269">
        <w:rPr>
          <w:rFonts w:ascii="Arial" w:hAnsi="Arial" w:cs="Arial"/>
        </w:rPr>
        <w:t xml:space="preserve">deren </w:t>
      </w:r>
      <w:r w:rsidRPr="7DB9D269">
        <w:rPr>
          <w:rFonts w:ascii="Arial" w:hAnsi="Arial" w:cs="Arial"/>
        </w:rPr>
        <w:t>Bewältigung zu lernen."</w:t>
      </w:r>
    </w:p>
    <w:p w14:paraId="403B4256" w14:textId="77777777" w:rsidR="00B8636C" w:rsidRDefault="00B8636C" w:rsidP="000701EC">
      <w:pPr>
        <w:pStyle w:val="Kopfzeile"/>
        <w:spacing w:line="300" w:lineRule="exact"/>
        <w:rPr>
          <w:rFonts w:ascii="Arial" w:hAnsi="Arial" w:cs="Arial"/>
        </w:rPr>
      </w:pPr>
    </w:p>
    <w:p w14:paraId="54B8F3E1" w14:textId="14A414C4" w:rsidR="000A06C4" w:rsidRPr="001F7AF0" w:rsidRDefault="00240DE1" w:rsidP="006B164F">
      <w:pPr>
        <w:pStyle w:val="Kopfzeile"/>
        <w:spacing w:line="300" w:lineRule="exact"/>
        <w:rPr>
          <w:rFonts w:ascii="Arial" w:hAnsi="Arial" w:cs="Arial"/>
        </w:rPr>
      </w:pPr>
      <w:r w:rsidRPr="00360FB6">
        <w:rPr>
          <w:rFonts w:ascii="Arial" w:hAnsi="Arial"/>
          <w:sz w:val="28"/>
          <w:szCs w:val="28"/>
        </w:rPr>
        <w:t>-----------------------------------------------------------------------------</w:t>
      </w:r>
    </w:p>
    <w:p w14:paraId="6045DF37" w14:textId="77777777" w:rsidR="0065428B" w:rsidRDefault="0065428B" w:rsidP="0065428B">
      <w:pPr>
        <w:pStyle w:val="elementtoproof"/>
      </w:pPr>
    </w:p>
    <w:p w14:paraId="56960560" w14:textId="304B50F7" w:rsidR="002D73F7" w:rsidRPr="002D73F7" w:rsidRDefault="002D73F7" w:rsidP="002D73F7">
      <w:pPr>
        <w:spacing w:line="300" w:lineRule="exact"/>
        <w:rPr>
          <w:rFonts w:ascii="Arial" w:hAnsi="Arial"/>
          <w:b/>
          <w:bCs/>
          <w:sz w:val="18"/>
          <w:szCs w:val="18"/>
        </w:rPr>
      </w:pPr>
      <w:r w:rsidRPr="002D73F7">
        <w:rPr>
          <w:rFonts w:ascii="Arial" w:hAnsi="Arial"/>
          <w:b/>
          <w:bCs/>
          <w:sz w:val="18"/>
          <w:szCs w:val="18"/>
        </w:rPr>
        <w:t xml:space="preserve">Über die </w:t>
      </w:r>
      <w:r>
        <w:rPr>
          <w:rFonts w:ascii="Arial" w:hAnsi="Arial"/>
          <w:b/>
          <w:bCs/>
          <w:sz w:val="18"/>
          <w:szCs w:val="18"/>
        </w:rPr>
        <w:t>Mensch-</w:t>
      </w:r>
      <w:r w:rsidRPr="002D73F7">
        <w:rPr>
          <w:rFonts w:ascii="Arial" w:hAnsi="Arial"/>
          <w:b/>
          <w:bCs/>
          <w:sz w:val="18"/>
          <w:szCs w:val="18"/>
        </w:rPr>
        <w:t>Haustier</w:t>
      </w:r>
      <w:r>
        <w:rPr>
          <w:rFonts w:ascii="Arial" w:hAnsi="Arial"/>
          <w:b/>
          <w:bCs/>
          <w:sz w:val="18"/>
          <w:szCs w:val="18"/>
        </w:rPr>
        <w:t xml:space="preserve"> </w:t>
      </w:r>
      <w:r w:rsidRPr="002D73F7">
        <w:rPr>
          <w:rFonts w:ascii="Arial" w:hAnsi="Arial"/>
          <w:b/>
          <w:bCs/>
          <w:sz w:val="18"/>
          <w:szCs w:val="18"/>
        </w:rPr>
        <w:t xml:space="preserve">Studie </w:t>
      </w:r>
      <w:r>
        <w:rPr>
          <w:rFonts w:ascii="Arial" w:hAnsi="Arial"/>
          <w:b/>
          <w:bCs/>
          <w:sz w:val="18"/>
          <w:szCs w:val="18"/>
        </w:rPr>
        <w:t xml:space="preserve">der </w:t>
      </w:r>
      <w:r w:rsidRPr="002D73F7">
        <w:rPr>
          <w:rFonts w:ascii="Arial" w:hAnsi="Arial"/>
          <w:b/>
          <w:bCs/>
          <w:sz w:val="18"/>
          <w:szCs w:val="18"/>
        </w:rPr>
        <w:t xml:space="preserve">DA Direkt </w:t>
      </w:r>
    </w:p>
    <w:p w14:paraId="54591402" w14:textId="77777777" w:rsidR="002D73F7" w:rsidRPr="002D73F7" w:rsidRDefault="002D73F7" w:rsidP="002D73F7">
      <w:pPr>
        <w:spacing w:line="300" w:lineRule="exact"/>
        <w:rPr>
          <w:rFonts w:ascii="Arial" w:hAnsi="Arial"/>
          <w:b/>
          <w:bCs/>
          <w:sz w:val="18"/>
          <w:szCs w:val="18"/>
        </w:rPr>
      </w:pPr>
    </w:p>
    <w:p w14:paraId="127B30E6" w14:textId="1B9DF939" w:rsidR="002D73F7" w:rsidRPr="002D73F7" w:rsidRDefault="002D73F7" w:rsidP="002D73F7">
      <w:pPr>
        <w:spacing w:line="300" w:lineRule="exact"/>
        <w:rPr>
          <w:rFonts w:ascii="Arial" w:hAnsi="Arial"/>
          <w:bCs/>
          <w:sz w:val="18"/>
          <w:szCs w:val="18"/>
        </w:rPr>
      </w:pPr>
      <w:r w:rsidRPr="002D73F7">
        <w:rPr>
          <w:rFonts w:ascii="Arial" w:hAnsi="Arial"/>
          <w:bCs/>
          <w:sz w:val="18"/>
          <w:szCs w:val="18"/>
        </w:rPr>
        <w:t xml:space="preserve">Das Marktforschungsunternehmen infas quo hat im Auftrag von DA Direkt </w:t>
      </w:r>
      <w:r w:rsidR="00782E95">
        <w:rPr>
          <w:rFonts w:ascii="Arial" w:hAnsi="Arial"/>
          <w:bCs/>
          <w:sz w:val="18"/>
          <w:szCs w:val="18"/>
        </w:rPr>
        <w:t>2</w:t>
      </w:r>
      <w:r w:rsidRPr="002D73F7">
        <w:rPr>
          <w:rFonts w:ascii="Arial" w:hAnsi="Arial"/>
          <w:bCs/>
          <w:sz w:val="18"/>
          <w:szCs w:val="18"/>
        </w:rPr>
        <w:t>.</w:t>
      </w:r>
      <w:r w:rsidR="00782E95">
        <w:rPr>
          <w:rFonts w:ascii="Arial" w:hAnsi="Arial"/>
          <w:bCs/>
          <w:sz w:val="18"/>
          <w:szCs w:val="18"/>
        </w:rPr>
        <w:t>105</w:t>
      </w:r>
      <w:r w:rsidRPr="002D73F7">
        <w:rPr>
          <w:rFonts w:ascii="Arial" w:hAnsi="Arial"/>
          <w:bCs/>
          <w:sz w:val="18"/>
          <w:szCs w:val="18"/>
        </w:rPr>
        <w:t xml:space="preserve"> Menschen im Alter von 18-79 Jahre repräsentativ nach Geschlecht und Bundesland befragt. Die Befragung wurde im </w:t>
      </w:r>
      <w:r w:rsidR="00782E95">
        <w:rPr>
          <w:rFonts w:ascii="Arial" w:hAnsi="Arial"/>
          <w:bCs/>
          <w:sz w:val="18"/>
          <w:szCs w:val="18"/>
        </w:rPr>
        <w:t>März</w:t>
      </w:r>
      <w:r w:rsidRPr="002D73F7">
        <w:rPr>
          <w:rFonts w:ascii="Arial" w:hAnsi="Arial"/>
          <w:bCs/>
          <w:sz w:val="18"/>
          <w:szCs w:val="18"/>
        </w:rPr>
        <w:t xml:space="preserve"> 202</w:t>
      </w:r>
      <w:r w:rsidR="00782E95">
        <w:rPr>
          <w:rFonts w:ascii="Arial" w:hAnsi="Arial"/>
          <w:bCs/>
          <w:sz w:val="18"/>
          <w:szCs w:val="18"/>
        </w:rPr>
        <w:t>4</w:t>
      </w:r>
      <w:r w:rsidRPr="002D73F7">
        <w:rPr>
          <w:rFonts w:ascii="Arial" w:hAnsi="Arial"/>
          <w:bCs/>
          <w:sz w:val="18"/>
          <w:szCs w:val="18"/>
        </w:rPr>
        <w:t xml:space="preserve"> via Panelbasierte Online-Interviews (CAWI) durchgeführt. Den vollständigen Ergebnisband stellen wir auf Anfrage zur Verfügung.</w:t>
      </w:r>
    </w:p>
    <w:p w14:paraId="1ABF8156" w14:textId="77777777" w:rsidR="002D73F7" w:rsidRDefault="002D73F7" w:rsidP="002D73F7">
      <w:pPr>
        <w:spacing w:line="300" w:lineRule="exact"/>
        <w:rPr>
          <w:rFonts w:ascii="Arial" w:hAnsi="Arial"/>
          <w:b/>
          <w:bCs/>
          <w:sz w:val="18"/>
          <w:szCs w:val="18"/>
        </w:rPr>
      </w:pPr>
    </w:p>
    <w:p w14:paraId="09801302" w14:textId="723265E0" w:rsidR="00AC609D" w:rsidRPr="00360FB6" w:rsidRDefault="00AC609D" w:rsidP="00AC609D">
      <w:pPr>
        <w:spacing w:line="300" w:lineRule="exact"/>
        <w:rPr>
          <w:rFonts w:ascii="Arial" w:eastAsia="Arial" w:hAnsi="Arial" w:cs="Arial"/>
          <w:sz w:val="20"/>
          <w:szCs w:val="20"/>
        </w:rPr>
      </w:pPr>
      <w:r w:rsidRPr="00360FB6">
        <w:rPr>
          <w:rFonts w:ascii="Arial" w:hAnsi="Arial"/>
          <w:b/>
          <w:bCs/>
          <w:sz w:val="18"/>
          <w:szCs w:val="18"/>
        </w:rPr>
        <w:t xml:space="preserve">Die DA </w:t>
      </w:r>
      <w:proofErr w:type="gramStart"/>
      <w:r w:rsidRPr="00360FB6">
        <w:rPr>
          <w:rFonts w:ascii="Arial" w:hAnsi="Arial"/>
          <w:b/>
          <w:bCs/>
          <w:sz w:val="18"/>
          <w:szCs w:val="18"/>
        </w:rPr>
        <w:t>Direkt Versicherung</w:t>
      </w:r>
      <w:proofErr w:type="gramEnd"/>
    </w:p>
    <w:p w14:paraId="0CA4421D" w14:textId="77777777" w:rsidR="000A4F38" w:rsidRPr="000A4F38" w:rsidRDefault="000A4F38" w:rsidP="000A4F38">
      <w:pPr>
        <w:pStyle w:val="Kopfzeile"/>
        <w:tabs>
          <w:tab w:val="right" w:pos="9046"/>
        </w:tabs>
        <w:spacing w:line="300" w:lineRule="exact"/>
        <w:rPr>
          <w:rFonts w:ascii="Arial" w:hAnsi="Arial"/>
          <w:sz w:val="18"/>
          <w:szCs w:val="18"/>
        </w:rPr>
      </w:pPr>
      <w:r w:rsidRPr="000A4F38">
        <w:rPr>
          <w:rFonts w:ascii="Arial" w:hAnsi="Arial"/>
          <w:sz w:val="18"/>
          <w:szCs w:val="18"/>
        </w:rPr>
        <w:t xml:space="preserve">DA </w:t>
      </w:r>
      <w:proofErr w:type="gramStart"/>
      <w:r w:rsidRPr="000A4F38">
        <w:rPr>
          <w:rFonts w:ascii="Arial" w:hAnsi="Arial"/>
          <w:sz w:val="18"/>
          <w:szCs w:val="18"/>
        </w:rPr>
        <w:t>Direkt</w:t>
      </w:r>
      <w:proofErr w:type="gramEnd"/>
      <w:r w:rsidRPr="000A4F38">
        <w:rPr>
          <w:rFonts w:ascii="Arial" w:hAnsi="Arial"/>
          <w:sz w:val="18"/>
          <w:szCs w:val="18"/>
        </w:rPr>
        <w:t xml:space="preserve"> ist eine Tochtergesellschaft der Zurich Gruppe in Deutschland mit Beitragseinnahmen (2022) von 286 Millionen Euro und rund 1,32 Millionen Versicherungsverträgen. Seit über 40 Jahren immer für Sie da.</w:t>
      </w:r>
    </w:p>
    <w:p w14:paraId="1488FC59" w14:textId="77777777" w:rsidR="000A4F38" w:rsidRPr="000A4F38" w:rsidRDefault="000A4F38" w:rsidP="000A4F38">
      <w:pPr>
        <w:pStyle w:val="Kopfzeile"/>
        <w:tabs>
          <w:tab w:val="right" w:pos="9046"/>
        </w:tabs>
        <w:spacing w:line="300" w:lineRule="exact"/>
        <w:rPr>
          <w:rFonts w:ascii="Arial" w:hAnsi="Arial"/>
          <w:sz w:val="18"/>
          <w:szCs w:val="18"/>
        </w:rPr>
      </w:pPr>
      <w:r w:rsidRPr="000A4F38">
        <w:rPr>
          <w:rFonts w:ascii="Arial" w:hAnsi="Arial"/>
          <w:sz w:val="18"/>
          <w:szCs w:val="18"/>
        </w:rPr>
        <w:t>Der Direktversicherer bietet das Beste aus zwei Welten: Digital und persönlich. Bequeme digitale Services und persönliche Unterstützung rund um die Uhr. Als Teil der weltweit erfolgreichen Zurich Insurance Group kombiniert DA Direkt fundiertes Versicherungswissen mit innovativem Vordenken der internationalen Unternehmensgruppe.</w:t>
      </w:r>
    </w:p>
    <w:p w14:paraId="0BCB684F" w14:textId="6645A371" w:rsidR="00D70996" w:rsidRPr="00360FB6" w:rsidRDefault="000A4F38" w:rsidP="000A4F38">
      <w:pPr>
        <w:pStyle w:val="Kopfzeile"/>
        <w:tabs>
          <w:tab w:val="clear" w:pos="9072"/>
          <w:tab w:val="right" w:pos="9046"/>
        </w:tabs>
        <w:spacing w:line="300" w:lineRule="exact"/>
        <w:rPr>
          <w:rFonts w:ascii="Arial" w:hAnsi="Arial"/>
          <w:sz w:val="20"/>
          <w:szCs w:val="20"/>
        </w:rPr>
      </w:pPr>
      <w:r w:rsidRPr="000A4F38">
        <w:rPr>
          <w:rFonts w:ascii="Arial" w:hAnsi="Arial"/>
          <w:sz w:val="18"/>
          <w:szCs w:val="18"/>
        </w:rPr>
        <w:t>Weitere Informationen: www.da-direkt.de</w:t>
      </w:r>
      <w:r w:rsidR="00AC609D" w:rsidRPr="00360FB6">
        <w:rPr>
          <w:rFonts w:ascii="Arial Unicode MS" w:eastAsia="Arial Unicode MS" w:hAnsi="Arial Unicode MS" w:cs="Arial Unicode MS"/>
        </w:rPr>
        <w:br/>
      </w:r>
    </w:p>
    <w:p w14:paraId="1C59DC95"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Für weitere Informationen und Fragen wenden Sie sich bitte an:</w:t>
      </w:r>
    </w:p>
    <w:p w14:paraId="3E6FEFE5"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 xml:space="preserve">DA </w:t>
      </w:r>
      <w:proofErr w:type="gramStart"/>
      <w:r w:rsidRPr="009D3D0F">
        <w:rPr>
          <w:rFonts w:ascii="Arial" w:hAnsi="Arial"/>
          <w:sz w:val="16"/>
          <w:szCs w:val="16"/>
        </w:rPr>
        <w:t>Direkt Versicherung</w:t>
      </w:r>
      <w:proofErr w:type="gramEnd"/>
    </w:p>
    <w:p w14:paraId="67530961"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6"/>
          <w:szCs w:val="16"/>
        </w:rPr>
      </w:pPr>
      <w:r w:rsidRPr="009D3D0F">
        <w:rPr>
          <w:rFonts w:ascii="Arial" w:hAnsi="Arial"/>
          <w:sz w:val="16"/>
          <w:szCs w:val="16"/>
        </w:rPr>
        <w:t>Pressekontakt Bernd O. Engelien</w:t>
      </w:r>
    </w:p>
    <w:p w14:paraId="779BC705" w14:textId="2C93F5FC" w:rsidR="00AC609D" w:rsidRPr="009D3D0F" w:rsidRDefault="00106630" w:rsidP="00AC609D">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Deutzer Allee 1</w:t>
      </w:r>
      <w:r w:rsidR="00AC609D" w:rsidRPr="009D3D0F">
        <w:rPr>
          <w:rFonts w:ascii="Arial" w:hAnsi="Arial"/>
          <w:sz w:val="16"/>
          <w:szCs w:val="16"/>
        </w:rPr>
        <w:t xml:space="preserve"> | </w:t>
      </w:r>
      <w:r w:rsidRPr="009D3D0F">
        <w:rPr>
          <w:rFonts w:ascii="Arial" w:hAnsi="Arial"/>
          <w:sz w:val="16"/>
          <w:szCs w:val="16"/>
        </w:rPr>
        <w:t>50679 Köln</w:t>
      </w:r>
      <w:r w:rsidR="00AC609D" w:rsidRPr="009D3D0F">
        <w:rPr>
          <w:rFonts w:ascii="Arial" w:hAnsi="Arial"/>
          <w:sz w:val="16"/>
          <w:szCs w:val="16"/>
        </w:rPr>
        <w:t xml:space="preserve"> </w:t>
      </w:r>
    </w:p>
    <w:p w14:paraId="2E2F0387" w14:textId="38C41075" w:rsidR="00AC609D" w:rsidRPr="009D3D0F" w:rsidRDefault="00AC609D" w:rsidP="00AC609D">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Tel.: +49 (0)</w:t>
      </w:r>
      <w:r w:rsidR="00106630" w:rsidRPr="009D3D0F">
        <w:rPr>
          <w:rFonts w:ascii="Arial" w:hAnsi="Arial"/>
          <w:sz w:val="16"/>
          <w:szCs w:val="16"/>
        </w:rPr>
        <w:t>221 7715 5638</w:t>
      </w:r>
      <w:r w:rsidRPr="009D3D0F">
        <w:rPr>
          <w:rFonts w:ascii="Arial" w:hAnsi="Arial"/>
          <w:sz w:val="16"/>
          <w:szCs w:val="16"/>
        </w:rPr>
        <w:t xml:space="preserve"> | </w:t>
      </w:r>
      <w:r w:rsidR="00106630" w:rsidRPr="009D3D0F">
        <w:rPr>
          <w:rFonts w:ascii="Arial" w:hAnsi="Arial"/>
          <w:sz w:val="16"/>
          <w:szCs w:val="16"/>
        </w:rPr>
        <w:t>+49 (0)172 810 3858</w:t>
      </w:r>
    </w:p>
    <w:p w14:paraId="5CA71D7F" w14:textId="77777777" w:rsidR="00AC609D" w:rsidRPr="009D3D0F" w:rsidRDefault="00AC609D" w:rsidP="00AC609D">
      <w:pPr>
        <w:pStyle w:val="Kopfzeile"/>
        <w:tabs>
          <w:tab w:val="clear" w:pos="4536"/>
          <w:tab w:val="clear" w:pos="9072"/>
        </w:tabs>
        <w:spacing w:line="300" w:lineRule="exact"/>
        <w:rPr>
          <w:rStyle w:val="Hyperlink0"/>
          <w:sz w:val="16"/>
          <w:szCs w:val="16"/>
        </w:rPr>
      </w:pPr>
      <w:r w:rsidRPr="009D3D0F">
        <w:rPr>
          <w:rFonts w:ascii="Arial" w:hAnsi="Arial"/>
          <w:sz w:val="16"/>
          <w:szCs w:val="16"/>
        </w:rPr>
        <w:t xml:space="preserve">E-Mail: </w:t>
      </w:r>
      <w:hyperlink r:id="rId11" w:history="1">
        <w:r w:rsidRPr="009D3D0F">
          <w:rPr>
            <w:rStyle w:val="Hyperlink0"/>
            <w:sz w:val="16"/>
            <w:szCs w:val="16"/>
          </w:rPr>
          <w:t>presse@da-direkt.de</w:t>
        </w:r>
      </w:hyperlink>
      <w:r w:rsidRPr="009D3D0F">
        <w:rPr>
          <w:rFonts w:ascii="Arial" w:hAnsi="Arial"/>
          <w:sz w:val="16"/>
          <w:szCs w:val="16"/>
        </w:rPr>
        <w:t xml:space="preserve"> </w:t>
      </w:r>
    </w:p>
    <w:p w14:paraId="121C19A4" w14:textId="4E732E17" w:rsidR="00F876BC" w:rsidRDefault="00A7058F" w:rsidP="00970771">
      <w:pPr>
        <w:pStyle w:val="Kopfzeile"/>
        <w:tabs>
          <w:tab w:val="clear" w:pos="4536"/>
          <w:tab w:val="clear" w:pos="9072"/>
        </w:tabs>
        <w:spacing w:line="300" w:lineRule="exact"/>
        <w:rPr>
          <w:rStyle w:val="Hyperlink0"/>
          <w:sz w:val="16"/>
          <w:szCs w:val="16"/>
          <w:lang w:val="pt-BR"/>
        </w:rPr>
      </w:pPr>
      <w:hyperlink r:id="rId12" w:history="1">
        <w:r w:rsidR="00F876BC" w:rsidRPr="00EC3763">
          <w:rPr>
            <w:rStyle w:val="Hyperlink"/>
            <w:rFonts w:ascii="Arial" w:eastAsia="Arial" w:hAnsi="Arial" w:cs="Arial"/>
            <w:sz w:val="16"/>
            <w:szCs w:val="16"/>
            <w:lang w:val="pt-BR"/>
          </w:rPr>
          <w:t>www.newsroom.da-direkt.de</w:t>
        </w:r>
      </w:hyperlink>
    </w:p>
    <w:sectPr w:rsidR="00F876BC" w:rsidSect="00E00795">
      <w:headerReference w:type="default" r:id="rId13"/>
      <w:footerReference w:type="default" r:id="rId14"/>
      <w:pgSz w:w="11906" w:h="16838"/>
      <w:pgMar w:top="1417" w:right="1417" w:bottom="1134" w:left="1417" w:header="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6DA7D" w14:textId="77777777" w:rsidR="0022539D" w:rsidRDefault="0022539D">
      <w:r>
        <w:separator/>
      </w:r>
    </w:p>
  </w:endnote>
  <w:endnote w:type="continuationSeparator" w:id="0">
    <w:p w14:paraId="25241A93" w14:textId="77777777" w:rsidR="0022539D" w:rsidRDefault="0022539D">
      <w:r>
        <w:continuationSeparator/>
      </w:r>
    </w:p>
  </w:endnote>
  <w:endnote w:type="continuationNotice" w:id="1">
    <w:p w14:paraId="5A508797" w14:textId="77777777" w:rsidR="0022539D" w:rsidRDefault="002253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Frutiger 45 Light">
    <w:panose1 w:val="020B0303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Garamond">
    <w:panose1 w:val="02020502060506020403"/>
    <w:charset w:val="00"/>
    <w:family w:val="roman"/>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CJK SC Regular">
    <w:charset w:val="01"/>
    <w:family w:val="auto"/>
    <w:pitch w:val="variable"/>
  </w:font>
  <w:font w:name="FreeSans">
    <w:altName w:val="Times New Roman"/>
    <w:charset w:val="01"/>
    <w:family w:val="auto"/>
    <w:pitch w:val="variable"/>
  </w:font>
  <w:font w:name="FrutigerLTStd-Light">
    <w:altName w:val="Arial"/>
    <w:charset w:val="00"/>
    <w:family w:val="swiss"/>
    <w:pitch w:val="default"/>
  </w:font>
  <w:font w:name="Frutiger-Light">
    <w:altName w:val="Arial"/>
    <w:charset w:val="00"/>
    <w:family w:val="swiss"/>
    <w:pitch w:val="default"/>
  </w:font>
  <w:font w:name="Frutiger-Bold">
    <w:altName w:val="Arial"/>
    <w:charset w:val="00"/>
    <w:family w:val="swiss"/>
    <w:pitch w:val="default"/>
  </w:font>
  <w:font w:name="FrutigerLTStd-Roman">
    <w:altName w:val="Arial"/>
    <w:charset w:val="00"/>
    <w:family w:val="swiss"/>
    <w:pitch w:val="default"/>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67C2" w14:textId="789320E7" w:rsidR="005A237D" w:rsidRDefault="005A237D">
    <w:pPr>
      <w:pStyle w:val="Fuzeile"/>
    </w:pPr>
    <w:r>
      <w:t xml:space="preserve">© DA </w:t>
    </w:r>
    <w:proofErr w:type="gramStart"/>
    <w:r>
      <w:t>Direkt Versicherung</w:t>
    </w:r>
    <w:proofErr w:type="gramEnd"/>
    <w:r>
      <w:t xml:space="preserve"> – www.da-direkt.de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9EEE0" w14:textId="77777777" w:rsidR="0022539D" w:rsidRDefault="0022539D">
      <w:r>
        <w:separator/>
      </w:r>
    </w:p>
  </w:footnote>
  <w:footnote w:type="continuationSeparator" w:id="0">
    <w:p w14:paraId="43F621EC" w14:textId="77777777" w:rsidR="0022539D" w:rsidRDefault="0022539D">
      <w:r>
        <w:continuationSeparator/>
      </w:r>
    </w:p>
  </w:footnote>
  <w:footnote w:type="continuationNotice" w:id="1">
    <w:p w14:paraId="5650D2DB" w14:textId="77777777" w:rsidR="0022539D" w:rsidRDefault="002253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03CE" w14:textId="79BC4353" w:rsidR="005A237D" w:rsidRDefault="005A237D">
    <w:pPr>
      <w:pStyle w:val="Kopfzeile"/>
      <w:tabs>
        <w:tab w:val="clear" w:pos="9072"/>
      </w:tabs>
      <w:jc w:val="right"/>
      <w:rPr>
        <w:lang w:eastAsia="de-DE"/>
      </w:rPr>
    </w:pPr>
  </w:p>
  <w:p w14:paraId="3AD29A91" w14:textId="466FCFBF" w:rsidR="005A237D" w:rsidRDefault="00DA0912">
    <w:pPr>
      <w:pStyle w:val="Kopfzeile"/>
      <w:tabs>
        <w:tab w:val="clear" w:pos="9072"/>
      </w:tabs>
      <w:jc w:val="right"/>
      <w:rPr>
        <w:lang w:eastAsia="de-DE"/>
      </w:rPr>
    </w:pPr>
    <w:r>
      <w:rPr>
        <w:noProof/>
        <w:color w:val="2B579A"/>
        <w:shd w:val="clear" w:color="auto" w:fill="E6E6E6"/>
        <w:lang w:eastAsia="de-DE"/>
      </w:rPr>
      <w:drawing>
        <wp:anchor distT="0" distB="0" distL="114300" distR="114300" simplePos="0" relativeHeight="251658240" behindDoc="0" locked="0" layoutInCell="1" allowOverlap="1" wp14:anchorId="48FEAF84" wp14:editId="08F45C0E">
          <wp:simplePos x="0" y="0"/>
          <wp:positionH relativeFrom="column">
            <wp:posOffset>4838548</wp:posOffset>
          </wp:positionH>
          <wp:positionV relativeFrom="paragraph">
            <wp:posOffset>33674</wp:posOffset>
          </wp:positionV>
          <wp:extent cx="1595755" cy="683260"/>
          <wp:effectExtent l="0" t="0" r="4445"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Check-Liste"/>
      <w:lvlText w:val=""/>
      <w:lvlJc w:val="left"/>
      <w:pPr>
        <w:tabs>
          <w:tab w:val="num" w:pos="0"/>
        </w:tabs>
        <w:ind w:left="720" w:hanging="360"/>
      </w:pPr>
      <w:rPr>
        <w:rFonts w:ascii="Symbol" w:hAnsi="Symbol" w:cs="Courier New" w:hint="default"/>
        <w:color w:val="auto"/>
        <w:sz w:val="28"/>
      </w:rPr>
    </w:lvl>
  </w:abstractNum>
  <w:abstractNum w:abstractNumId="2" w15:restartNumberingAfterBreak="0">
    <w:nsid w:val="00000003"/>
    <w:multiLevelType w:val="multilevel"/>
    <w:tmpl w:val="00000003"/>
    <w:name w:val="WW8Num3"/>
    <w:lvl w:ilvl="0">
      <w:start w:val="1"/>
      <w:numFmt w:val="bullet"/>
      <w:pStyle w:val="Bullet-Liste"/>
      <w:lvlText w:val=""/>
      <w:lvlJc w:val="left"/>
      <w:pPr>
        <w:tabs>
          <w:tab w:val="num" w:pos="0"/>
        </w:tabs>
        <w:ind w:left="312" w:hanging="312"/>
      </w:pPr>
      <w:rPr>
        <w:rFonts w:ascii="Symbol" w:hAnsi="Symbol" w:cs="Courier New" w:hint="default"/>
      </w:rPr>
    </w:lvl>
    <w:lvl w:ilvl="1">
      <w:start w:val="1"/>
      <w:numFmt w:val="bullet"/>
      <w:lvlText w:val="o"/>
      <w:lvlJc w:val="left"/>
      <w:pPr>
        <w:tabs>
          <w:tab w:val="num" w:pos="0"/>
        </w:tabs>
        <w:ind w:left="2856" w:hanging="360"/>
      </w:pPr>
      <w:rPr>
        <w:rFonts w:ascii="Courier New" w:hAnsi="Courier New" w:cs="Arial" w:hint="default"/>
      </w:rPr>
    </w:lvl>
    <w:lvl w:ilvl="2">
      <w:start w:val="1"/>
      <w:numFmt w:val="bullet"/>
      <w:lvlText w:val=""/>
      <w:lvlJc w:val="left"/>
      <w:pPr>
        <w:tabs>
          <w:tab w:val="num" w:pos="0"/>
        </w:tabs>
        <w:ind w:left="3576" w:hanging="360"/>
      </w:pPr>
      <w:rPr>
        <w:rFonts w:ascii="Wingdings" w:hAnsi="Wingdings" w:cs="Liberation Sans" w:hint="default"/>
      </w:rPr>
    </w:lvl>
    <w:lvl w:ilvl="3">
      <w:start w:val="1"/>
      <w:numFmt w:val="bullet"/>
      <w:lvlText w:val=""/>
      <w:lvlJc w:val="left"/>
      <w:pPr>
        <w:tabs>
          <w:tab w:val="num" w:pos="0"/>
        </w:tabs>
        <w:ind w:left="4296" w:hanging="360"/>
      </w:pPr>
      <w:rPr>
        <w:rFonts w:ascii="Symbol" w:hAnsi="Symbol" w:cs="Courier New" w:hint="default"/>
      </w:rPr>
    </w:lvl>
    <w:lvl w:ilvl="4">
      <w:start w:val="1"/>
      <w:numFmt w:val="bullet"/>
      <w:lvlText w:val="o"/>
      <w:lvlJc w:val="left"/>
      <w:pPr>
        <w:tabs>
          <w:tab w:val="num" w:pos="0"/>
        </w:tabs>
        <w:ind w:left="5016" w:hanging="360"/>
      </w:pPr>
      <w:rPr>
        <w:rFonts w:ascii="Courier New" w:hAnsi="Courier New" w:cs="Arial" w:hint="default"/>
      </w:rPr>
    </w:lvl>
    <w:lvl w:ilvl="5">
      <w:start w:val="1"/>
      <w:numFmt w:val="bullet"/>
      <w:lvlText w:val=""/>
      <w:lvlJc w:val="left"/>
      <w:pPr>
        <w:tabs>
          <w:tab w:val="num" w:pos="0"/>
        </w:tabs>
        <w:ind w:left="5736" w:hanging="360"/>
      </w:pPr>
      <w:rPr>
        <w:rFonts w:ascii="Wingdings" w:hAnsi="Wingdings" w:cs="Liberation Sans" w:hint="default"/>
      </w:rPr>
    </w:lvl>
    <w:lvl w:ilvl="6">
      <w:start w:val="1"/>
      <w:numFmt w:val="bullet"/>
      <w:lvlText w:val=""/>
      <w:lvlJc w:val="left"/>
      <w:pPr>
        <w:tabs>
          <w:tab w:val="num" w:pos="0"/>
        </w:tabs>
        <w:ind w:left="6456" w:hanging="360"/>
      </w:pPr>
      <w:rPr>
        <w:rFonts w:ascii="Symbol" w:hAnsi="Symbol" w:cs="Courier New" w:hint="default"/>
      </w:rPr>
    </w:lvl>
    <w:lvl w:ilvl="7">
      <w:start w:val="1"/>
      <w:numFmt w:val="bullet"/>
      <w:lvlText w:val="o"/>
      <w:lvlJc w:val="left"/>
      <w:pPr>
        <w:tabs>
          <w:tab w:val="num" w:pos="0"/>
        </w:tabs>
        <w:ind w:left="7176" w:hanging="360"/>
      </w:pPr>
      <w:rPr>
        <w:rFonts w:ascii="Courier New" w:hAnsi="Courier New" w:cs="Arial" w:hint="default"/>
      </w:rPr>
    </w:lvl>
    <w:lvl w:ilvl="8">
      <w:start w:val="1"/>
      <w:numFmt w:val="bullet"/>
      <w:lvlText w:val=""/>
      <w:lvlJc w:val="left"/>
      <w:pPr>
        <w:tabs>
          <w:tab w:val="num" w:pos="0"/>
        </w:tabs>
        <w:ind w:left="7896" w:hanging="360"/>
      </w:pPr>
      <w:rPr>
        <w:rFonts w:ascii="Wingdings" w:hAnsi="Wingdings" w:cs="Liberation San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Garamond"/>
        <w:color w:val="000000"/>
        <w:sz w:val="22"/>
        <w:szCs w:val="22"/>
        <w:lang w:eastAsia="en-US"/>
      </w:rPr>
    </w:lvl>
    <w:lvl w:ilvl="1">
      <w:start w:val="1"/>
      <w:numFmt w:val="bullet"/>
      <w:lvlText w:val="◦"/>
      <w:lvlJc w:val="left"/>
      <w:pPr>
        <w:tabs>
          <w:tab w:val="num" w:pos="1080"/>
        </w:tabs>
        <w:ind w:left="1080" w:hanging="360"/>
      </w:pPr>
      <w:rPr>
        <w:rFonts w:ascii="OpenSymbol" w:hAnsi="OpenSymbol" w:cs="Garamond"/>
      </w:rPr>
    </w:lvl>
    <w:lvl w:ilvl="2">
      <w:start w:val="1"/>
      <w:numFmt w:val="bullet"/>
      <w:lvlText w:val="▪"/>
      <w:lvlJc w:val="left"/>
      <w:pPr>
        <w:tabs>
          <w:tab w:val="num" w:pos="1440"/>
        </w:tabs>
        <w:ind w:left="1440" w:hanging="360"/>
      </w:pPr>
      <w:rPr>
        <w:rFonts w:ascii="OpenSymbol" w:hAnsi="OpenSymbol" w:cs="Garamond"/>
      </w:rPr>
    </w:lvl>
    <w:lvl w:ilvl="3">
      <w:start w:val="1"/>
      <w:numFmt w:val="bullet"/>
      <w:lvlText w:val=""/>
      <w:lvlJc w:val="left"/>
      <w:pPr>
        <w:tabs>
          <w:tab w:val="num" w:pos="1800"/>
        </w:tabs>
        <w:ind w:left="1800" w:hanging="360"/>
      </w:pPr>
      <w:rPr>
        <w:rFonts w:ascii="Symbol" w:hAnsi="Symbol" w:cs="Garamond"/>
        <w:color w:val="000000"/>
        <w:sz w:val="22"/>
        <w:szCs w:val="22"/>
        <w:lang w:eastAsia="en-US"/>
      </w:rPr>
    </w:lvl>
    <w:lvl w:ilvl="4">
      <w:start w:val="1"/>
      <w:numFmt w:val="bullet"/>
      <w:lvlText w:val="◦"/>
      <w:lvlJc w:val="left"/>
      <w:pPr>
        <w:tabs>
          <w:tab w:val="num" w:pos="2160"/>
        </w:tabs>
        <w:ind w:left="2160" w:hanging="360"/>
      </w:pPr>
      <w:rPr>
        <w:rFonts w:ascii="OpenSymbol" w:hAnsi="OpenSymbol" w:cs="Garamond"/>
      </w:rPr>
    </w:lvl>
    <w:lvl w:ilvl="5">
      <w:start w:val="1"/>
      <w:numFmt w:val="bullet"/>
      <w:lvlText w:val="▪"/>
      <w:lvlJc w:val="left"/>
      <w:pPr>
        <w:tabs>
          <w:tab w:val="num" w:pos="2520"/>
        </w:tabs>
        <w:ind w:left="2520" w:hanging="360"/>
      </w:pPr>
      <w:rPr>
        <w:rFonts w:ascii="OpenSymbol" w:hAnsi="OpenSymbol" w:cs="Garamond"/>
      </w:rPr>
    </w:lvl>
    <w:lvl w:ilvl="6">
      <w:start w:val="1"/>
      <w:numFmt w:val="bullet"/>
      <w:lvlText w:val=""/>
      <w:lvlJc w:val="left"/>
      <w:pPr>
        <w:tabs>
          <w:tab w:val="num" w:pos="2880"/>
        </w:tabs>
        <w:ind w:left="2880" w:hanging="360"/>
      </w:pPr>
      <w:rPr>
        <w:rFonts w:ascii="Symbol" w:hAnsi="Symbol" w:cs="Garamond"/>
        <w:color w:val="000000"/>
        <w:sz w:val="22"/>
        <w:szCs w:val="22"/>
        <w:lang w:eastAsia="en-US"/>
      </w:rPr>
    </w:lvl>
    <w:lvl w:ilvl="7">
      <w:start w:val="1"/>
      <w:numFmt w:val="bullet"/>
      <w:lvlText w:val="◦"/>
      <w:lvlJc w:val="left"/>
      <w:pPr>
        <w:tabs>
          <w:tab w:val="num" w:pos="3240"/>
        </w:tabs>
        <w:ind w:left="3240" w:hanging="360"/>
      </w:pPr>
      <w:rPr>
        <w:rFonts w:ascii="OpenSymbol" w:hAnsi="OpenSymbol" w:cs="Garamond"/>
      </w:rPr>
    </w:lvl>
    <w:lvl w:ilvl="8">
      <w:start w:val="1"/>
      <w:numFmt w:val="bullet"/>
      <w:lvlText w:val="▪"/>
      <w:lvlJc w:val="left"/>
      <w:pPr>
        <w:tabs>
          <w:tab w:val="num" w:pos="3600"/>
        </w:tabs>
        <w:ind w:left="3600" w:hanging="360"/>
      </w:pPr>
      <w:rPr>
        <w:rFonts w:ascii="OpenSymbol" w:hAnsi="OpenSymbol" w:cs="Garamond"/>
      </w:rPr>
    </w:lvl>
  </w:abstractNum>
  <w:abstractNum w:abstractNumId="4" w15:restartNumberingAfterBreak="0">
    <w:nsid w:val="11B215CC"/>
    <w:multiLevelType w:val="hybridMultilevel"/>
    <w:tmpl w:val="B54A7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ED36EB"/>
    <w:multiLevelType w:val="hybridMultilevel"/>
    <w:tmpl w:val="36167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733540"/>
    <w:multiLevelType w:val="hybridMultilevel"/>
    <w:tmpl w:val="393AD8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5B6240"/>
    <w:multiLevelType w:val="hybridMultilevel"/>
    <w:tmpl w:val="D9567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E0D35E5"/>
    <w:multiLevelType w:val="hybridMultilevel"/>
    <w:tmpl w:val="2408B9E2"/>
    <w:lvl w:ilvl="0" w:tplc="D188D83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3B5C19"/>
    <w:multiLevelType w:val="hybridMultilevel"/>
    <w:tmpl w:val="0754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01758F"/>
    <w:multiLevelType w:val="hybridMultilevel"/>
    <w:tmpl w:val="5AD61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9484084">
    <w:abstractNumId w:val="0"/>
  </w:num>
  <w:num w:numId="2" w16cid:durableId="2073968786">
    <w:abstractNumId w:val="1"/>
  </w:num>
  <w:num w:numId="3" w16cid:durableId="823543057">
    <w:abstractNumId w:val="2"/>
  </w:num>
  <w:num w:numId="4" w16cid:durableId="571164832">
    <w:abstractNumId w:val="3"/>
  </w:num>
  <w:num w:numId="5" w16cid:durableId="1960261917">
    <w:abstractNumId w:val="7"/>
  </w:num>
  <w:num w:numId="6" w16cid:durableId="1487436206">
    <w:abstractNumId w:val="5"/>
  </w:num>
  <w:num w:numId="7" w16cid:durableId="936715861">
    <w:abstractNumId w:val="9"/>
  </w:num>
  <w:num w:numId="8" w16cid:durableId="1018314747">
    <w:abstractNumId w:val="10"/>
  </w:num>
  <w:num w:numId="9" w16cid:durableId="1918710575">
    <w:abstractNumId w:val="4"/>
  </w:num>
  <w:num w:numId="10" w16cid:durableId="720056578">
    <w:abstractNumId w:val="8"/>
  </w:num>
  <w:num w:numId="11" w16cid:durableId="16034917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US" w:vendorID="64" w:dllVersion="0" w:nlCheck="1" w:checkStyle="0"/>
  <w:activeWritingStyle w:appName="MSWord" w:lang="de-DE"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AE"/>
    <w:rsid w:val="000001D4"/>
    <w:rsid w:val="000018C1"/>
    <w:rsid w:val="00002E99"/>
    <w:rsid w:val="00011923"/>
    <w:rsid w:val="000122CE"/>
    <w:rsid w:val="00023344"/>
    <w:rsid w:val="000261B0"/>
    <w:rsid w:val="0003084E"/>
    <w:rsid w:val="00031443"/>
    <w:rsid w:val="00033CCD"/>
    <w:rsid w:val="00040AF8"/>
    <w:rsid w:val="00042E45"/>
    <w:rsid w:val="0004324E"/>
    <w:rsid w:val="00055316"/>
    <w:rsid w:val="00060394"/>
    <w:rsid w:val="000634A0"/>
    <w:rsid w:val="0006C842"/>
    <w:rsid w:val="000701EC"/>
    <w:rsid w:val="00073FC0"/>
    <w:rsid w:val="0007680F"/>
    <w:rsid w:val="000817CF"/>
    <w:rsid w:val="00081CF4"/>
    <w:rsid w:val="000952BE"/>
    <w:rsid w:val="000972A0"/>
    <w:rsid w:val="000A02D9"/>
    <w:rsid w:val="000A06C4"/>
    <w:rsid w:val="000A4F38"/>
    <w:rsid w:val="000A51FC"/>
    <w:rsid w:val="000B086E"/>
    <w:rsid w:val="000B13B9"/>
    <w:rsid w:val="000B1ECB"/>
    <w:rsid w:val="000B5BFA"/>
    <w:rsid w:val="000B5CAB"/>
    <w:rsid w:val="000C4E48"/>
    <w:rsid w:val="000C60A7"/>
    <w:rsid w:val="000C6ADC"/>
    <w:rsid w:val="000C6DA2"/>
    <w:rsid w:val="000D2CAD"/>
    <w:rsid w:val="000D4EC3"/>
    <w:rsid w:val="000D608F"/>
    <w:rsid w:val="000D60FB"/>
    <w:rsid w:val="000E62FE"/>
    <w:rsid w:val="000E6FDD"/>
    <w:rsid w:val="000F22B5"/>
    <w:rsid w:val="000F234E"/>
    <w:rsid w:val="000F2D5E"/>
    <w:rsid w:val="000F5911"/>
    <w:rsid w:val="000F5FDB"/>
    <w:rsid w:val="000F69AE"/>
    <w:rsid w:val="0010306F"/>
    <w:rsid w:val="00106231"/>
    <w:rsid w:val="00106630"/>
    <w:rsid w:val="00113F1A"/>
    <w:rsid w:val="00120D78"/>
    <w:rsid w:val="00130F5D"/>
    <w:rsid w:val="0013145E"/>
    <w:rsid w:val="00132265"/>
    <w:rsid w:val="00141663"/>
    <w:rsid w:val="001461B6"/>
    <w:rsid w:val="00146C0B"/>
    <w:rsid w:val="00154CED"/>
    <w:rsid w:val="00160D71"/>
    <w:rsid w:val="00164389"/>
    <w:rsid w:val="00165F9D"/>
    <w:rsid w:val="001711DD"/>
    <w:rsid w:val="00171687"/>
    <w:rsid w:val="0017194D"/>
    <w:rsid w:val="00175C3B"/>
    <w:rsid w:val="001777C2"/>
    <w:rsid w:val="00187FC5"/>
    <w:rsid w:val="00191C83"/>
    <w:rsid w:val="00191F85"/>
    <w:rsid w:val="00192F6D"/>
    <w:rsid w:val="00195317"/>
    <w:rsid w:val="001A7BF2"/>
    <w:rsid w:val="001A7C15"/>
    <w:rsid w:val="001B1BB8"/>
    <w:rsid w:val="001B7FC4"/>
    <w:rsid w:val="001C03A7"/>
    <w:rsid w:val="001C6C10"/>
    <w:rsid w:val="001D298E"/>
    <w:rsid w:val="001D6D3B"/>
    <w:rsid w:val="001D70C7"/>
    <w:rsid w:val="001E1903"/>
    <w:rsid w:val="001E1E83"/>
    <w:rsid w:val="001E5AB8"/>
    <w:rsid w:val="001E60C6"/>
    <w:rsid w:val="001E7341"/>
    <w:rsid w:val="001F07D3"/>
    <w:rsid w:val="001F090A"/>
    <w:rsid w:val="001F249D"/>
    <w:rsid w:val="001F529E"/>
    <w:rsid w:val="001F7AF0"/>
    <w:rsid w:val="0020169A"/>
    <w:rsid w:val="0020450A"/>
    <w:rsid w:val="00207993"/>
    <w:rsid w:val="00210337"/>
    <w:rsid w:val="0022024B"/>
    <w:rsid w:val="00220B8B"/>
    <w:rsid w:val="00221F66"/>
    <w:rsid w:val="00223A0D"/>
    <w:rsid w:val="00223E6E"/>
    <w:rsid w:val="0022539D"/>
    <w:rsid w:val="00227F99"/>
    <w:rsid w:val="00232B83"/>
    <w:rsid w:val="002342FE"/>
    <w:rsid w:val="00240DE1"/>
    <w:rsid w:val="002449C4"/>
    <w:rsid w:val="00247230"/>
    <w:rsid w:val="00247675"/>
    <w:rsid w:val="00252BF7"/>
    <w:rsid w:val="00256AE5"/>
    <w:rsid w:val="002613C1"/>
    <w:rsid w:val="002617B3"/>
    <w:rsid w:val="00267CC6"/>
    <w:rsid w:val="002713D2"/>
    <w:rsid w:val="0027198A"/>
    <w:rsid w:val="002746C3"/>
    <w:rsid w:val="002758FD"/>
    <w:rsid w:val="00281D59"/>
    <w:rsid w:val="00284DF8"/>
    <w:rsid w:val="00291C84"/>
    <w:rsid w:val="0029209D"/>
    <w:rsid w:val="00295941"/>
    <w:rsid w:val="002A7A4B"/>
    <w:rsid w:val="002A7F32"/>
    <w:rsid w:val="002B3BE6"/>
    <w:rsid w:val="002B4620"/>
    <w:rsid w:val="002B467D"/>
    <w:rsid w:val="002B4BCF"/>
    <w:rsid w:val="002C02C0"/>
    <w:rsid w:val="002C1F2E"/>
    <w:rsid w:val="002C58E9"/>
    <w:rsid w:val="002C7012"/>
    <w:rsid w:val="002D0619"/>
    <w:rsid w:val="002D21E3"/>
    <w:rsid w:val="002D73F7"/>
    <w:rsid w:val="002E1E33"/>
    <w:rsid w:val="002E34DE"/>
    <w:rsid w:val="002E37A2"/>
    <w:rsid w:val="002E7290"/>
    <w:rsid w:val="002F4EED"/>
    <w:rsid w:val="002F6F7A"/>
    <w:rsid w:val="002F729C"/>
    <w:rsid w:val="003025FB"/>
    <w:rsid w:val="00303273"/>
    <w:rsid w:val="00312B27"/>
    <w:rsid w:val="00312D69"/>
    <w:rsid w:val="00312D83"/>
    <w:rsid w:val="0031597E"/>
    <w:rsid w:val="0032626D"/>
    <w:rsid w:val="00326673"/>
    <w:rsid w:val="00326A2C"/>
    <w:rsid w:val="00326B0B"/>
    <w:rsid w:val="003467E1"/>
    <w:rsid w:val="003536F5"/>
    <w:rsid w:val="00360FB6"/>
    <w:rsid w:val="00362175"/>
    <w:rsid w:val="00362311"/>
    <w:rsid w:val="00363AC2"/>
    <w:rsid w:val="00377E09"/>
    <w:rsid w:val="0038112F"/>
    <w:rsid w:val="00387784"/>
    <w:rsid w:val="0039008E"/>
    <w:rsid w:val="00391761"/>
    <w:rsid w:val="003919FB"/>
    <w:rsid w:val="00391FCB"/>
    <w:rsid w:val="0039653A"/>
    <w:rsid w:val="003A31C0"/>
    <w:rsid w:val="003A4445"/>
    <w:rsid w:val="003A4E75"/>
    <w:rsid w:val="003A5E35"/>
    <w:rsid w:val="003A6AE8"/>
    <w:rsid w:val="003B0487"/>
    <w:rsid w:val="003B414E"/>
    <w:rsid w:val="003B423D"/>
    <w:rsid w:val="003C6433"/>
    <w:rsid w:val="003C6C15"/>
    <w:rsid w:val="003D6210"/>
    <w:rsid w:val="003E38D3"/>
    <w:rsid w:val="003E5A68"/>
    <w:rsid w:val="003F08A1"/>
    <w:rsid w:val="003F0F17"/>
    <w:rsid w:val="003F196A"/>
    <w:rsid w:val="003F1F4B"/>
    <w:rsid w:val="003F66B0"/>
    <w:rsid w:val="003F7E3F"/>
    <w:rsid w:val="00400916"/>
    <w:rsid w:val="00405860"/>
    <w:rsid w:val="0040657C"/>
    <w:rsid w:val="00410799"/>
    <w:rsid w:val="00415230"/>
    <w:rsid w:val="00420907"/>
    <w:rsid w:val="00420CAD"/>
    <w:rsid w:val="00421242"/>
    <w:rsid w:val="00423211"/>
    <w:rsid w:val="004363BD"/>
    <w:rsid w:val="004372BB"/>
    <w:rsid w:val="00441F18"/>
    <w:rsid w:val="004426F5"/>
    <w:rsid w:val="0044389D"/>
    <w:rsid w:val="004466DD"/>
    <w:rsid w:val="004622F2"/>
    <w:rsid w:val="004637AD"/>
    <w:rsid w:val="00464141"/>
    <w:rsid w:val="004716B3"/>
    <w:rsid w:val="00471A52"/>
    <w:rsid w:val="00473718"/>
    <w:rsid w:val="00476EEF"/>
    <w:rsid w:val="00480A10"/>
    <w:rsid w:val="0048747D"/>
    <w:rsid w:val="0049000B"/>
    <w:rsid w:val="0049086F"/>
    <w:rsid w:val="00490A31"/>
    <w:rsid w:val="00491AD8"/>
    <w:rsid w:val="00493371"/>
    <w:rsid w:val="004A0784"/>
    <w:rsid w:val="004A1B77"/>
    <w:rsid w:val="004A2DFF"/>
    <w:rsid w:val="004A3A74"/>
    <w:rsid w:val="004A53F7"/>
    <w:rsid w:val="004A7D12"/>
    <w:rsid w:val="004B6DC0"/>
    <w:rsid w:val="004C1004"/>
    <w:rsid w:val="004C3C22"/>
    <w:rsid w:val="004C44A1"/>
    <w:rsid w:val="004D3D60"/>
    <w:rsid w:val="004D6210"/>
    <w:rsid w:val="004E3F70"/>
    <w:rsid w:val="004F1036"/>
    <w:rsid w:val="004F15B7"/>
    <w:rsid w:val="004F1EA5"/>
    <w:rsid w:val="004F25D0"/>
    <w:rsid w:val="004F6F44"/>
    <w:rsid w:val="005031DE"/>
    <w:rsid w:val="005046B7"/>
    <w:rsid w:val="005050D8"/>
    <w:rsid w:val="0050593D"/>
    <w:rsid w:val="00506A34"/>
    <w:rsid w:val="00506E6B"/>
    <w:rsid w:val="0050739D"/>
    <w:rsid w:val="0051055F"/>
    <w:rsid w:val="0051061D"/>
    <w:rsid w:val="00515247"/>
    <w:rsid w:val="00515A04"/>
    <w:rsid w:val="00520180"/>
    <w:rsid w:val="00522CA5"/>
    <w:rsid w:val="00523990"/>
    <w:rsid w:val="00524B4B"/>
    <w:rsid w:val="00527BCA"/>
    <w:rsid w:val="0053030D"/>
    <w:rsid w:val="005321E9"/>
    <w:rsid w:val="005322DA"/>
    <w:rsid w:val="00533924"/>
    <w:rsid w:val="00536562"/>
    <w:rsid w:val="00542551"/>
    <w:rsid w:val="005506F2"/>
    <w:rsid w:val="005561AC"/>
    <w:rsid w:val="00557BA5"/>
    <w:rsid w:val="00560065"/>
    <w:rsid w:val="0056206F"/>
    <w:rsid w:val="00572801"/>
    <w:rsid w:val="005928C1"/>
    <w:rsid w:val="005975D1"/>
    <w:rsid w:val="005A07BE"/>
    <w:rsid w:val="005A237D"/>
    <w:rsid w:val="005A40B8"/>
    <w:rsid w:val="005B13EF"/>
    <w:rsid w:val="005B18AC"/>
    <w:rsid w:val="005B7E26"/>
    <w:rsid w:val="005C1D16"/>
    <w:rsid w:val="005C2036"/>
    <w:rsid w:val="005C2048"/>
    <w:rsid w:val="005C29B3"/>
    <w:rsid w:val="005C4B6B"/>
    <w:rsid w:val="005C4C48"/>
    <w:rsid w:val="005C713F"/>
    <w:rsid w:val="005C72C9"/>
    <w:rsid w:val="005D19B5"/>
    <w:rsid w:val="005D208B"/>
    <w:rsid w:val="005D2E23"/>
    <w:rsid w:val="005D3D10"/>
    <w:rsid w:val="005F38D9"/>
    <w:rsid w:val="005F4C09"/>
    <w:rsid w:val="005F7657"/>
    <w:rsid w:val="00604212"/>
    <w:rsid w:val="00605394"/>
    <w:rsid w:val="006131DC"/>
    <w:rsid w:val="00614D9C"/>
    <w:rsid w:val="006204A6"/>
    <w:rsid w:val="00626E48"/>
    <w:rsid w:val="00630F8E"/>
    <w:rsid w:val="0063491B"/>
    <w:rsid w:val="006442B7"/>
    <w:rsid w:val="00644959"/>
    <w:rsid w:val="006536FC"/>
    <w:rsid w:val="0065428B"/>
    <w:rsid w:val="0065466B"/>
    <w:rsid w:val="00656AA6"/>
    <w:rsid w:val="00657A8C"/>
    <w:rsid w:val="006615DD"/>
    <w:rsid w:val="006651C1"/>
    <w:rsid w:val="00665C72"/>
    <w:rsid w:val="00670670"/>
    <w:rsid w:val="00670BA3"/>
    <w:rsid w:val="00671BF5"/>
    <w:rsid w:val="00677C7D"/>
    <w:rsid w:val="00692F86"/>
    <w:rsid w:val="00693BB4"/>
    <w:rsid w:val="00694C20"/>
    <w:rsid w:val="006A132E"/>
    <w:rsid w:val="006A2D85"/>
    <w:rsid w:val="006A5B3D"/>
    <w:rsid w:val="006B164F"/>
    <w:rsid w:val="006B2776"/>
    <w:rsid w:val="006B2BD2"/>
    <w:rsid w:val="006B3F6C"/>
    <w:rsid w:val="006B477B"/>
    <w:rsid w:val="006B4F8C"/>
    <w:rsid w:val="006B50F2"/>
    <w:rsid w:val="006B60DD"/>
    <w:rsid w:val="006B7067"/>
    <w:rsid w:val="006B7678"/>
    <w:rsid w:val="006B787C"/>
    <w:rsid w:val="006E2E7E"/>
    <w:rsid w:val="006E5B21"/>
    <w:rsid w:val="006E7DCB"/>
    <w:rsid w:val="006F1B15"/>
    <w:rsid w:val="006F2039"/>
    <w:rsid w:val="006F2F4B"/>
    <w:rsid w:val="0071760D"/>
    <w:rsid w:val="00717A8A"/>
    <w:rsid w:val="00717E6C"/>
    <w:rsid w:val="00721FEF"/>
    <w:rsid w:val="00740D77"/>
    <w:rsid w:val="00744A54"/>
    <w:rsid w:val="00744C6F"/>
    <w:rsid w:val="00744EE5"/>
    <w:rsid w:val="007471BC"/>
    <w:rsid w:val="00754533"/>
    <w:rsid w:val="007578AB"/>
    <w:rsid w:val="00763A97"/>
    <w:rsid w:val="00763C87"/>
    <w:rsid w:val="00775861"/>
    <w:rsid w:val="0078291B"/>
    <w:rsid w:val="00782E95"/>
    <w:rsid w:val="00784AD4"/>
    <w:rsid w:val="00786D28"/>
    <w:rsid w:val="00792564"/>
    <w:rsid w:val="00792EDF"/>
    <w:rsid w:val="00794018"/>
    <w:rsid w:val="007943EA"/>
    <w:rsid w:val="00795C11"/>
    <w:rsid w:val="007A27B0"/>
    <w:rsid w:val="007A460A"/>
    <w:rsid w:val="007A4695"/>
    <w:rsid w:val="007A63E9"/>
    <w:rsid w:val="007A7342"/>
    <w:rsid w:val="007B2FF3"/>
    <w:rsid w:val="007B480F"/>
    <w:rsid w:val="007C131E"/>
    <w:rsid w:val="007C2ECE"/>
    <w:rsid w:val="007C3293"/>
    <w:rsid w:val="007C7FA8"/>
    <w:rsid w:val="007D09CF"/>
    <w:rsid w:val="007D69D4"/>
    <w:rsid w:val="007E0065"/>
    <w:rsid w:val="007E5ACF"/>
    <w:rsid w:val="007E71E0"/>
    <w:rsid w:val="007F2B22"/>
    <w:rsid w:val="007F79E3"/>
    <w:rsid w:val="00812D33"/>
    <w:rsid w:val="00814ED4"/>
    <w:rsid w:val="00820D9C"/>
    <w:rsid w:val="00822780"/>
    <w:rsid w:val="00823EEF"/>
    <w:rsid w:val="0082478B"/>
    <w:rsid w:val="008263DF"/>
    <w:rsid w:val="00835B31"/>
    <w:rsid w:val="00835B82"/>
    <w:rsid w:val="00841BFE"/>
    <w:rsid w:val="0084219C"/>
    <w:rsid w:val="00843E03"/>
    <w:rsid w:val="00845B8C"/>
    <w:rsid w:val="00845D0B"/>
    <w:rsid w:val="00850B58"/>
    <w:rsid w:val="008516D7"/>
    <w:rsid w:val="0085232F"/>
    <w:rsid w:val="00852FA9"/>
    <w:rsid w:val="00855E1A"/>
    <w:rsid w:val="00857965"/>
    <w:rsid w:val="008611CD"/>
    <w:rsid w:val="0086694F"/>
    <w:rsid w:val="00866CEF"/>
    <w:rsid w:val="008671E0"/>
    <w:rsid w:val="00880252"/>
    <w:rsid w:val="00883BE1"/>
    <w:rsid w:val="008911FE"/>
    <w:rsid w:val="008927CD"/>
    <w:rsid w:val="00893A95"/>
    <w:rsid w:val="008A4D72"/>
    <w:rsid w:val="008B23AA"/>
    <w:rsid w:val="008C1C9D"/>
    <w:rsid w:val="008C3DC3"/>
    <w:rsid w:val="008C40D6"/>
    <w:rsid w:val="008C5DCA"/>
    <w:rsid w:val="008C6008"/>
    <w:rsid w:val="008D64DD"/>
    <w:rsid w:val="008D65AB"/>
    <w:rsid w:val="008E2CD3"/>
    <w:rsid w:val="008E5633"/>
    <w:rsid w:val="008E7984"/>
    <w:rsid w:val="008F11C5"/>
    <w:rsid w:val="008F3611"/>
    <w:rsid w:val="008F3DA9"/>
    <w:rsid w:val="008F4E69"/>
    <w:rsid w:val="008F770C"/>
    <w:rsid w:val="008F78C1"/>
    <w:rsid w:val="009109E3"/>
    <w:rsid w:val="009118C6"/>
    <w:rsid w:val="00913AC4"/>
    <w:rsid w:val="00916455"/>
    <w:rsid w:val="00917A4F"/>
    <w:rsid w:val="00920763"/>
    <w:rsid w:val="009225F2"/>
    <w:rsid w:val="0092264A"/>
    <w:rsid w:val="0092651F"/>
    <w:rsid w:val="00933348"/>
    <w:rsid w:val="009411DF"/>
    <w:rsid w:val="0094606C"/>
    <w:rsid w:val="00951955"/>
    <w:rsid w:val="009537F4"/>
    <w:rsid w:val="009542E7"/>
    <w:rsid w:val="00970771"/>
    <w:rsid w:val="00970CFE"/>
    <w:rsid w:val="00971B95"/>
    <w:rsid w:val="00972842"/>
    <w:rsid w:val="009766FA"/>
    <w:rsid w:val="009771CB"/>
    <w:rsid w:val="00981764"/>
    <w:rsid w:val="00981FF8"/>
    <w:rsid w:val="00982F70"/>
    <w:rsid w:val="00985096"/>
    <w:rsid w:val="00991885"/>
    <w:rsid w:val="009921C6"/>
    <w:rsid w:val="00994ABE"/>
    <w:rsid w:val="00994D7E"/>
    <w:rsid w:val="00995E77"/>
    <w:rsid w:val="009A2703"/>
    <w:rsid w:val="009A4182"/>
    <w:rsid w:val="009A4D4D"/>
    <w:rsid w:val="009A4DD1"/>
    <w:rsid w:val="009A728A"/>
    <w:rsid w:val="009C17C7"/>
    <w:rsid w:val="009C51E7"/>
    <w:rsid w:val="009C5270"/>
    <w:rsid w:val="009D1EF2"/>
    <w:rsid w:val="009D3D0F"/>
    <w:rsid w:val="009E34DD"/>
    <w:rsid w:val="009E5CEB"/>
    <w:rsid w:val="009F0592"/>
    <w:rsid w:val="009F1683"/>
    <w:rsid w:val="009F26F0"/>
    <w:rsid w:val="009F2BF6"/>
    <w:rsid w:val="009F48A8"/>
    <w:rsid w:val="00A07DF2"/>
    <w:rsid w:val="00A16ADB"/>
    <w:rsid w:val="00A30616"/>
    <w:rsid w:val="00A321B0"/>
    <w:rsid w:val="00A33082"/>
    <w:rsid w:val="00A44555"/>
    <w:rsid w:val="00A4648A"/>
    <w:rsid w:val="00A46EDA"/>
    <w:rsid w:val="00A504BE"/>
    <w:rsid w:val="00A52747"/>
    <w:rsid w:val="00A565AF"/>
    <w:rsid w:val="00A572E8"/>
    <w:rsid w:val="00A63FF3"/>
    <w:rsid w:val="00A6519F"/>
    <w:rsid w:val="00A66BE0"/>
    <w:rsid w:val="00A7058F"/>
    <w:rsid w:val="00A77D71"/>
    <w:rsid w:val="00A80FCB"/>
    <w:rsid w:val="00A81BC7"/>
    <w:rsid w:val="00A8417C"/>
    <w:rsid w:val="00A9294A"/>
    <w:rsid w:val="00A94A21"/>
    <w:rsid w:val="00AA0A00"/>
    <w:rsid w:val="00AA403D"/>
    <w:rsid w:val="00AB2459"/>
    <w:rsid w:val="00AB35EB"/>
    <w:rsid w:val="00AB48D3"/>
    <w:rsid w:val="00AB7420"/>
    <w:rsid w:val="00AC4373"/>
    <w:rsid w:val="00AC609D"/>
    <w:rsid w:val="00AD1217"/>
    <w:rsid w:val="00AD60A3"/>
    <w:rsid w:val="00AD662D"/>
    <w:rsid w:val="00AD75AA"/>
    <w:rsid w:val="00AE04B4"/>
    <w:rsid w:val="00AE0B4C"/>
    <w:rsid w:val="00AF2374"/>
    <w:rsid w:val="00AF3FE7"/>
    <w:rsid w:val="00AF60DF"/>
    <w:rsid w:val="00AF6C13"/>
    <w:rsid w:val="00AF6FF3"/>
    <w:rsid w:val="00B00ACB"/>
    <w:rsid w:val="00B0343E"/>
    <w:rsid w:val="00B058F2"/>
    <w:rsid w:val="00B06EE2"/>
    <w:rsid w:val="00B077B7"/>
    <w:rsid w:val="00B1250F"/>
    <w:rsid w:val="00B129F9"/>
    <w:rsid w:val="00B2013E"/>
    <w:rsid w:val="00B22592"/>
    <w:rsid w:val="00B22D49"/>
    <w:rsid w:val="00B23470"/>
    <w:rsid w:val="00B3413C"/>
    <w:rsid w:val="00B35082"/>
    <w:rsid w:val="00B35841"/>
    <w:rsid w:val="00B369C8"/>
    <w:rsid w:val="00B40CC0"/>
    <w:rsid w:val="00B4279F"/>
    <w:rsid w:val="00B43B38"/>
    <w:rsid w:val="00B44DE2"/>
    <w:rsid w:val="00B466E9"/>
    <w:rsid w:val="00B50E90"/>
    <w:rsid w:val="00B565D2"/>
    <w:rsid w:val="00B57442"/>
    <w:rsid w:val="00B607F0"/>
    <w:rsid w:val="00B675B4"/>
    <w:rsid w:val="00B70436"/>
    <w:rsid w:val="00B727E0"/>
    <w:rsid w:val="00B7792D"/>
    <w:rsid w:val="00B77954"/>
    <w:rsid w:val="00B82033"/>
    <w:rsid w:val="00B822DB"/>
    <w:rsid w:val="00B84D0F"/>
    <w:rsid w:val="00B8636C"/>
    <w:rsid w:val="00B90240"/>
    <w:rsid w:val="00B9365E"/>
    <w:rsid w:val="00B937BA"/>
    <w:rsid w:val="00B94624"/>
    <w:rsid w:val="00B9597D"/>
    <w:rsid w:val="00BA7F21"/>
    <w:rsid w:val="00BB35B1"/>
    <w:rsid w:val="00BB772A"/>
    <w:rsid w:val="00BB7EAE"/>
    <w:rsid w:val="00BC3604"/>
    <w:rsid w:val="00BC461F"/>
    <w:rsid w:val="00BC4EB7"/>
    <w:rsid w:val="00BC6DDA"/>
    <w:rsid w:val="00BC700A"/>
    <w:rsid w:val="00BC7861"/>
    <w:rsid w:val="00BD2C29"/>
    <w:rsid w:val="00BD7A35"/>
    <w:rsid w:val="00BE0014"/>
    <w:rsid w:val="00BE1974"/>
    <w:rsid w:val="00BE1A40"/>
    <w:rsid w:val="00BE398A"/>
    <w:rsid w:val="00BF0EE0"/>
    <w:rsid w:val="00C0007B"/>
    <w:rsid w:val="00C00E85"/>
    <w:rsid w:val="00C028D2"/>
    <w:rsid w:val="00C03957"/>
    <w:rsid w:val="00C03F0E"/>
    <w:rsid w:val="00C05D2C"/>
    <w:rsid w:val="00C06559"/>
    <w:rsid w:val="00C07A0C"/>
    <w:rsid w:val="00C11714"/>
    <w:rsid w:val="00C11BC9"/>
    <w:rsid w:val="00C133C3"/>
    <w:rsid w:val="00C157B5"/>
    <w:rsid w:val="00C22FCD"/>
    <w:rsid w:val="00C33329"/>
    <w:rsid w:val="00C36862"/>
    <w:rsid w:val="00C434CA"/>
    <w:rsid w:val="00C451D9"/>
    <w:rsid w:val="00C45398"/>
    <w:rsid w:val="00C4653A"/>
    <w:rsid w:val="00C478A9"/>
    <w:rsid w:val="00C501CE"/>
    <w:rsid w:val="00C54959"/>
    <w:rsid w:val="00C55055"/>
    <w:rsid w:val="00C62AEA"/>
    <w:rsid w:val="00C642D3"/>
    <w:rsid w:val="00C6491D"/>
    <w:rsid w:val="00C66E7B"/>
    <w:rsid w:val="00C704E9"/>
    <w:rsid w:val="00C76EFA"/>
    <w:rsid w:val="00C7703D"/>
    <w:rsid w:val="00C7704A"/>
    <w:rsid w:val="00C81C04"/>
    <w:rsid w:val="00C86F66"/>
    <w:rsid w:val="00C96C9E"/>
    <w:rsid w:val="00C97189"/>
    <w:rsid w:val="00CA5F39"/>
    <w:rsid w:val="00CA65DD"/>
    <w:rsid w:val="00CA7D45"/>
    <w:rsid w:val="00CB0EF9"/>
    <w:rsid w:val="00CB6B40"/>
    <w:rsid w:val="00CC2555"/>
    <w:rsid w:val="00CC26CD"/>
    <w:rsid w:val="00CC2A03"/>
    <w:rsid w:val="00CD1293"/>
    <w:rsid w:val="00CD137E"/>
    <w:rsid w:val="00CD5F73"/>
    <w:rsid w:val="00CD6F2A"/>
    <w:rsid w:val="00CE2015"/>
    <w:rsid w:val="00CE40ED"/>
    <w:rsid w:val="00CE4D02"/>
    <w:rsid w:val="00CF0160"/>
    <w:rsid w:val="00CF335F"/>
    <w:rsid w:val="00CF45CF"/>
    <w:rsid w:val="00CF4B92"/>
    <w:rsid w:val="00CF53F4"/>
    <w:rsid w:val="00CF74E7"/>
    <w:rsid w:val="00D0015D"/>
    <w:rsid w:val="00D05118"/>
    <w:rsid w:val="00D1143F"/>
    <w:rsid w:val="00D12249"/>
    <w:rsid w:val="00D13664"/>
    <w:rsid w:val="00D13FEC"/>
    <w:rsid w:val="00D14F05"/>
    <w:rsid w:val="00D21D24"/>
    <w:rsid w:val="00D22F37"/>
    <w:rsid w:val="00D24C33"/>
    <w:rsid w:val="00D31822"/>
    <w:rsid w:val="00D3281F"/>
    <w:rsid w:val="00D32FDD"/>
    <w:rsid w:val="00D33316"/>
    <w:rsid w:val="00D44534"/>
    <w:rsid w:val="00D45777"/>
    <w:rsid w:val="00D52668"/>
    <w:rsid w:val="00D55D68"/>
    <w:rsid w:val="00D60A0C"/>
    <w:rsid w:val="00D624F1"/>
    <w:rsid w:val="00D631AD"/>
    <w:rsid w:val="00D63BBD"/>
    <w:rsid w:val="00D66840"/>
    <w:rsid w:val="00D679B0"/>
    <w:rsid w:val="00D70996"/>
    <w:rsid w:val="00D71C58"/>
    <w:rsid w:val="00D737F6"/>
    <w:rsid w:val="00D761D4"/>
    <w:rsid w:val="00D77E61"/>
    <w:rsid w:val="00D77EE2"/>
    <w:rsid w:val="00D83F56"/>
    <w:rsid w:val="00D86DB5"/>
    <w:rsid w:val="00D90742"/>
    <w:rsid w:val="00D931F6"/>
    <w:rsid w:val="00D9440A"/>
    <w:rsid w:val="00D96DB1"/>
    <w:rsid w:val="00DA0912"/>
    <w:rsid w:val="00DA13C1"/>
    <w:rsid w:val="00DA6291"/>
    <w:rsid w:val="00DB2711"/>
    <w:rsid w:val="00DB4A92"/>
    <w:rsid w:val="00DB502B"/>
    <w:rsid w:val="00DB6DF8"/>
    <w:rsid w:val="00DC4ED7"/>
    <w:rsid w:val="00DD0DD3"/>
    <w:rsid w:val="00DE4934"/>
    <w:rsid w:val="00DE5396"/>
    <w:rsid w:val="00DE7AA7"/>
    <w:rsid w:val="00DF3152"/>
    <w:rsid w:val="00E00795"/>
    <w:rsid w:val="00E03BB2"/>
    <w:rsid w:val="00E04C1A"/>
    <w:rsid w:val="00E04D42"/>
    <w:rsid w:val="00E12774"/>
    <w:rsid w:val="00E15085"/>
    <w:rsid w:val="00E154BB"/>
    <w:rsid w:val="00E247A8"/>
    <w:rsid w:val="00E269D7"/>
    <w:rsid w:val="00E273E5"/>
    <w:rsid w:val="00E300DF"/>
    <w:rsid w:val="00E36AD9"/>
    <w:rsid w:val="00E36FD2"/>
    <w:rsid w:val="00E41FF0"/>
    <w:rsid w:val="00E430BF"/>
    <w:rsid w:val="00E432F9"/>
    <w:rsid w:val="00E44E1D"/>
    <w:rsid w:val="00E46908"/>
    <w:rsid w:val="00E47768"/>
    <w:rsid w:val="00E556FF"/>
    <w:rsid w:val="00E60A5F"/>
    <w:rsid w:val="00E66013"/>
    <w:rsid w:val="00E730C7"/>
    <w:rsid w:val="00E76A99"/>
    <w:rsid w:val="00E80928"/>
    <w:rsid w:val="00E8587B"/>
    <w:rsid w:val="00E943BC"/>
    <w:rsid w:val="00E94E31"/>
    <w:rsid w:val="00E952BD"/>
    <w:rsid w:val="00E97C76"/>
    <w:rsid w:val="00EA0944"/>
    <w:rsid w:val="00EA3CF5"/>
    <w:rsid w:val="00EA46D9"/>
    <w:rsid w:val="00EA62B5"/>
    <w:rsid w:val="00EB007B"/>
    <w:rsid w:val="00EB09D7"/>
    <w:rsid w:val="00EB6074"/>
    <w:rsid w:val="00EB7133"/>
    <w:rsid w:val="00EB75EB"/>
    <w:rsid w:val="00EC4395"/>
    <w:rsid w:val="00EC7DB0"/>
    <w:rsid w:val="00ED2FCE"/>
    <w:rsid w:val="00EF1286"/>
    <w:rsid w:val="00EF64BC"/>
    <w:rsid w:val="00EF6980"/>
    <w:rsid w:val="00EF7C8B"/>
    <w:rsid w:val="00F0036C"/>
    <w:rsid w:val="00F00BB8"/>
    <w:rsid w:val="00F03A9E"/>
    <w:rsid w:val="00F05A80"/>
    <w:rsid w:val="00F13FAE"/>
    <w:rsid w:val="00F14EF8"/>
    <w:rsid w:val="00F1622F"/>
    <w:rsid w:val="00F170A0"/>
    <w:rsid w:val="00F17373"/>
    <w:rsid w:val="00F179E4"/>
    <w:rsid w:val="00F24808"/>
    <w:rsid w:val="00F24DEE"/>
    <w:rsid w:val="00F2520E"/>
    <w:rsid w:val="00F27655"/>
    <w:rsid w:val="00F3380D"/>
    <w:rsid w:val="00F33E18"/>
    <w:rsid w:val="00F33EEE"/>
    <w:rsid w:val="00F34BC1"/>
    <w:rsid w:val="00F35614"/>
    <w:rsid w:val="00F4162E"/>
    <w:rsid w:val="00F46FD4"/>
    <w:rsid w:val="00F5069E"/>
    <w:rsid w:val="00F520D2"/>
    <w:rsid w:val="00F54DAD"/>
    <w:rsid w:val="00F55691"/>
    <w:rsid w:val="00F55D6B"/>
    <w:rsid w:val="00F56A5E"/>
    <w:rsid w:val="00F60336"/>
    <w:rsid w:val="00F60736"/>
    <w:rsid w:val="00F608D4"/>
    <w:rsid w:val="00F61120"/>
    <w:rsid w:val="00F660FF"/>
    <w:rsid w:val="00F72186"/>
    <w:rsid w:val="00F7281F"/>
    <w:rsid w:val="00F772E2"/>
    <w:rsid w:val="00F818CC"/>
    <w:rsid w:val="00F86E2B"/>
    <w:rsid w:val="00F87112"/>
    <w:rsid w:val="00F876BC"/>
    <w:rsid w:val="00F87C62"/>
    <w:rsid w:val="00F91D39"/>
    <w:rsid w:val="00F923A5"/>
    <w:rsid w:val="00FA1F2E"/>
    <w:rsid w:val="00FA2352"/>
    <w:rsid w:val="00FB12AB"/>
    <w:rsid w:val="00FB1D77"/>
    <w:rsid w:val="00FB47A7"/>
    <w:rsid w:val="00FB5BF3"/>
    <w:rsid w:val="00FB5CF6"/>
    <w:rsid w:val="00FB79D5"/>
    <w:rsid w:val="00FC002D"/>
    <w:rsid w:val="00FC1A3C"/>
    <w:rsid w:val="00FC775B"/>
    <w:rsid w:val="00FC788C"/>
    <w:rsid w:val="00FC7DA5"/>
    <w:rsid w:val="00FD1BF8"/>
    <w:rsid w:val="00FD6A6E"/>
    <w:rsid w:val="00FD73D8"/>
    <w:rsid w:val="00FE1E75"/>
    <w:rsid w:val="00FF09DE"/>
    <w:rsid w:val="00FF2747"/>
    <w:rsid w:val="00FF46D8"/>
    <w:rsid w:val="00FF52E5"/>
    <w:rsid w:val="03F640DB"/>
    <w:rsid w:val="06FD62DE"/>
    <w:rsid w:val="072DAB7F"/>
    <w:rsid w:val="08E232C0"/>
    <w:rsid w:val="090ABA37"/>
    <w:rsid w:val="0AC9A842"/>
    <w:rsid w:val="0AE55D89"/>
    <w:rsid w:val="0C03EE09"/>
    <w:rsid w:val="0C13AB74"/>
    <w:rsid w:val="0FF62131"/>
    <w:rsid w:val="1197D65B"/>
    <w:rsid w:val="125A0730"/>
    <w:rsid w:val="1473B597"/>
    <w:rsid w:val="148CBFF3"/>
    <w:rsid w:val="14EFBC17"/>
    <w:rsid w:val="158DF3D9"/>
    <w:rsid w:val="15BAEF50"/>
    <w:rsid w:val="16340C20"/>
    <w:rsid w:val="1779D14F"/>
    <w:rsid w:val="1A73282E"/>
    <w:rsid w:val="1A82C2EB"/>
    <w:rsid w:val="1AC8DBD4"/>
    <w:rsid w:val="1B69942F"/>
    <w:rsid w:val="1C1744B4"/>
    <w:rsid w:val="1CA2B458"/>
    <w:rsid w:val="1E948AB4"/>
    <w:rsid w:val="21391042"/>
    <w:rsid w:val="2308D7F0"/>
    <w:rsid w:val="2470B104"/>
    <w:rsid w:val="248BAA1F"/>
    <w:rsid w:val="257C9F3A"/>
    <w:rsid w:val="27886136"/>
    <w:rsid w:val="27A851C6"/>
    <w:rsid w:val="27EC724A"/>
    <w:rsid w:val="29337EC8"/>
    <w:rsid w:val="29E9DC3F"/>
    <w:rsid w:val="2A6E0E61"/>
    <w:rsid w:val="2B07C3F7"/>
    <w:rsid w:val="2F7A4ABE"/>
    <w:rsid w:val="32E13751"/>
    <w:rsid w:val="33B56AE2"/>
    <w:rsid w:val="33C59F03"/>
    <w:rsid w:val="351B3455"/>
    <w:rsid w:val="36410FFF"/>
    <w:rsid w:val="37C64670"/>
    <w:rsid w:val="394F54E6"/>
    <w:rsid w:val="3A14EFF7"/>
    <w:rsid w:val="3A6CA94D"/>
    <w:rsid w:val="3B8D1122"/>
    <w:rsid w:val="3DB23655"/>
    <w:rsid w:val="3DD84F97"/>
    <w:rsid w:val="3E808B40"/>
    <w:rsid w:val="3EAB8987"/>
    <w:rsid w:val="41834800"/>
    <w:rsid w:val="41D71BBA"/>
    <w:rsid w:val="42CFFCD0"/>
    <w:rsid w:val="437EFAAA"/>
    <w:rsid w:val="457FBB0C"/>
    <w:rsid w:val="4614AF91"/>
    <w:rsid w:val="46923507"/>
    <w:rsid w:val="487AE99F"/>
    <w:rsid w:val="491F6C29"/>
    <w:rsid w:val="4A11EB64"/>
    <w:rsid w:val="4E725AED"/>
    <w:rsid w:val="50BF7A09"/>
    <w:rsid w:val="52949E06"/>
    <w:rsid w:val="57CAB931"/>
    <w:rsid w:val="5943AD0F"/>
    <w:rsid w:val="59878783"/>
    <w:rsid w:val="5ADE3ECF"/>
    <w:rsid w:val="5C934086"/>
    <w:rsid w:val="5CC6EFB3"/>
    <w:rsid w:val="5D87B63F"/>
    <w:rsid w:val="5DB92AA2"/>
    <w:rsid w:val="5E8BD7B2"/>
    <w:rsid w:val="5E947956"/>
    <w:rsid w:val="5F37A403"/>
    <w:rsid w:val="603A5BC6"/>
    <w:rsid w:val="60AC5037"/>
    <w:rsid w:val="60B5A662"/>
    <w:rsid w:val="60FB250D"/>
    <w:rsid w:val="61D62C27"/>
    <w:rsid w:val="624E0551"/>
    <w:rsid w:val="634EC21C"/>
    <w:rsid w:val="645F734C"/>
    <w:rsid w:val="64EA927D"/>
    <w:rsid w:val="65D9FEFD"/>
    <w:rsid w:val="6731283B"/>
    <w:rsid w:val="68BC98CF"/>
    <w:rsid w:val="699B224D"/>
    <w:rsid w:val="6C0869D1"/>
    <w:rsid w:val="6CF5A462"/>
    <w:rsid w:val="6F42D190"/>
    <w:rsid w:val="6F5FE9DA"/>
    <w:rsid w:val="71887C93"/>
    <w:rsid w:val="73CE73A3"/>
    <w:rsid w:val="75192A86"/>
    <w:rsid w:val="763746A0"/>
    <w:rsid w:val="77E3CC09"/>
    <w:rsid w:val="7A6886F1"/>
    <w:rsid w:val="7B079A14"/>
    <w:rsid w:val="7C53175F"/>
    <w:rsid w:val="7C8A1DE0"/>
    <w:rsid w:val="7DB9D269"/>
    <w:rsid w:val="7F48CBC9"/>
    <w:rsid w:val="7F61589A"/>
  </w:rsids>
  <m:mathPr>
    <m:mathFont m:val="Cambria Math"/>
    <m:brkBin m:val="before"/>
    <m:brkBinSub m:val="--"/>
    <m:smallFrac/>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66ED000"/>
  <w15:docId w15:val="{FC694AA1-F684-4021-8664-346A9F74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7680F"/>
    <w:pPr>
      <w:suppressAutoHyphens/>
    </w:pPr>
    <w:rPr>
      <w:rFonts w:ascii="Frutiger 45 Light" w:eastAsia="Calibri" w:hAnsi="Frutiger 45 Light" w:cs="Frutiger 45 Light"/>
      <w:lang w:eastAsia="zh-CN"/>
    </w:rPr>
  </w:style>
  <w:style w:type="paragraph" w:styleId="berschrift1">
    <w:name w:val="heading 1"/>
    <w:basedOn w:val="Standard"/>
    <w:next w:val="Standard"/>
    <w:qFormat/>
    <w:rsid w:val="0007680F"/>
    <w:pPr>
      <w:keepNext/>
      <w:keepLines/>
      <w:numPr>
        <w:numId w:val="1"/>
      </w:numPr>
      <w:spacing w:before="480" w:line="276" w:lineRule="auto"/>
      <w:outlineLvl w:val="0"/>
    </w:pPr>
    <w:rPr>
      <w:rFonts w:ascii="Cambria" w:hAnsi="Cambria" w:cs="Cambria"/>
      <w:b/>
      <w:bCs/>
      <w:color w:val="365F91"/>
      <w:sz w:val="28"/>
      <w:szCs w:val="28"/>
    </w:rPr>
  </w:style>
  <w:style w:type="paragraph" w:styleId="berschrift4">
    <w:name w:val="heading 4"/>
    <w:basedOn w:val="Standard"/>
    <w:next w:val="Standard"/>
    <w:qFormat/>
    <w:rsid w:val="0007680F"/>
    <w:pPr>
      <w:keepNext/>
      <w:numPr>
        <w:ilvl w:val="3"/>
        <w:numId w:val="1"/>
      </w:numPr>
      <w:outlineLvl w:val="3"/>
    </w:pPr>
    <w:rPr>
      <w:b/>
      <w:color w:val="FF0000"/>
      <w:sz w:val="16"/>
      <w:u w:val="single"/>
    </w:rPr>
  </w:style>
  <w:style w:type="paragraph" w:styleId="berschrift5">
    <w:name w:val="heading 5"/>
    <w:basedOn w:val="Standard"/>
    <w:next w:val="Standard"/>
    <w:qFormat/>
    <w:rsid w:val="0007680F"/>
    <w:pPr>
      <w:keepNext/>
      <w:numPr>
        <w:ilvl w:val="4"/>
        <w:numId w:val="1"/>
      </w:numPr>
      <w:outlineLvl w:val="4"/>
    </w:pPr>
    <w:rPr>
      <w:rFonts w:ascii="AGaramond" w:hAnsi="AGaramond" w:cs="AGaramond"/>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07680F"/>
  </w:style>
  <w:style w:type="character" w:customStyle="1" w:styleId="WW8Num1z1">
    <w:name w:val="WW8Num1z1"/>
    <w:rsid w:val="0007680F"/>
  </w:style>
  <w:style w:type="character" w:customStyle="1" w:styleId="WW8Num1z2">
    <w:name w:val="WW8Num1z2"/>
    <w:rsid w:val="0007680F"/>
  </w:style>
  <w:style w:type="character" w:customStyle="1" w:styleId="WW8Num1z3">
    <w:name w:val="WW8Num1z3"/>
    <w:rsid w:val="0007680F"/>
  </w:style>
  <w:style w:type="character" w:customStyle="1" w:styleId="WW8Num1z4">
    <w:name w:val="WW8Num1z4"/>
    <w:rsid w:val="0007680F"/>
  </w:style>
  <w:style w:type="character" w:customStyle="1" w:styleId="WW8Num1z5">
    <w:name w:val="WW8Num1z5"/>
    <w:rsid w:val="0007680F"/>
  </w:style>
  <w:style w:type="character" w:customStyle="1" w:styleId="WW8Num1z6">
    <w:name w:val="WW8Num1z6"/>
    <w:rsid w:val="0007680F"/>
  </w:style>
  <w:style w:type="character" w:customStyle="1" w:styleId="WW8Num1z7">
    <w:name w:val="WW8Num1z7"/>
    <w:rsid w:val="0007680F"/>
  </w:style>
  <w:style w:type="character" w:customStyle="1" w:styleId="WW8Num1z8">
    <w:name w:val="WW8Num1z8"/>
    <w:rsid w:val="0007680F"/>
  </w:style>
  <w:style w:type="character" w:customStyle="1" w:styleId="WW8Num2z0">
    <w:name w:val="WW8Num2z0"/>
    <w:rsid w:val="0007680F"/>
    <w:rPr>
      <w:rFonts w:ascii="Symbol" w:hAnsi="Symbol" w:cs="Symbol" w:hint="default"/>
      <w:color w:val="auto"/>
      <w:sz w:val="28"/>
    </w:rPr>
  </w:style>
  <w:style w:type="character" w:customStyle="1" w:styleId="WW8Num3z0">
    <w:name w:val="WW8Num3z0"/>
    <w:rsid w:val="0007680F"/>
    <w:rPr>
      <w:rFonts w:ascii="Symbol" w:hAnsi="Symbol" w:cs="Symbol" w:hint="default"/>
    </w:rPr>
  </w:style>
  <w:style w:type="character" w:customStyle="1" w:styleId="WW8Num3z1">
    <w:name w:val="WW8Num3z1"/>
    <w:rsid w:val="0007680F"/>
    <w:rPr>
      <w:rFonts w:ascii="Courier New" w:hAnsi="Courier New" w:cs="Courier New" w:hint="default"/>
    </w:rPr>
  </w:style>
  <w:style w:type="character" w:customStyle="1" w:styleId="WW8Num3z2">
    <w:name w:val="WW8Num3z2"/>
    <w:rsid w:val="0007680F"/>
    <w:rPr>
      <w:rFonts w:ascii="Wingdings" w:hAnsi="Wingdings" w:cs="Wingdings" w:hint="default"/>
    </w:rPr>
  </w:style>
  <w:style w:type="character" w:customStyle="1" w:styleId="WW8Num4z0">
    <w:name w:val="WW8Num4z0"/>
    <w:rsid w:val="0007680F"/>
    <w:rPr>
      <w:rFonts w:ascii="Symbol" w:eastAsia="Times New Roman" w:hAnsi="Symbol" w:cs="OpenSymbol"/>
      <w:color w:val="000000"/>
      <w:sz w:val="22"/>
      <w:szCs w:val="22"/>
      <w:lang w:eastAsia="en-US"/>
    </w:rPr>
  </w:style>
  <w:style w:type="character" w:customStyle="1" w:styleId="WW8Num4z1">
    <w:name w:val="WW8Num4z1"/>
    <w:rsid w:val="0007680F"/>
    <w:rPr>
      <w:rFonts w:ascii="OpenSymbol" w:hAnsi="OpenSymbol" w:cs="OpenSymbol"/>
    </w:rPr>
  </w:style>
  <w:style w:type="character" w:customStyle="1" w:styleId="WW8Num2z1">
    <w:name w:val="WW8Num2z1"/>
    <w:rsid w:val="0007680F"/>
    <w:rPr>
      <w:rFonts w:ascii="Courier New" w:hAnsi="Courier New" w:cs="Courier New" w:hint="default"/>
    </w:rPr>
  </w:style>
  <w:style w:type="character" w:customStyle="1" w:styleId="WW8Num2z2">
    <w:name w:val="WW8Num2z2"/>
    <w:rsid w:val="0007680F"/>
    <w:rPr>
      <w:rFonts w:ascii="Wingdings" w:hAnsi="Wingdings" w:cs="Wingdings" w:hint="default"/>
    </w:rPr>
  </w:style>
  <w:style w:type="character" w:customStyle="1" w:styleId="WW8Num3z3">
    <w:name w:val="WW8Num3z3"/>
    <w:rsid w:val="0007680F"/>
    <w:rPr>
      <w:rFonts w:ascii="Symbol" w:hAnsi="Symbol" w:cs="Symbol" w:hint="default"/>
    </w:rPr>
  </w:style>
  <w:style w:type="character" w:customStyle="1" w:styleId="WW8Num4z2">
    <w:name w:val="WW8Num4z2"/>
    <w:rsid w:val="0007680F"/>
    <w:rPr>
      <w:rFonts w:ascii="Wingdings" w:hAnsi="Wingdings" w:cs="Wingdings" w:hint="default"/>
    </w:rPr>
  </w:style>
  <w:style w:type="character" w:customStyle="1" w:styleId="WW8Num4z3">
    <w:name w:val="WW8Num4z3"/>
    <w:rsid w:val="0007680F"/>
    <w:rPr>
      <w:rFonts w:ascii="Symbol" w:hAnsi="Symbol" w:cs="Symbol" w:hint="default"/>
    </w:rPr>
  </w:style>
  <w:style w:type="character" w:customStyle="1" w:styleId="WW8Num5z0">
    <w:name w:val="WW8Num5z0"/>
    <w:rsid w:val="0007680F"/>
    <w:rPr>
      <w:rFonts w:ascii="Symbol" w:hAnsi="Symbol" w:cs="Symbol" w:hint="default"/>
    </w:rPr>
  </w:style>
  <w:style w:type="character" w:customStyle="1" w:styleId="WW8Num5z1">
    <w:name w:val="WW8Num5z1"/>
    <w:rsid w:val="0007680F"/>
    <w:rPr>
      <w:rFonts w:ascii="Courier New" w:hAnsi="Courier New" w:cs="Courier New" w:hint="default"/>
    </w:rPr>
  </w:style>
  <w:style w:type="character" w:customStyle="1" w:styleId="WW8Num5z2">
    <w:name w:val="WW8Num5z2"/>
    <w:rsid w:val="0007680F"/>
    <w:rPr>
      <w:rFonts w:ascii="Wingdings" w:hAnsi="Wingdings" w:cs="Wingdings" w:hint="default"/>
    </w:rPr>
  </w:style>
  <w:style w:type="character" w:customStyle="1" w:styleId="WW8Num6z0">
    <w:name w:val="WW8Num6z0"/>
    <w:rsid w:val="0007680F"/>
    <w:rPr>
      <w:rFonts w:ascii="Symbol" w:hAnsi="Symbol" w:cs="Symbol" w:hint="default"/>
    </w:rPr>
  </w:style>
  <w:style w:type="character" w:customStyle="1" w:styleId="WW8Num6z1">
    <w:name w:val="WW8Num6z1"/>
    <w:rsid w:val="0007680F"/>
    <w:rPr>
      <w:rFonts w:ascii="Courier New" w:hAnsi="Courier New" w:cs="Courier New" w:hint="default"/>
    </w:rPr>
  </w:style>
  <w:style w:type="character" w:customStyle="1" w:styleId="WW8Num6z2">
    <w:name w:val="WW8Num6z2"/>
    <w:rsid w:val="0007680F"/>
    <w:rPr>
      <w:rFonts w:ascii="Wingdings" w:hAnsi="Wingdings" w:cs="Wingdings" w:hint="default"/>
    </w:rPr>
  </w:style>
  <w:style w:type="character" w:customStyle="1" w:styleId="WW8Num7z0">
    <w:name w:val="WW8Num7z0"/>
    <w:rsid w:val="0007680F"/>
    <w:rPr>
      <w:rFonts w:ascii="Symbol" w:hAnsi="Symbol" w:cs="Symbol" w:hint="default"/>
    </w:rPr>
  </w:style>
  <w:style w:type="character" w:customStyle="1" w:styleId="WW8Num7z1">
    <w:name w:val="WW8Num7z1"/>
    <w:rsid w:val="0007680F"/>
    <w:rPr>
      <w:rFonts w:ascii="Courier New" w:hAnsi="Courier New" w:cs="Courier New" w:hint="default"/>
    </w:rPr>
  </w:style>
  <w:style w:type="character" w:customStyle="1" w:styleId="WW8Num7z2">
    <w:name w:val="WW8Num7z2"/>
    <w:rsid w:val="0007680F"/>
    <w:rPr>
      <w:rFonts w:ascii="Wingdings" w:hAnsi="Wingdings" w:cs="Wingdings" w:hint="default"/>
    </w:rPr>
  </w:style>
  <w:style w:type="character" w:customStyle="1" w:styleId="WW8Num8z0">
    <w:name w:val="WW8Num8z0"/>
    <w:rsid w:val="0007680F"/>
    <w:rPr>
      <w:rFonts w:ascii="Symbol" w:hAnsi="Symbol" w:cs="Symbol" w:hint="default"/>
    </w:rPr>
  </w:style>
  <w:style w:type="character" w:customStyle="1" w:styleId="WW8Num8z1">
    <w:name w:val="WW8Num8z1"/>
    <w:rsid w:val="0007680F"/>
    <w:rPr>
      <w:rFonts w:ascii="Courier New" w:hAnsi="Courier New" w:cs="Courier New" w:hint="default"/>
    </w:rPr>
  </w:style>
  <w:style w:type="character" w:customStyle="1" w:styleId="WW8Num8z2">
    <w:name w:val="WW8Num8z2"/>
    <w:rsid w:val="0007680F"/>
    <w:rPr>
      <w:rFonts w:ascii="Wingdings" w:hAnsi="Wingdings" w:cs="Wingdings" w:hint="default"/>
    </w:rPr>
  </w:style>
  <w:style w:type="character" w:customStyle="1" w:styleId="WW8Num9z0">
    <w:name w:val="WW8Num9z0"/>
    <w:rsid w:val="0007680F"/>
    <w:rPr>
      <w:rFonts w:ascii="Symbol" w:hAnsi="Symbol" w:cs="Symbol" w:hint="default"/>
    </w:rPr>
  </w:style>
  <w:style w:type="character" w:customStyle="1" w:styleId="WW8Num9z1">
    <w:name w:val="WW8Num9z1"/>
    <w:rsid w:val="0007680F"/>
    <w:rPr>
      <w:rFonts w:ascii="Courier New" w:hAnsi="Courier New" w:cs="Courier New" w:hint="default"/>
    </w:rPr>
  </w:style>
  <w:style w:type="character" w:customStyle="1" w:styleId="WW8Num9z2">
    <w:name w:val="WW8Num9z2"/>
    <w:rsid w:val="0007680F"/>
    <w:rPr>
      <w:rFonts w:ascii="Wingdings" w:hAnsi="Wingdings" w:cs="Wingdings" w:hint="default"/>
    </w:rPr>
  </w:style>
  <w:style w:type="character" w:customStyle="1" w:styleId="WW8Num10z0">
    <w:name w:val="WW8Num10z0"/>
    <w:rsid w:val="0007680F"/>
    <w:rPr>
      <w:rFonts w:ascii="Arial" w:eastAsia="Times New Roman" w:hAnsi="Arial" w:cs="Helv" w:hint="default"/>
      <w:sz w:val="22"/>
      <w:szCs w:val="22"/>
      <w:lang w:val="it-IT" w:eastAsia="en-US"/>
    </w:rPr>
  </w:style>
  <w:style w:type="character" w:customStyle="1" w:styleId="WW8Num10z1">
    <w:name w:val="WW8Num10z1"/>
    <w:rsid w:val="0007680F"/>
  </w:style>
  <w:style w:type="character" w:customStyle="1" w:styleId="WW8Num10z2">
    <w:name w:val="WW8Num10z2"/>
    <w:rsid w:val="0007680F"/>
  </w:style>
  <w:style w:type="character" w:customStyle="1" w:styleId="WW8Num10z3">
    <w:name w:val="WW8Num10z3"/>
    <w:rsid w:val="0007680F"/>
  </w:style>
  <w:style w:type="character" w:customStyle="1" w:styleId="WW8Num10z4">
    <w:name w:val="WW8Num10z4"/>
    <w:rsid w:val="0007680F"/>
  </w:style>
  <w:style w:type="character" w:customStyle="1" w:styleId="WW8Num10z5">
    <w:name w:val="WW8Num10z5"/>
    <w:rsid w:val="0007680F"/>
  </w:style>
  <w:style w:type="character" w:customStyle="1" w:styleId="WW8Num10z6">
    <w:name w:val="WW8Num10z6"/>
    <w:rsid w:val="0007680F"/>
  </w:style>
  <w:style w:type="character" w:customStyle="1" w:styleId="WW8Num10z7">
    <w:name w:val="WW8Num10z7"/>
    <w:rsid w:val="0007680F"/>
  </w:style>
  <w:style w:type="character" w:customStyle="1" w:styleId="WW8Num10z8">
    <w:name w:val="WW8Num10z8"/>
    <w:rsid w:val="0007680F"/>
  </w:style>
  <w:style w:type="character" w:customStyle="1" w:styleId="WW8Num11z0">
    <w:name w:val="WW8Num11z0"/>
    <w:rsid w:val="0007680F"/>
    <w:rPr>
      <w:rFonts w:ascii="Symbol" w:hAnsi="Symbol" w:cs="Symbol" w:hint="default"/>
      <w:color w:val="auto"/>
      <w:sz w:val="28"/>
    </w:rPr>
  </w:style>
  <w:style w:type="character" w:customStyle="1" w:styleId="WW8Num11z1">
    <w:name w:val="WW8Num11z1"/>
    <w:rsid w:val="0007680F"/>
    <w:rPr>
      <w:rFonts w:ascii="Courier New" w:hAnsi="Courier New" w:cs="Courier New" w:hint="default"/>
    </w:rPr>
  </w:style>
  <w:style w:type="character" w:customStyle="1" w:styleId="WW8Num11z2">
    <w:name w:val="WW8Num11z2"/>
    <w:rsid w:val="0007680F"/>
    <w:rPr>
      <w:rFonts w:ascii="Wingdings" w:hAnsi="Wingdings" w:cs="Wingdings" w:hint="default"/>
    </w:rPr>
  </w:style>
  <w:style w:type="character" w:customStyle="1" w:styleId="WW8Num11z3">
    <w:name w:val="WW8Num11z3"/>
    <w:rsid w:val="0007680F"/>
    <w:rPr>
      <w:rFonts w:ascii="Symbol" w:hAnsi="Symbol" w:cs="Symbol" w:hint="default"/>
    </w:rPr>
  </w:style>
  <w:style w:type="character" w:customStyle="1" w:styleId="WW8Num12z0">
    <w:name w:val="WW8Num12z0"/>
    <w:rsid w:val="0007680F"/>
    <w:rPr>
      <w:rFonts w:ascii="Symbol" w:hAnsi="Symbol" w:cs="Symbol" w:hint="default"/>
    </w:rPr>
  </w:style>
  <w:style w:type="character" w:customStyle="1" w:styleId="WW8Num12z1">
    <w:name w:val="WW8Num12z1"/>
    <w:rsid w:val="0007680F"/>
    <w:rPr>
      <w:rFonts w:ascii="Courier New" w:hAnsi="Courier New" w:cs="Courier New" w:hint="default"/>
    </w:rPr>
  </w:style>
  <w:style w:type="character" w:customStyle="1" w:styleId="WW8Num12z2">
    <w:name w:val="WW8Num12z2"/>
    <w:rsid w:val="0007680F"/>
    <w:rPr>
      <w:rFonts w:ascii="Wingdings" w:hAnsi="Wingdings" w:cs="Wingdings" w:hint="default"/>
    </w:rPr>
  </w:style>
  <w:style w:type="character" w:customStyle="1" w:styleId="WW8Num13z0">
    <w:name w:val="WW8Num13z0"/>
    <w:rsid w:val="0007680F"/>
    <w:rPr>
      <w:rFonts w:ascii="Symbol" w:hAnsi="Symbol" w:cs="Symbol" w:hint="default"/>
    </w:rPr>
  </w:style>
  <w:style w:type="character" w:customStyle="1" w:styleId="WW8Num13z1">
    <w:name w:val="WW8Num13z1"/>
    <w:rsid w:val="0007680F"/>
    <w:rPr>
      <w:rFonts w:ascii="Courier New" w:hAnsi="Courier New" w:cs="Courier New" w:hint="default"/>
    </w:rPr>
  </w:style>
  <w:style w:type="character" w:customStyle="1" w:styleId="WW8Num13z2">
    <w:name w:val="WW8Num13z2"/>
    <w:rsid w:val="0007680F"/>
    <w:rPr>
      <w:rFonts w:ascii="Wingdings" w:hAnsi="Wingdings" w:cs="Wingdings" w:hint="default"/>
    </w:rPr>
  </w:style>
  <w:style w:type="character" w:customStyle="1" w:styleId="WW8Num14z0">
    <w:name w:val="WW8Num14z0"/>
    <w:rsid w:val="0007680F"/>
    <w:rPr>
      <w:rFonts w:ascii="Symbol" w:hAnsi="Symbol" w:cs="Symbol" w:hint="default"/>
    </w:rPr>
  </w:style>
  <w:style w:type="character" w:customStyle="1" w:styleId="WW8Num14z1">
    <w:name w:val="WW8Num14z1"/>
    <w:rsid w:val="0007680F"/>
    <w:rPr>
      <w:rFonts w:ascii="Courier New" w:hAnsi="Courier New" w:cs="Courier New" w:hint="default"/>
    </w:rPr>
  </w:style>
  <w:style w:type="character" w:customStyle="1" w:styleId="WW8Num14z2">
    <w:name w:val="WW8Num14z2"/>
    <w:rsid w:val="0007680F"/>
    <w:rPr>
      <w:rFonts w:ascii="Wingdings" w:hAnsi="Wingdings" w:cs="Wingdings" w:hint="default"/>
    </w:rPr>
  </w:style>
  <w:style w:type="character" w:customStyle="1" w:styleId="WW8Num15z0">
    <w:name w:val="WW8Num15z0"/>
    <w:rsid w:val="0007680F"/>
    <w:rPr>
      <w:rFonts w:ascii="Symbol" w:hAnsi="Symbol" w:cs="Symbol" w:hint="default"/>
    </w:rPr>
  </w:style>
  <w:style w:type="character" w:customStyle="1" w:styleId="WW8Num15z1">
    <w:name w:val="WW8Num15z1"/>
    <w:rsid w:val="0007680F"/>
    <w:rPr>
      <w:rFonts w:ascii="Courier New" w:hAnsi="Courier New" w:cs="Courier New" w:hint="default"/>
    </w:rPr>
  </w:style>
  <w:style w:type="character" w:customStyle="1" w:styleId="WW8Num15z2">
    <w:name w:val="WW8Num15z2"/>
    <w:rsid w:val="0007680F"/>
    <w:rPr>
      <w:rFonts w:ascii="Wingdings" w:hAnsi="Wingdings" w:cs="Wingdings" w:hint="default"/>
    </w:rPr>
  </w:style>
  <w:style w:type="character" w:customStyle="1" w:styleId="WW8Num16z0">
    <w:name w:val="WW8Num16z0"/>
    <w:rsid w:val="0007680F"/>
    <w:rPr>
      <w:rFonts w:hint="default"/>
    </w:rPr>
  </w:style>
  <w:style w:type="character" w:customStyle="1" w:styleId="WW8Num16z1">
    <w:name w:val="WW8Num16z1"/>
    <w:rsid w:val="0007680F"/>
  </w:style>
  <w:style w:type="character" w:customStyle="1" w:styleId="WW8Num16z2">
    <w:name w:val="WW8Num16z2"/>
    <w:rsid w:val="0007680F"/>
  </w:style>
  <w:style w:type="character" w:customStyle="1" w:styleId="WW8Num16z3">
    <w:name w:val="WW8Num16z3"/>
    <w:rsid w:val="0007680F"/>
  </w:style>
  <w:style w:type="character" w:customStyle="1" w:styleId="WW8Num16z4">
    <w:name w:val="WW8Num16z4"/>
    <w:rsid w:val="0007680F"/>
  </w:style>
  <w:style w:type="character" w:customStyle="1" w:styleId="WW8Num16z5">
    <w:name w:val="WW8Num16z5"/>
    <w:rsid w:val="0007680F"/>
  </w:style>
  <w:style w:type="character" w:customStyle="1" w:styleId="WW8Num16z6">
    <w:name w:val="WW8Num16z6"/>
    <w:rsid w:val="0007680F"/>
  </w:style>
  <w:style w:type="character" w:customStyle="1" w:styleId="WW8Num16z7">
    <w:name w:val="WW8Num16z7"/>
    <w:rsid w:val="0007680F"/>
  </w:style>
  <w:style w:type="character" w:customStyle="1" w:styleId="WW8Num16z8">
    <w:name w:val="WW8Num16z8"/>
    <w:rsid w:val="0007680F"/>
  </w:style>
  <w:style w:type="character" w:customStyle="1" w:styleId="WW8Num17z0">
    <w:name w:val="WW8Num17z0"/>
    <w:rsid w:val="0007680F"/>
    <w:rPr>
      <w:rFonts w:ascii="Wingdings" w:eastAsia="Times New Roman" w:hAnsi="Wingdings" w:cs="Wingdings" w:hint="default"/>
    </w:rPr>
  </w:style>
  <w:style w:type="character" w:customStyle="1" w:styleId="WW8Num17z1">
    <w:name w:val="WW8Num17z1"/>
    <w:rsid w:val="0007680F"/>
    <w:rPr>
      <w:rFonts w:ascii="Courier New" w:hAnsi="Courier New" w:cs="Courier New" w:hint="default"/>
    </w:rPr>
  </w:style>
  <w:style w:type="character" w:customStyle="1" w:styleId="WW8Num17z2">
    <w:name w:val="WW8Num17z2"/>
    <w:rsid w:val="0007680F"/>
    <w:rPr>
      <w:rFonts w:ascii="Wingdings" w:hAnsi="Wingdings" w:cs="Wingdings" w:hint="default"/>
    </w:rPr>
  </w:style>
  <w:style w:type="character" w:customStyle="1" w:styleId="WW8Num17z3">
    <w:name w:val="WW8Num17z3"/>
    <w:rsid w:val="0007680F"/>
    <w:rPr>
      <w:rFonts w:ascii="Symbol" w:hAnsi="Symbol" w:cs="Symbol" w:hint="default"/>
    </w:rPr>
  </w:style>
  <w:style w:type="character" w:customStyle="1" w:styleId="WW8Num18z0">
    <w:name w:val="WW8Num18z0"/>
    <w:rsid w:val="0007680F"/>
    <w:rPr>
      <w:rFonts w:ascii="Wingdings" w:hAnsi="Wingdings" w:cs="Wingdings" w:hint="default"/>
    </w:rPr>
  </w:style>
  <w:style w:type="character" w:customStyle="1" w:styleId="WW8Num18z1">
    <w:name w:val="WW8Num18z1"/>
    <w:rsid w:val="0007680F"/>
    <w:rPr>
      <w:rFonts w:ascii="Courier New" w:hAnsi="Courier New" w:cs="Courier New" w:hint="default"/>
    </w:rPr>
  </w:style>
  <w:style w:type="character" w:customStyle="1" w:styleId="WW8Num18z3">
    <w:name w:val="WW8Num18z3"/>
    <w:rsid w:val="0007680F"/>
    <w:rPr>
      <w:rFonts w:ascii="Symbol" w:hAnsi="Symbol" w:cs="Symbol" w:hint="default"/>
    </w:rPr>
  </w:style>
  <w:style w:type="character" w:customStyle="1" w:styleId="WW8Num19z0">
    <w:name w:val="WW8Num19z0"/>
    <w:rsid w:val="0007680F"/>
    <w:rPr>
      <w:rFonts w:ascii="Symbol" w:hAnsi="Symbol" w:cs="Symbol" w:hint="default"/>
    </w:rPr>
  </w:style>
  <w:style w:type="character" w:customStyle="1" w:styleId="WW8Num19z1">
    <w:name w:val="WW8Num19z1"/>
    <w:rsid w:val="0007680F"/>
    <w:rPr>
      <w:rFonts w:ascii="Courier New" w:hAnsi="Courier New" w:cs="Courier New" w:hint="default"/>
    </w:rPr>
  </w:style>
  <w:style w:type="character" w:customStyle="1" w:styleId="WW8Num19z2">
    <w:name w:val="WW8Num19z2"/>
    <w:rsid w:val="0007680F"/>
    <w:rPr>
      <w:rFonts w:ascii="Wingdings" w:hAnsi="Wingdings" w:cs="Wingdings" w:hint="default"/>
    </w:rPr>
  </w:style>
  <w:style w:type="character" w:customStyle="1" w:styleId="WW8Num20z0">
    <w:name w:val="WW8Num20z0"/>
    <w:rsid w:val="0007680F"/>
    <w:rPr>
      <w:rFonts w:ascii="Symbol" w:hAnsi="Symbol" w:cs="Symbol" w:hint="default"/>
    </w:rPr>
  </w:style>
  <w:style w:type="character" w:customStyle="1" w:styleId="WW8Num20z1">
    <w:name w:val="WW8Num20z1"/>
    <w:rsid w:val="0007680F"/>
    <w:rPr>
      <w:rFonts w:ascii="Courier New" w:hAnsi="Courier New" w:cs="Courier New" w:hint="default"/>
    </w:rPr>
  </w:style>
  <w:style w:type="character" w:customStyle="1" w:styleId="WW8Num20z2">
    <w:name w:val="WW8Num20z2"/>
    <w:rsid w:val="0007680F"/>
    <w:rPr>
      <w:rFonts w:ascii="Wingdings" w:hAnsi="Wingdings" w:cs="Wingdings" w:hint="default"/>
    </w:rPr>
  </w:style>
  <w:style w:type="character" w:customStyle="1" w:styleId="WW8Num21z0">
    <w:name w:val="WW8Num21z0"/>
    <w:rsid w:val="0007680F"/>
    <w:rPr>
      <w:rFonts w:hint="default"/>
    </w:rPr>
  </w:style>
  <w:style w:type="character" w:customStyle="1" w:styleId="WW8Num21z1">
    <w:name w:val="WW8Num21z1"/>
    <w:rsid w:val="0007680F"/>
  </w:style>
  <w:style w:type="character" w:customStyle="1" w:styleId="WW8Num21z2">
    <w:name w:val="WW8Num21z2"/>
    <w:rsid w:val="0007680F"/>
  </w:style>
  <w:style w:type="character" w:customStyle="1" w:styleId="WW8Num21z3">
    <w:name w:val="WW8Num21z3"/>
    <w:rsid w:val="0007680F"/>
  </w:style>
  <w:style w:type="character" w:customStyle="1" w:styleId="WW8Num21z4">
    <w:name w:val="WW8Num21z4"/>
    <w:rsid w:val="0007680F"/>
  </w:style>
  <w:style w:type="character" w:customStyle="1" w:styleId="WW8Num21z5">
    <w:name w:val="WW8Num21z5"/>
    <w:rsid w:val="0007680F"/>
  </w:style>
  <w:style w:type="character" w:customStyle="1" w:styleId="WW8Num21z6">
    <w:name w:val="WW8Num21z6"/>
    <w:rsid w:val="0007680F"/>
  </w:style>
  <w:style w:type="character" w:customStyle="1" w:styleId="WW8Num21z7">
    <w:name w:val="WW8Num21z7"/>
    <w:rsid w:val="0007680F"/>
  </w:style>
  <w:style w:type="character" w:customStyle="1" w:styleId="WW8Num21z8">
    <w:name w:val="WW8Num21z8"/>
    <w:rsid w:val="0007680F"/>
  </w:style>
  <w:style w:type="character" w:customStyle="1" w:styleId="WW8Num22z0">
    <w:name w:val="WW8Num22z0"/>
    <w:rsid w:val="0007680F"/>
    <w:rPr>
      <w:rFonts w:cs="Times New Roman"/>
    </w:rPr>
  </w:style>
  <w:style w:type="character" w:customStyle="1" w:styleId="Absatz-Standardschriftart1">
    <w:name w:val="Absatz-Standardschriftart1"/>
    <w:rsid w:val="0007680F"/>
  </w:style>
  <w:style w:type="character" w:customStyle="1" w:styleId="KopfzeileZchn">
    <w:name w:val="Kopfzeile Zchn"/>
    <w:rsid w:val="0007680F"/>
    <w:rPr>
      <w:rFonts w:cs="Times New Roman"/>
    </w:rPr>
  </w:style>
  <w:style w:type="character" w:customStyle="1" w:styleId="FuzeileZchn">
    <w:name w:val="Fußzeile Zchn"/>
    <w:rsid w:val="0007680F"/>
    <w:rPr>
      <w:rFonts w:ascii="Frutiger LT Std 45 Light" w:hAnsi="Frutiger LT Std 45 Light" w:cs="Frutiger LT Std 45 Light"/>
      <w:sz w:val="20"/>
    </w:rPr>
  </w:style>
  <w:style w:type="character" w:customStyle="1" w:styleId="SprechblasentextZchn">
    <w:name w:val="Sprechblasentext Zchn"/>
    <w:rsid w:val="0007680F"/>
    <w:rPr>
      <w:rFonts w:ascii="Tahoma" w:hAnsi="Tahoma" w:cs="Tahoma"/>
      <w:sz w:val="16"/>
    </w:rPr>
  </w:style>
  <w:style w:type="character" w:styleId="Hyperlink">
    <w:name w:val="Hyperlink"/>
    <w:rsid w:val="0007680F"/>
    <w:rPr>
      <w:color w:val="0000FF"/>
      <w:u w:val="single"/>
    </w:rPr>
  </w:style>
  <w:style w:type="character" w:customStyle="1" w:styleId="berschrift1Zchn">
    <w:name w:val="Überschrift 1 Zchn"/>
    <w:rsid w:val="0007680F"/>
    <w:rPr>
      <w:rFonts w:ascii="Cambria" w:hAnsi="Cambria" w:cs="Cambria"/>
      <w:b/>
      <w:color w:val="365F91"/>
      <w:sz w:val="28"/>
    </w:rPr>
  </w:style>
  <w:style w:type="character" w:customStyle="1" w:styleId="DokumentstrukturZchn">
    <w:name w:val="Dokumentstruktur Zchn"/>
    <w:rsid w:val="0007680F"/>
    <w:rPr>
      <w:rFonts w:ascii="Tahoma" w:hAnsi="Tahoma" w:cs="Tahoma"/>
      <w:sz w:val="16"/>
    </w:rPr>
  </w:style>
  <w:style w:type="character" w:customStyle="1" w:styleId="berschrift4Zchn">
    <w:name w:val="Überschrift 4 Zchn"/>
    <w:rsid w:val="0007680F"/>
    <w:rPr>
      <w:rFonts w:ascii="Frutiger 45 Light" w:hAnsi="Frutiger 45 Light" w:cs="Frutiger 45 Light"/>
      <w:b/>
      <w:color w:val="FF0000"/>
      <w:sz w:val="20"/>
      <w:u w:val="single"/>
    </w:rPr>
  </w:style>
  <w:style w:type="character" w:customStyle="1" w:styleId="berschrift5Zchn">
    <w:name w:val="Überschrift 5 Zchn"/>
    <w:rsid w:val="0007680F"/>
    <w:rPr>
      <w:rFonts w:ascii="AGaramond" w:hAnsi="AGaramond" w:cs="AGaramond"/>
      <w:b/>
      <w:sz w:val="20"/>
    </w:rPr>
  </w:style>
  <w:style w:type="character" w:customStyle="1" w:styleId="NurTextZchn">
    <w:name w:val="Nur Text Zchn"/>
    <w:rsid w:val="0007680F"/>
    <w:rPr>
      <w:rFonts w:ascii="Courier New" w:hAnsi="Courier New" w:cs="Courier New"/>
      <w:sz w:val="20"/>
    </w:rPr>
  </w:style>
  <w:style w:type="character" w:customStyle="1" w:styleId="TextkrperZchn">
    <w:name w:val="Textkörper Zchn"/>
    <w:rsid w:val="0007680F"/>
    <w:rPr>
      <w:rFonts w:ascii="Frutiger 45 Light" w:hAnsi="Frutiger 45 Light" w:cs="Frutiger 45 Light"/>
      <w:b/>
      <w:sz w:val="24"/>
    </w:rPr>
  </w:style>
  <w:style w:type="character" w:customStyle="1" w:styleId="Kommentarzeichen1">
    <w:name w:val="Kommentarzeichen1"/>
    <w:rsid w:val="0007680F"/>
    <w:rPr>
      <w:sz w:val="16"/>
    </w:rPr>
  </w:style>
  <w:style w:type="character" w:customStyle="1" w:styleId="MSCopyZchn">
    <w:name w:val="@ MS Copy Zchn"/>
    <w:rsid w:val="0007680F"/>
    <w:rPr>
      <w:rFonts w:ascii="Verdana" w:hAnsi="Verdana" w:cs="Verdana"/>
      <w:sz w:val="15"/>
      <w:lang w:val="de-DE"/>
    </w:rPr>
  </w:style>
  <w:style w:type="character" w:customStyle="1" w:styleId="FunotentextZchn">
    <w:name w:val="Fußnotentext Zchn"/>
    <w:rsid w:val="0007680F"/>
    <w:rPr>
      <w:rFonts w:ascii="Frutiger 45 Light" w:hAnsi="Frutiger 45 Light" w:cs="Frutiger 45 Light"/>
      <w:lang w:val="de-DE"/>
    </w:rPr>
  </w:style>
  <w:style w:type="character" w:customStyle="1" w:styleId="Funotenzeichen1">
    <w:name w:val="Fußnotenzeichen1"/>
    <w:rsid w:val="0007680F"/>
    <w:rPr>
      <w:vertAlign w:val="superscript"/>
    </w:rPr>
  </w:style>
  <w:style w:type="character" w:customStyle="1" w:styleId="Aufzhlungszeichen1">
    <w:name w:val="Aufzählungszeichen1"/>
    <w:rsid w:val="0007680F"/>
    <w:rPr>
      <w:rFonts w:ascii="OpenSymbol" w:eastAsia="OpenSymbol" w:hAnsi="OpenSymbol" w:cs="OpenSymbol"/>
    </w:rPr>
  </w:style>
  <w:style w:type="character" w:styleId="BesuchterLink">
    <w:name w:val="FollowedHyperlink"/>
    <w:rsid w:val="0007680F"/>
    <w:rPr>
      <w:color w:val="800000"/>
      <w:u w:val="single"/>
    </w:rPr>
  </w:style>
  <w:style w:type="character" w:styleId="Fett">
    <w:name w:val="Strong"/>
    <w:qFormat/>
    <w:rsid w:val="0007680F"/>
    <w:rPr>
      <w:b/>
      <w:bCs/>
    </w:rPr>
  </w:style>
  <w:style w:type="paragraph" w:customStyle="1" w:styleId="berschrift">
    <w:name w:val="Überschrift"/>
    <w:basedOn w:val="Standard"/>
    <w:next w:val="Textkrper"/>
    <w:rsid w:val="0007680F"/>
    <w:pPr>
      <w:keepNext/>
      <w:spacing w:before="240" w:after="120"/>
    </w:pPr>
    <w:rPr>
      <w:rFonts w:ascii="Liberation Sans" w:eastAsia="Noto Sans CJK SC Regular" w:hAnsi="Liberation Sans" w:cs="FreeSans"/>
      <w:sz w:val="28"/>
      <w:szCs w:val="28"/>
    </w:rPr>
  </w:style>
  <w:style w:type="paragraph" w:styleId="Textkrper">
    <w:name w:val="Body Text"/>
    <w:basedOn w:val="Standard"/>
    <w:rsid w:val="0007680F"/>
    <w:rPr>
      <w:b/>
    </w:rPr>
  </w:style>
  <w:style w:type="paragraph" w:styleId="Liste">
    <w:name w:val="List"/>
    <w:basedOn w:val="Textkrper"/>
    <w:rsid w:val="0007680F"/>
    <w:rPr>
      <w:rFonts w:cs="FreeSans"/>
    </w:rPr>
  </w:style>
  <w:style w:type="paragraph" w:styleId="Beschriftung">
    <w:name w:val="caption"/>
    <w:basedOn w:val="Standard"/>
    <w:qFormat/>
    <w:rsid w:val="0007680F"/>
    <w:pPr>
      <w:suppressLineNumbers/>
      <w:spacing w:before="120" w:after="120"/>
    </w:pPr>
    <w:rPr>
      <w:rFonts w:cs="FreeSans"/>
      <w:i/>
      <w:iCs/>
    </w:rPr>
  </w:style>
  <w:style w:type="paragraph" w:customStyle="1" w:styleId="Verzeichnis">
    <w:name w:val="Verzeichnis"/>
    <w:basedOn w:val="Standard"/>
    <w:rsid w:val="0007680F"/>
    <w:pPr>
      <w:suppressLineNumbers/>
    </w:pPr>
    <w:rPr>
      <w:rFonts w:cs="FreeSans"/>
    </w:rPr>
  </w:style>
  <w:style w:type="paragraph" w:styleId="Kopfzeile">
    <w:name w:val="header"/>
    <w:basedOn w:val="Standard"/>
    <w:rsid w:val="0007680F"/>
    <w:pPr>
      <w:tabs>
        <w:tab w:val="center" w:pos="4536"/>
        <w:tab w:val="right" w:pos="9072"/>
      </w:tabs>
    </w:pPr>
    <w:rPr>
      <w:rFonts w:ascii="Calibri" w:eastAsia="Times New Roman" w:hAnsi="Calibri" w:cs="Calibri"/>
      <w:sz w:val="22"/>
      <w:szCs w:val="22"/>
    </w:rPr>
  </w:style>
  <w:style w:type="paragraph" w:styleId="Fuzeile">
    <w:name w:val="footer"/>
    <w:basedOn w:val="Standard"/>
    <w:rsid w:val="0007680F"/>
    <w:pPr>
      <w:tabs>
        <w:tab w:val="center" w:pos="4536"/>
        <w:tab w:val="right" w:pos="9185"/>
      </w:tabs>
      <w:ind w:right="1332"/>
    </w:pPr>
    <w:rPr>
      <w:rFonts w:ascii="Frutiger LT Std 45 Light" w:eastAsia="Times New Roman" w:hAnsi="Frutiger LT Std 45 Light" w:cs="Frutiger LT Std 45 Light"/>
      <w:sz w:val="20"/>
    </w:rPr>
  </w:style>
  <w:style w:type="paragraph" w:styleId="Sprechblasentext">
    <w:name w:val="Balloon Text"/>
    <w:basedOn w:val="Standard"/>
    <w:rsid w:val="0007680F"/>
    <w:rPr>
      <w:rFonts w:ascii="Tahoma" w:eastAsia="Times New Roman" w:hAnsi="Tahoma" w:cs="Tahoma"/>
      <w:sz w:val="16"/>
      <w:szCs w:val="16"/>
    </w:rPr>
  </w:style>
  <w:style w:type="paragraph" w:customStyle="1" w:styleId="Listenabsatz1">
    <w:name w:val="Listenabsatz1"/>
    <w:basedOn w:val="Standard"/>
    <w:rsid w:val="0007680F"/>
    <w:pPr>
      <w:spacing w:after="200" w:line="276" w:lineRule="auto"/>
      <w:ind w:left="720"/>
      <w:contextualSpacing/>
    </w:pPr>
    <w:rPr>
      <w:rFonts w:ascii="Calibri" w:eastAsia="Times New Roman" w:hAnsi="Calibri" w:cs="Calibri"/>
      <w:sz w:val="22"/>
      <w:szCs w:val="22"/>
    </w:rPr>
  </w:style>
  <w:style w:type="paragraph" w:customStyle="1" w:styleId="Copytext">
    <w:name w:val="Copytext"/>
    <w:basedOn w:val="Standard"/>
    <w:rsid w:val="0007680F"/>
    <w:pPr>
      <w:autoSpaceDE w:val="0"/>
      <w:spacing w:before="200" w:after="140" w:line="300" w:lineRule="exact"/>
    </w:pPr>
    <w:rPr>
      <w:rFonts w:ascii="Frutiger LT Std 45 Light" w:eastAsia="Times New Roman" w:hAnsi="Frutiger LT Std 45 Light" w:cs="FrutigerLTStd-Light"/>
      <w:sz w:val="20"/>
      <w:szCs w:val="22"/>
    </w:rPr>
  </w:style>
  <w:style w:type="paragraph" w:customStyle="1" w:styleId="Headline">
    <w:name w:val="Headline"/>
    <w:basedOn w:val="Copytext"/>
    <w:next w:val="Copytext"/>
    <w:rsid w:val="0007680F"/>
    <w:pPr>
      <w:spacing w:after="480" w:line="240" w:lineRule="auto"/>
    </w:pPr>
    <w:rPr>
      <w:rFonts w:cs="Frutiger-Light"/>
      <w:color w:val="EF7C00"/>
      <w:sz w:val="40"/>
      <w:szCs w:val="52"/>
    </w:rPr>
  </w:style>
  <w:style w:type="paragraph" w:customStyle="1" w:styleId="Sub-Headline">
    <w:name w:val="Sub-Headline"/>
    <w:basedOn w:val="Copytext"/>
    <w:next w:val="Copytext"/>
    <w:rsid w:val="0007680F"/>
    <w:pPr>
      <w:spacing w:before="360" w:after="0" w:line="240" w:lineRule="auto"/>
    </w:pPr>
    <w:rPr>
      <w:rFonts w:ascii="FrutigerLTStd-Light" w:hAnsi="FrutigerLTStd-Light"/>
      <w:color w:val="003399"/>
      <w:sz w:val="24"/>
      <w:szCs w:val="30"/>
    </w:rPr>
  </w:style>
  <w:style w:type="paragraph" w:customStyle="1" w:styleId="Bullet-Liste">
    <w:name w:val="Bullet-Liste"/>
    <w:basedOn w:val="Copytext"/>
    <w:rsid w:val="0007680F"/>
    <w:pPr>
      <w:numPr>
        <w:numId w:val="3"/>
      </w:numPr>
    </w:pPr>
    <w:rPr>
      <w:rFonts w:cs="Frutiger-Bold"/>
      <w:b/>
      <w:bCs/>
    </w:rPr>
  </w:style>
  <w:style w:type="paragraph" w:customStyle="1" w:styleId="Formular">
    <w:name w:val="Formular"/>
    <w:basedOn w:val="Copytext"/>
    <w:rsid w:val="0007680F"/>
    <w:pPr>
      <w:tabs>
        <w:tab w:val="left" w:pos="3686"/>
        <w:tab w:val="left" w:pos="9356"/>
      </w:tabs>
      <w:spacing w:after="600" w:line="480" w:lineRule="atLeast"/>
      <w:contextualSpacing/>
    </w:pPr>
    <w:rPr>
      <w:szCs w:val="20"/>
    </w:rPr>
  </w:style>
  <w:style w:type="paragraph" w:customStyle="1" w:styleId="CopySmall">
    <w:name w:val="Copy Small"/>
    <w:basedOn w:val="Copytext"/>
    <w:next w:val="Copytext"/>
    <w:rsid w:val="0007680F"/>
    <w:pPr>
      <w:ind w:right="1276"/>
    </w:pPr>
    <w:rPr>
      <w:szCs w:val="20"/>
    </w:rPr>
  </w:style>
  <w:style w:type="paragraph" w:customStyle="1" w:styleId="Check-Liste">
    <w:name w:val="Check-Liste"/>
    <w:basedOn w:val="Bullet-Liste"/>
    <w:rsid w:val="0007680F"/>
    <w:pPr>
      <w:numPr>
        <w:numId w:val="2"/>
      </w:numPr>
      <w:spacing w:before="240"/>
      <w:ind w:left="426" w:hanging="426"/>
    </w:pPr>
    <w:rPr>
      <w:rFonts w:cs="Arial"/>
      <w:b w:val="0"/>
    </w:rPr>
  </w:style>
  <w:style w:type="paragraph" w:customStyle="1" w:styleId="Tabellen-Zwischenheadline">
    <w:name w:val="Tabellen-Zwischenheadline"/>
    <w:basedOn w:val="Copytext"/>
    <w:rsid w:val="0007680F"/>
    <w:pPr>
      <w:spacing w:before="140" w:after="200" w:line="260" w:lineRule="exact"/>
      <w:ind w:right="-164"/>
    </w:pPr>
  </w:style>
  <w:style w:type="paragraph" w:customStyle="1" w:styleId="Tabellen-Headline">
    <w:name w:val="Tabellen-Headline"/>
    <w:basedOn w:val="Copytext"/>
    <w:rsid w:val="0007680F"/>
    <w:pPr>
      <w:spacing w:line="200" w:lineRule="exact"/>
      <w:ind w:right="-45"/>
    </w:pPr>
    <w:rPr>
      <w:b/>
    </w:rPr>
  </w:style>
  <w:style w:type="paragraph" w:customStyle="1" w:styleId="TabelleStandardlinks">
    <w:name w:val="Tabelle Standard links"/>
    <w:basedOn w:val="Tabellen-Zwischenheadline"/>
    <w:rsid w:val="0007680F"/>
    <w:pPr>
      <w:spacing w:before="120" w:after="120" w:line="200" w:lineRule="exact"/>
    </w:pPr>
  </w:style>
  <w:style w:type="paragraph" w:customStyle="1" w:styleId="Fussnote">
    <w:name w:val="Fussnote"/>
    <w:basedOn w:val="Copytext"/>
    <w:next w:val="Copytext"/>
    <w:rsid w:val="0007680F"/>
    <w:pPr>
      <w:spacing w:after="160"/>
      <w:ind w:right="1349"/>
    </w:pPr>
  </w:style>
  <w:style w:type="paragraph" w:customStyle="1" w:styleId="TabelleStandardzentriert">
    <w:name w:val="Tabelle Standard zentriert"/>
    <w:basedOn w:val="TabelleStandardlinks"/>
    <w:rsid w:val="0007680F"/>
    <w:pPr>
      <w:ind w:right="-113"/>
      <w:jc w:val="center"/>
    </w:pPr>
  </w:style>
  <w:style w:type="paragraph" w:customStyle="1" w:styleId="TabelleStandardrechts">
    <w:name w:val="Tabelle Standard rechts"/>
    <w:basedOn w:val="TabelleStandardlinks"/>
    <w:rsid w:val="0007680F"/>
    <w:pPr>
      <w:jc w:val="right"/>
    </w:pPr>
  </w:style>
  <w:style w:type="paragraph" w:customStyle="1" w:styleId="FormularUnterschrift">
    <w:name w:val="Formular Unterschrift"/>
    <w:basedOn w:val="CopySmall"/>
    <w:rsid w:val="0007680F"/>
    <w:pPr>
      <w:spacing w:before="40" w:after="0" w:line="240" w:lineRule="auto"/>
      <w:ind w:left="-113"/>
    </w:pPr>
  </w:style>
  <w:style w:type="paragraph" w:customStyle="1" w:styleId="Dokumentstruktur1">
    <w:name w:val="Dokumentstruktur1"/>
    <w:basedOn w:val="Standard"/>
    <w:rsid w:val="0007680F"/>
    <w:rPr>
      <w:rFonts w:ascii="Tahoma" w:eastAsia="Times New Roman" w:hAnsi="Tahoma" w:cs="Tahoma"/>
      <w:sz w:val="16"/>
      <w:szCs w:val="16"/>
    </w:rPr>
  </w:style>
  <w:style w:type="paragraph" w:customStyle="1" w:styleId="CopytextFett">
    <w:name w:val="Copytext Fett"/>
    <w:basedOn w:val="Copytext"/>
    <w:next w:val="Copytext"/>
    <w:rsid w:val="0007680F"/>
    <w:pPr>
      <w:spacing w:before="120" w:after="120" w:line="240" w:lineRule="exact"/>
    </w:pPr>
    <w:rPr>
      <w:rFonts w:cs="FrutigerLTStd-Roman"/>
      <w:b/>
    </w:rPr>
  </w:style>
  <w:style w:type="paragraph" w:customStyle="1" w:styleId="NurText1">
    <w:name w:val="Nur Text1"/>
    <w:basedOn w:val="Standard"/>
    <w:rsid w:val="0007680F"/>
    <w:rPr>
      <w:rFonts w:ascii="Courier New" w:hAnsi="Courier New" w:cs="Courier New"/>
      <w:sz w:val="20"/>
    </w:rPr>
  </w:style>
  <w:style w:type="paragraph" w:customStyle="1" w:styleId="Default">
    <w:name w:val="Default"/>
    <w:rsid w:val="0007680F"/>
    <w:pPr>
      <w:suppressAutoHyphens/>
      <w:autoSpaceDE w:val="0"/>
    </w:pPr>
    <w:rPr>
      <w:rFonts w:ascii="Garamond" w:eastAsia="Calibri" w:hAnsi="Garamond" w:cs="Garamond"/>
      <w:color w:val="000000"/>
      <w:lang w:eastAsia="zh-CN"/>
    </w:rPr>
  </w:style>
  <w:style w:type="paragraph" w:customStyle="1" w:styleId="ZchnZchn1Char">
    <w:name w:val="Zchn Zchn1 Char"/>
    <w:basedOn w:val="Standard"/>
    <w:rsid w:val="0007680F"/>
    <w:pPr>
      <w:spacing w:after="160" w:line="240" w:lineRule="exact"/>
    </w:pPr>
    <w:rPr>
      <w:rFonts w:ascii="Times New Roman" w:hAnsi="Times New Roman" w:cs="Arial"/>
      <w:sz w:val="20"/>
      <w:lang w:val="en-US"/>
    </w:rPr>
  </w:style>
  <w:style w:type="paragraph" w:customStyle="1" w:styleId="Kommentartext1">
    <w:name w:val="Kommentartext1"/>
    <w:basedOn w:val="Standard"/>
    <w:rsid w:val="0007680F"/>
    <w:rPr>
      <w:sz w:val="20"/>
    </w:rPr>
  </w:style>
  <w:style w:type="paragraph" w:styleId="Kommentarthema">
    <w:name w:val="annotation subject"/>
    <w:basedOn w:val="Kommentartext1"/>
    <w:next w:val="Kommentartext1"/>
    <w:rsid w:val="0007680F"/>
    <w:rPr>
      <w:b/>
      <w:bCs/>
    </w:rPr>
  </w:style>
  <w:style w:type="paragraph" w:customStyle="1" w:styleId="MSCopy">
    <w:name w:val="@ MS Copy"/>
    <w:rsid w:val="0007680F"/>
    <w:pPr>
      <w:suppressAutoHyphens/>
      <w:ind w:left="170" w:right="170"/>
    </w:pPr>
    <w:rPr>
      <w:rFonts w:ascii="Verdana" w:hAnsi="Verdana" w:cs="Verdana"/>
      <w:sz w:val="15"/>
      <w:lang w:eastAsia="zh-CN"/>
    </w:rPr>
  </w:style>
  <w:style w:type="paragraph" w:styleId="Listenabsatz">
    <w:name w:val="List Paragraph"/>
    <w:basedOn w:val="Standard"/>
    <w:qFormat/>
    <w:rsid w:val="0007680F"/>
    <w:pPr>
      <w:spacing w:after="200" w:line="276" w:lineRule="auto"/>
      <w:ind w:left="720"/>
      <w:contextualSpacing/>
    </w:pPr>
    <w:rPr>
      <w:rFonts w:ascii="Calibri" w:hAnsi="Calibri" w:cs="Times New Roman"/>
      <w:sz w:val="22"/>
      <w:szCs w:val="22"/>
      <w:lang w:val="en-US"/>
    </w:rPr>
  </w:style>
  <w:style w:type="paragraph" w:styleId="Funotentext">
    <w:name w:val="footnote text"/>
    <w:basedOn w:val="Standard"/>
    <w:rsid w:val="0007680F"/>
    <w:rPr>
      <w:sz w:val="20"/>
    </w:rPr>
  </w:style>
  <w:style w:type="character" w:customStyle="1" w:styleId="no-wrap">
    <w:name w:val="no-wrap"/>
    <w:rsid w:val="003F1F4B"/>
  </w:style>
  <w:style w:type="character" w:styleId="Kommentarzeichen">
    <w:name w:val="annotation reference"/>
    <w:uiPriority w:val="99"/>
    <w:semiHidden/>
    <w:unhideWhenUsed/>
    <w:rsid w:val="0017194D"/>
    <w:rPr>
      <w:sz w:val="16"/>
      <w:szCs w:val="16"/>
    </w:rPr>
  </w:style>
  <w:style w:type="paragraph" w:styleId="Kommentartext">
    <w:name w:val="annotation text"/>
    <w:basedOn w:val="Standard"/>
    <w:link w:val="KommentartextZchn"/>
    <w:uiPriority w:val="99"/>
    <w:unhideWhenUsed/>
    <w:rsid w:val="0017194D"/>
    <w:rPr>
      <w:sz w:val="20"/>
    </w:rPr>
  </w:style>
  <w:style w:type="character" w:customStyle="1" w:styleId="KommentartextZchn">
    <w:name w:val="Kommentartext Zchn"/>
    <w:link w:val="Kommentartext"/>
    <w:uiPriority w:val="99"/>
    <w:rsid w:val="0017194D"/>
    <w:rPr>
      <w:rFonts w:ascii="Frutiger 45 Light" w:eastAsia="Calibri" w:hAnsi="Frutiger 45 Light" w:cs="Frutiger 45 Light"/>
      <w:lang w:eastAsia="zh-CN"/>
    </w:rPr>
  </w:style>
  <w:style w:type="character" w:styleId="Funotenzeichen">
    <w:name w:val="footnote reference"/>
    <w:basedOn w:val="Absatz-Standardschriftart"/>
    <w:uiPriority w:val="99"/>
    <w:semiHidden/>
    <w:unhideWhenUsed/>
    <w:rsid w:val="00EA3CF5"/>
    <w:rPr>
      <w:vertAlign w:val="superscript"/>
    </w:rPr>
  </w:style>
  <w:style w:type="character" w:customStyle="1" w:styleId="apple-converted-space">
    <w:name w:val="apple-converted-space"/>
    <w:rsid w:val="00822780"/>
  </w:style>
  <w:style w:type="paragraph" w:customStyle="1" w:styleId="space0">
    <w:name w:val="space0"/>
    <w:basedOn w:val="Standard"/>
    <w:rsid w:val="00822780"/>
    <w:pPr>
      <w:suppressAutoHyphens w:val="0"/>
      <w:spacing w:before="100" w:beforeAutospacing="1" w:after="100" w:afterAutospacing="1"/>
    </w:pPr>
    <w:rPr>
      <w:rFonts w:ascii="Times New Roman" w:eastAsia="Times New Roman" w:hAnsi="Times New Roman" w:cs="Times New Roman"/>
      <w:lang w:eastAsia="de-DE"/>
    </w:rPr>
  </w:style>
  <w:style w:type="character" w:customStyle="1" w:styleId="intextlinkb">
    <w:name w:val="intextlinkb"/>
    <w:rsid w:val="00822780"/>
  </w:style>
  <w:style w:type="character" w:customStyle="1" w:styleId="linktext">
    <w:name w:val="linktext"/>
    <w:rsid w:val="00822780"/>
  </w:style>
  <w:style w:type="paragraph" w:styleId="berarbeitung">
    <w:name w:val="Revision"/>
    <w:hidden/>
    <w:semiHidden/>
    <w:rsid w:val="00C434CA"/>
    <w:rPr>
      <w:rFonts w:ascii="Frutiger 45 Light" w:eastAsia="Calibri" w:hAnsi="Frutiger 45 Light" w:cs="Frutiger 45 Light"/>
      <w:lang w:eastAsia="zh-CN"/>
    </w:rPr>
  </w:style>
  <w:style w:type="character" w:customStyle="1" w:styleId="Hyperlink0">
    <w:name w:val="Hyperlink.0"/>
    <w:basedOn w:val="Absatz-Standardschriftart"/>
    <w:rsid w:val="00AC609D"/>
    <w:rPr>
      <w:rFonts w:ascii="Arial" w:eastAsia="Arial" w:hAnsi="Arial" w:cs="Arial"/>
      <w:color w:val="0000FF"/>
      <w:sz w:val="20"/>
      <w:szCs w:val="20"/>
      <w:u w:val="single" w:color="0000FF"/>
    </w:rPr>
  </w:style>
  <w:style w:type="character" w:styleId="NichtaufgelsteErwhnung">
    <w:name w:val="Unresolved Mention"/>
    <w:basedOn w:val="Absatz-Standardschriftart"/>
    <w:uiPriority w:val="99"/>
    <w:semiHidden/>
    <w:unhideWhenUsed/>
    <w:rsid w:val="00F876BC"/>
    <w:rPr>
      <w:color w:val="605E5C"/>
      <w:shd w:val="clear" w:color="auto" w:fill="E1DFDD"/>
    </w:rPr>
  </w:style>
  <w:style w:type="paragraph" w:styleId="StandardWeb">
    <w:name w:val="Normal (Web)"/>
    <w:basedOn w:val="Standard"/>
    <w:uiPriority w:val="99"/>
    <w:semiHidden/>
    <w:unhideWhenUsed/>
    <w:rsid w:val="0065428B"/>
    <w:pPr>
      <w:suppressAutoHyphens w:val="0"/>
    </w:pPr>
    <w:rPr>
      <w:rFonts w:ascii="Calibri" w:eastAsiaTheme="minorHAnsi" w:hAnsi="Calibri" w:cs="Calibri"/>
      <w:sz w:val="22"/>
      <w:szCs w:val="22"/>
      <w:lang w:eastAsia="de-DE"/>
    </w:rPr>
  </w:style>
  <w:style w:type="paragraph" w:customStyle="1" w:styleId="elementtoproof">
    <w:name w:val="elementtoproof"/>
    <w:basedOn w:val="Standard"/>
    <w:uiPriority w:val="99"/>
    <w:semiHidden/>
    <w:rsid w:val="0065428B"/>
    <w:pPr>
      <w:suppressAutoHyphens w:val="0"/>
    </w:pPr>
    <w:rPr>
      <w:rFonts w:ascii="Calibri" w:eastAsiaTheme="minorHAnsi" w:hAnsi="Calibri" w:cs="Calibri"/>
      <w:sz w:val="22"/>
      <w:szCs w:val="22"/>
      <w:lang w:eastAsia="de-DE"/>
    </w:rPr>
  </w:style>
  <w:style w:type="character" w:styleId="Erwhnung">
    <w:name w:val="Mention"/>
    <w:basedOn w:val="Absatz-Standardschriftar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52308">
      <w:bodyDiv w:val="1"/>
      <w:marLeft w:val="0"/>
      <w:marRight w:val="0"/>
      <w:marTop w:val="0"/>
      <w:marBottom w:val="0"/>
      <w:divBdr>
        <w:top w:val="none" w:sz="0" w:space="0" w:color="auto"/>
        <w:left w:val="none" w:sz="0" w:space="0" w:color="auto"/>
        <w:bottom w:val="none" w:sz="0" w:space="0" w:color="auto"/>
        <w:right w:val="none" w:sz="0" w:space="0" w:color="auto"/>
      </w:divBdr>
    </w:div>
    <w:div w:id="847327813">
      <w:bodyDiv w:val="1"/>
      <w:marLeft w:val="0"/>
      <w:marRight w:val="0"/>
      <w:marTop w:val="0"/>
      <w:marBottom w:val="0"/>
      <w:divBdr>
        <w:top w:val="none" w:sz="0" w:space="0" w:color="auto"/>
        <w:left w:val="none" w:sz="0" w:space="0" w:color="auto"/>
        <w:bottom w:val="none" w:sz="0" w:space="0" w:color="auto"/>
        <w:right w:val="none" w:sz="0" w:space="0" w:color="auto"/>
      </w:divBdr>
    </w:div>
    <w:div w:id="883256413">
      <w:bodyDiv w:val="1"/>
      <w:marLeft w:val="0"/>
      <w:marRight w:val="0"/>
      <w:marTop w:val="0"/>
      <w:marBottom w:val="0"/>
      <w:divBdr>
        <w:top w:val="none" w:sz="0" w:space="0" w:color="auto"/>
        <w:left w:val="none" w:sz="0" w:space="0" w:color="auto"/>
        <w:bottom w:val="none" w:sz="0" w:space="0" w:color="auto"/>
        <w:right w:val="none" w:sz="0" w:space="0" w:color="auto"/>
      </w:divBdr>
      <w:divsChild>
        <w:div w:id="1038317876">
          <w:marLeft w:val="0"/>
          <w:marRight w:val="0"/>
          <w:marTop w:val="0"/>
          <w:marBottom w:val="0"/>
          <w:divBdr>
            <w:top w:val="none" w:sz="0" w:space="0" w:color="auto"/>
            <w:left w:val="none" w:sz="0" w:space="0" w:color="auto"/>
            <w:bottom w:val="none" w:sz="0" w:space="0" w:color="auto"/>
            <w:right w:val="none" w:sz="0" w:space="0" w:color="auto"/>
          </w:divBdr>
        </w:div>
        <w:div w:id="1416123803">
          <w:marLeft w:val="0"/>
          <w:marRight w:val="0"/>
          <w:marTop w:val="0"/>
          <w:marBottom w:val="0"/>
          <w:divBdr>
            <w:top w:val="none" w:sz="0" w:space="0" w:color="auto"/>
            <w:left w:val="none" w:sz="0" w:space="0" w:color="auto"/>
            <w:bottom w:val="none" w:sz="0" w:space="0" w:color="auto"/>
            <w:right w:val="none" w:sz="0" w:space="0" w:color="auto"/>
          </w:divBdr>
        </w:div>
        <w:div w:id="1565603205">
          <w:marLeft w:val="0"/>
          <w:marRight w:val="0"/>
          <w:marTop w:val="0"/>
          <w:marBottom w:val="0"/>
          <w:divBdr>
            <w:top w:val="none" w:sz="0" w:space="0" w:color="auto"/>
            <w:left w:val="none" w:sz="0" w:space="0" w:color="auto"/>
            <w:bottom w:val="none" w:sz="0" w:space="0" w:color="auto"/>
            <w:right w:val="none" w:sz="0" w:space="0" w:color="auto"/>
          </w:divBdr>
        </w:div>
      </w:divsChild>
    </w:div>
    <w:div w:id="1262682194">
      <w:bodyDiv w:val="1"/>
      <w:marLeft w:val="0"/>
      <w:marRight w:val="0"/>
      <w:marTop w:val="0"/>
      <w:marBottom w:val="0"/>
      <w:divBdr>
        <w:top w:val="none" w:sz="0" w:space="0" w:color="auto"/>
        <w:left w:val="none" w:sz="0" w:space="0" w:color="auto"/>
        <w:bottom w:val="none" w:sz="0" w:space="0" w:color="auto"/>
        <w:right w:val="none" w:sz="0" w:space="0" w:color="auto"/>
      </w:divBdr>
    </w:div>
    <w:div w:id="1310666666">
      <w:bodyDiv w:val="1"/>
      <w:marLeft w:val="0"/>
      <w:marRight w:val="0"/>
      <w:marTop w:val="0"/>
      <w:marBottom w:val="0"/>
      <w:divBdr>
        <w:top w:val="none" w:sz="0" w:space="0" w:color="auto"/>
        <w:left w:val="none" w:sz="0" w:space="0" w:color="auto"/>
        <w:bottom w:val="none" w:sz="0" w:space="0" w:color="auto"/>
        <w:right w:val="none" w:sz="0" w:space="0" w:color="auto"/>
      </w:divBdr>
    </w:div>
    <w:div w:id="1551453564">
      <w:bodyDiv w:val="1"/>
      <w:marLeft w:val="0"/>
      <w:marRight w:val="0"/>
      <w:marTop w:val="0"/>
      <w:marBottom w:val="0"/>
      <w:divBdr>
        <w:top w:val="none" w:sz="0" w:space="0" w:color="auto"/>
        <w:left w:val="none" w:sz="0" w:space="0" w:color="auto"/>
        <w:bottom w:val="none" w:sz="0" w:space="0" w:color="auto"/>
        <w:right w:val="none" w:sz="0" w:space="0" w:color="auto"/>
      </w:divBdr>
    </w:div>
    <w:div w:id="1602880667">
      <w:bodyDiv w:val="1"/>
      <w:marLeft w:val="0"/>
      <w:marRight w:val="0"/>
      <w:marTop w:val="0"/>
      <w:marBottom w:val="0"/>
      <w:divBdr>
        <w:top w:val="none" w:sz="0" w:space="0" w:color="auto"/>
        <w:left w:val="none" w:sz="0" w:space="0" w:color="auto"/>
        <w:bottom w:val="none" w:sz="0" w:space="0" w:color="auto"/>
        <w:right w:val="none" w:sz="0" w:space="0" w:color="auto"/>
      </w:divBdr>
    </w:div>
    <w:div w:id="199387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wsroom.da-direkt.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da-direkt.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9" ma:contentTypeDescription="Ein neues Dokument erstellen." ma:contentTypeScope="" ma:versionID="3ffc38c1b071dd415e7171edf6b8c623">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15ee632735441fd4c3c9d76dd494cfa8"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Nathalie Lanio</DisplayName>
        <AccountId>388</AccountId>
        <AccountType/>
      </UserInfo>
      <UserInfo>
        <DisplayName>Sebastian Wolf</DisplayName>
        <AccountId>540</AccountId>
        <AccountType/>
      </UserInfo>
      <UserInfo>
        <DisplayName>Fabio Ippolito</DisplayName>
        <AccountId>960</AccountId>
        <AccountType/>
      </UserInfo>
      <UserInfo>
        <DisplayName>Peter Stockhorst</DisplayName>
        <AccountId>520</AccountId>
        <AccountType/>
      </UserInfo>
      <UserInfo>
        <DisplayName>Linn Weber</DisplayName>
        <AccountId>726</AccountId>
        <AccountType/>
      </UserInfo>
      <UserInfo>
        <DisplayName>Edith Repp</DisplayName>
        <AccountId>1098</AccountId>
        <AccountType/>
      </UserInfo>
      <UserInfo>
        <DisplayName>Lutz Spangenberg</DisplayName>
        <AccountId>1099</AccountId>
        <AccountType/>
      </UserInfo>
      <UserInfo>
        <DisplayName>Ariane Scheinkönig</DisplayName>
        <AccountId>1118</AccountId>
        <AccountType/>
      </UserInfo>
    </SharedWithUsers>
  </documentManagement>
</p:properties>
</file>

<file path=customXml/itemProps1.xml><?xml version="1.0" encoding="utf-8"?>
<ds:datastoreItem xmlns:ds="http://schemas.openxmlformats.org/officeDocument/2006/customXml" ds:itemID="{D55B4FB4-5750-42A6-9091-814219635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6469E-69A9-4292-9E35-88B33F003663}">
  <ds:schemaRefs>
    <ds:schemaRef ds:uri="http://schemas.microsoft.com/sharepoint/v3/contenttype/forms"/>
  </ds:schemaRefs>
</ds:datastoreItem>
</file>

<file path=customXml/itemProps3.xml><?xml version="1.0" encoding="utf-8"?>
<ds:datastoreItem xmlns:ds="http://schemas.openxmlformats.org/officeDocument/2006/customXml" ds:itemID="{610A7D58-A2CE-4080-A1C0-FD275D9EE578}">
  <ds:schemaRefs>
    <ds:schemaRef ds:uri="http://schemas.openxmlformats.org/officeDocument/2006/bibliography"/>
  </ds:schemaRefs>
</ds:datastoreItem>
</file>

<file path=customXml/itemProps4.xml><?xml version="1.0" encoding="utf-8"?>
<ds:datastoreItem xmlns:ds="http://schemas.openxmlformats.org/officeDocument/2006/customXml" ds:itemID="{92390D24-9158-401D-9E73-644F64559D9F}">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 ds:uri="dd767c06-3f8e-40ad-9116-3377f98cc2a0"/>
    <ds:schemaRef ds:uri="f8dc619e-5922-409c-84de-35ac1660682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3587</Characters>
  <Application>Microsoft Office Word</Application>
  <DocSecurity>0</DocSecurity>
  <Lines>29</Lines>
  <Paragraphs>8</Paragraphs>
  <ScaleCrop>false</ScaleCrop>
  <Company/>
  <LinksUpToDate>false</LinksUpToDate>
  <CharactersWithSpaces>4148</CharactersWithSpaces>
  <SharedDoc>false</SharedDoc>
  <HLinks>
    <vt:vector size="18" baseType="variant">
      <vt:variant>
        <vt:i4>5636113</vt:i4>
      </vt:variant>
      <vt:variant>
        <vt:i4>3</vt:i4>
      </vt:variant>
      <vt:variant>
        <vt:i4>0</vt:i4>
      </vt:variant>
      <vt:variant>
        <vt:i4>5</vt:i4>
      </vt:variant>
      <vt:variant>
        <vt:lpwstr>http://www.newsroom.da-direkt.de/</vt:lpwstr>
      </vt:variant>
      <vt:variant>
        <vt:lpwstr/>
      </vt:variant>
      <vt:variant>
        <vt:i4>1245307</vt:i4>
      </vt:variant>
      <vt:variant>
        <vt:i4>0</vt:i4>
      </vt:variant>
      <vt:variant>
        <vt:i4>0</vt:i4>
      </vt:variant>
      <vt:variant>
        <vt:i4>5</vt:i4>
      </vt:variant>
      <vt:variant>
        <vt:lpwstr>mailto:presse@da-direkt.de</vt:lpwstr>
      </vt:variant>
      <vt:variant>
        <vt:lpwstr/>
      </vt:variant>
      <vt:variant>
        <vt:i4>2490436</vt:i4>
      </vt:variant>
      <vt:variant>
        <vt:i4>0</vt:i4>
      </vt:variant>
      <vt:variant>
        <vt:i4>0</vt:i4>
      </vt:variant>
      <vt:variant>
        <vt:i4>5</vt:i4>
      </vt:variant>
      <vt:variant>
        <vt:lpwstr>mailto:christian.brodhun@zurich.com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Strickler</dc:creator>
  <cp:keywords/>
  <dc:description/>
  <cp:lastModifiedBy>Samuel Gönner</cp:lastModifiedBy>
  <cp:revision>27</cp:revision>
  <cp:lastPrinted>2022-07-22T06:40:00Z</cp:lastPrinted>
  <dcterms:created xsi:type="dcterms:W3CDTF">2024-04-18T13:15:00Z</dcterms:created>
  <dcterms:modified xsi:type="dcterms:W3CDTF">2024-05-21T12:24:00Z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2021-07-30T14:56:52Z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6bd708f1-e58d-4dad-ad1b-4427aabc4cfb</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169400</vt:r8>
  </property>
  <property fmtid="{D5CDD505-2E9C-101B-9397-08002B2CF9AE}" pid="11" name="MediaServiceImageTags">
    <vt:lpwstr/>
  </property>
</Properties>
</file>