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1EF71C" w14:textId="6E19F47E" w:rsidR="00786D28" w:rsidRDefault="00E730C7" w:rsidP="00786D28">
      <w:pPr>
        <w:pStyle w:val="NurText1"/>
        <w:spacing w:line="300" w:lineRule="exact"/>
        <w:ind w:right="-284"/>
        <w:jc w:val="both"/>
        <w:rPr>
          <w:rFonts w:ascii="Arial" w:hAnsi="Arial" w:cs="Arial"/>
          <w:b/>
          <w:sz w:val="28"/>
          <w:szCs w:val="28"/>
        </w:rPr>
      </w:pPr>
      <w:bookmarkStart w:id="0" w:name="_GoBack"/>
      <w:bookmarkEnd w:id="0"/>
      <w:r>
        <w:rPr>
          <w:rFonts w:ascii="Arial" w:hAnsi="Arial" w:cs="Arial"/>
          <w:b/>
          <w:sz w:val="28"/>
          <w:szCs w:val="28"/>
        </w:rPr>
        <w:t>Meldung</w:t>
      </w:r>
    </w:p>
    <w:p w14:paraId="36B8E445" w14:textId="77777777" w:rsidR="00E730C7" w:rsidRPr="00B06EE2" w:rsidRDefault="00E730C7" w:rsidP="00786D28">
      <w:pPr>
        <w:pStyle w:val="NurText1"/>
        <w:spacing w:line="300" w:lineRule="exact"/>
        <w:ind w:right="-284"/>
        <w:jc w:val="both"/>
        <w:rPr>
          <w:rFonts w:ascii="Arial" w:hAnsi="Arial" w:cs="Arial"/>
          <w:b/>
          <w:sz w:val="24"/>
          <w:szCs w:val="22"/>
        </w:rPr>
      </w:pPr>
    </w:p>
    <w:p w14:paraId="53FAA6F1" w14:textId="355B1A2D" w:rsidR="00786D28" w:rsidRPr="00B06EE2" w:rsidRDefault="000B13B9" w:rsidP="00B06EE2">
      <w:pPr>
        <w:pStyle w:val="Kopfzeile"/>
        <w:tabs>
          <w:tab w:val="clear" w:pos="4536"/>
          <w:tab w:val="clear" w:pos="9072"/>
        </w:tabs>
        <w:spacing w:line="300" w:lineRule="exact"/>
        <w:rPr>
          <w:rFonts w:ascii="Arial" w:eastAsia="Calibri" w:hAnsi="Arial" w:cs="Arial"/>
          <w:b/>
          <w:sz w:val="32"/>
        </w:rPr>
      </w:pPr>
      <w:r w:rsidRPr="00B06EE2">
        <w:rPr>
          <w:rFonts w:ascii="Arial" w:eastAsia="Calibri" w:hAnsi="Arial" w:cs="Arial"/>
          <w:b/>
          <w:sz w:val="32"/>
        </w:rPr>
        <w:t>Autofahren im Frühjahr</w:t>
      </w:r>
      <w:r w:rsidR="008D65AB" w:rsidRPr="00B06EE2">
        <w:rPr>
          <w:rFonts w:ascii="Arial" w:eastAsia="Calibri" w:hAnsi="Arial" w:cs="Arial"/>
          <w:b/>
          <w:sz w:val="32"/>
        </w:rPr>
        <w:t>: Starke Gefühle und Flirten am Steuer können gefährlich werden</w:t>
      </w:r>
    </w:p>
    <w:p w14:paraId="51E3471D" w14:textId="77777777" w:rsidR="00786D28" w:rsidRPr="001E1E83" w:rsidRDefault="00786D28" w:rsidP="00786D28">
      <w:pPr>
        <w:pStyle w:val="Kopfzeile"/>
        <w:tabs>
          <w:tab w:val="clear" w:pos="4536"/>
          <w:tab w:val="clear" w:pos="9072"/>
        </w:tabs>
        <w:spacing w:line="300" w:lineRule="exact"/>
        <w:jc w:val="both"/>
        <w:rPr>
          <w:rFonts w:ascii="Arial" w:eastAsia="Calibri" w:hAnsi="Arial" w:cs="Arial"/>
          <w:b/>
          <w:sz w:val="20"/>
          <w:szCs w:val="24"/>
        </w:rPr>
      </w:pPr>
    </w:p>
    <w:p w14:paraId="360DC56C" w14:textId="29958A2D" w:rsidR="00CF4B92" w:rsidRDefault="0051061D" w:rsidP="001E7341">
      <w:pPr>
        <w:keepNext/>
        <w:tabs>
          <w:tab w:val="left" w:pos="3804"/>
        </w:tabs>
        <w:spacing w:line="300" w:lineRule="exact"/>
        <w:jc w:val="both"/>
        <w:rPr>
          <w:rFonts w:ascii="Arial" w:hAnsi="Arial" w:cs="Arial"/>
          <w:b/>
          <w:sz w:val="22"/>
          <w:szCs w:val="22"/>
        </w:rPr>
      </w:pPr>
      <w:r>
        <w:rPr>
          <w:rFonts w:ascii="Arial" w:hAnsi="Arial" w:cs="Arial"/>
          <w:b/>
          <w:szCs w:val="22"/>
        </w:rPr>
        <w:t>Obwohl j</w:t>
      </w:r>
      <w:r w:rsidRPr="00CF4B92">
        <w:rPr>
          <w:rFonts w:ascii="Arial" w:hAnsi="Arial" w:cs="Arial"/>
          <w:b/>
          <w:szCs w:val="22"/>
        </w:rPr>
        <w:t>eder Dritte</w:t>
      </w:r>
      <w:r>
        <w:rPr>
          <w:rFonts w:ascii="Arial" w:hAnsi="Arial" w:cs="Arial"/>
          <w:b/>
          <w:szCs w:val="22"/>
        </w:rPr>
        <w:t xml:space="preserve"> Flirten</w:t>
      </w:r>
      <w:r w:rsidRPr="00CF4B92">
        <w:rPr>
          <w:rFonts w:ascii="Arial" w:hAnsi="Arial" w:cs="Arial"/>
          <w:b/>
          <w:szCs w:val="22"/>
        </w:rPr>
        <w:t xml:space="preserve"> als Ablenkung einschätzt</w:t>
      </w:r>
      <w:r w:rsidR="00073FC0">
        <w:rPr>
          <w:rFonts w:ascii="Arial" w:hAnsi="Arial" w:cs="Arial"/>
          <w:b/>
          <w:szCs w:val="22"/>
        </w:rPr>
        <w:t>, tut es</w:t>
      </w:r>
      <w:r>
        <w:rPr>
          <w:rFonts w:ascii="Arial" w:hAnsi="Arial" w:cs="Arial"/>
          <w:b/>
          <w:szCs w:val="22"/>
        </w:rPr>
        <w:t xml:space="preserve"> jeder Fünfte</w:t>
      </w:r>
    </w:p>
    <w:p w14:paraId="495B8F49" w14:textId="77777777" w:rsidR="00CF4B92" w:rsidRDefault="00CF4B92" w:rsidP="001E7341">
      <w:pPr>
        <w:keepNext/>
        <w:tabs>
          <w:tab w:val="left" w:pos="3804"/>
        </w:tabs>
        <w:spacing w:line="300" w:lineRule="exact"/>
        <w:jc w:val="both"/>
        <w:rPr>
          <w:rFonts w:ascii="Arial" w:hAnsi="Arial" w:cs="Arial"/>
          <w:b/>
          <w:sz w:val="22"/>
          <w:szCs w:val="22"/>
        </w:rPr>
      </w:pPr>
    </w:p>
    <w:p w14:paraId="062E01DC" w14:textId="02D2ED2D" w:rsidR="000B13B9" w:rsidRPr="00E730C7" w:rsidRDefault="00E04C1A" w:rsidP="001E7341">
      <w:pPr>
        <w:keepNext/>
        <w:tabs>
          <w:tab w:val="left" w:pos="3804"/>
        </w:tabs>
        <w:spacing w:line="300" w:lineRule="exact"/>
        <w:jc w:val="both"/>
        <w:rPr>
          <w:rFonts w:ascii="Arial" w:hAnsi="Arial" w:cs="Arial"/>
          <w:sz w:val="22"/>
          <w:szCs w:val="22"/>
        </w:rPr>
      </w:pPr>
      <w:r w:rsidRPr="00E730C7">
        <w:rPr>
          <w:rFonts w:ascii="Arial" w:hAnsi="Arial" w:cs="Arial"/>
          <w:sz w:val="22"/>
          <w:szCs w:val="22"/>
        </w:rPr>
        <w:t xml:space="preserve">Dass sich Herbstmüdigkeit auf die Sicherheit beim Autofahren auswirkt, ist mittlerweile vielen bekannt. Dass jedoch auch im Frühling Risiken lauern, ahnen vielleicht </w:t>
      </w:r>
      <w:r w:rsidR="00917A4F">
        <w:rPr>
          <w:rFonts w:ascii="Arial" w:hAnsi="Arial" w:cs="Arial"/>
          <w:sz w:val="22"/>
          <w:szCs w:val="22"/>
        </w:rPr>
        <w:t xml:space="preserve">nur </w:t>
      </w:r>
      <w:r w:rsidRPr="00E730C7">
        <w:rPr>
          <w:rFonts w:ascii="Arial" w:hAnsi="Arial" w:cs="Arial"/>
          <w:sz w:val="22"/>
          <w:szCs w:val="22"/>
        </w:rPr>
        <w:t xml:space="preserve">wenige. </w:t>
      </w:r>
      <w:r w:rsidR="0051061D">
        <w:rPr>
          <w:rFonts w:ascii="Arial" w:hAnsi="Arial" w:cs="Arial"/>
          <w:sz w:val="22"/>
          <w:szCs w:val="22"/>
        </w:rPr>
        <w:t>I</w:t>
      </w:r>
      <w:r w:rsidRPr="00E730C7">
        <w:rPr>
          <w:rFonts w:ascii="Arial" w:hAnsi="Arial" w:cs="Arial"/>
          <w:sz w:val="22"/>
          <w:szCs w:val="22"/>
        </w:rPr>
        <w:t>n dieser Zeit</w:t>
      </w:r>
      <w:r w:rsidR="001E7341" w:rsidRPr="00E730C7">
        <w:rPr>
          <w:rFonts w:ascii="Arial" w:hAnsi="Arial" w:cs="Arial"/>
          <w:sz w:val="22"/>
          <w:szCs w:val="22"/>
        </w:rPr>
        <w:t xml:space="preserve"> </w:t>
      </w:r>
      <w:r w:rsidR="0051061D">
        <w:rPr>
          <w:rFonts w:ascii="Arial" w:hAnsi="Arial" w:cs="Arial"/>
          <w:sz w:val="22"/>
          <w:szCs w:val="22"/>
        </w:rPr>
        <w:t xml:space="preserve">steigt </w:t>
      </w:r>
      <w:r w:rsidR="006B4F8C">
        <w:rPr>
          <w:rFonts w:ascii="Arial" w:hAnsi="Arial" w:cs="Arial"/>
          <w:sz w:val="22"/>
          <w:szCs w:val="22"/>
        </w:rPr>
        <w:t xml:space="preserve">nämlich </w:t>
      </w:r>
      <w:r w:rsidR="00120D78" w:rsidRPr="00E730C7">
        <w:rPr>
          <w:rFonts w:ascii="Arial" w:hAnsi="Arial" w:cs="Arial"/>
          <w:sz w:val="22"/>
          <w:szCs w:val="22"/>
        </w:rPr>
        <w:t>die Lust auf</w:t>
      </w:r>
      <w:r w:rsidR="00792564" w:rsidRPr="00E730C7">
        <w:rPr>
          <w:rFonts w:ascii="Arial" w:hAnsi="Arial" w:cs="Arial"/>
          <w:sz w:val="22"/>
          <w:szCs w:val="22"/>
        </w:rPr>
        <w:t>s</w:t>
      </w:r>
      <w:r w:rsidRPr="00E730C7">
        <w:rPr>
          <w:rFonts w:ascii="Arial" w:hAnsi="Arial" w:cs="Arial"/>
          <w:sz w:val="22"/>
          <w:szCs w:val="22"/>
        </w:rPr>
        <w:t xml:space="preserve"> Flirten</w:t>
      </w:r>
      <w:r w:rsidR="00917A4F">
        <w:rPr>
          <w:rFonts w:ascii="Arial" w:hAnsi="Arial" w:cs="Arial"/>
          <w:sz w:val="22"/>
          <w:szCs w:val="22"/>
        </w:rPr>
        <w:t>. U</w:t>
      </w:r>
      <w:r w:rsidR="00C11714">
        <w:rPr>
          <w:rFonts w:ascii="Arial" w:hAnsi="Arial" w:cs="Arial"/>
          <w:sz w:val="22"/>
          <w:szCs w:val="22"/>
        </w:rPr>
        <w:t>nd o</w:t>
      </w:r>
      <w:r w:rsidR="00B058F2">
        <w:rPr>
          <w:rFonts w:ascii="Arial" w:hAnsi="Arial" w:cs="Arial"/>
          <w:sz w:val="22"/>
          <w:szCs w:val="22"/>
        </w:rPr>
        <w:t xml:space="preserve">bwohl das </w:t>
      </w:r>
      <w:r w:rsidRPr="00B058F2">
        <w:rPr>
          <w:rFonts w:ascii="Arial" w:hAnsi="Arial" w:cs="Arial"/>
          <w:sz w:val="22"/>
          <w:szCs w:val="22"/>
        </w:rPr>
        <w:t xml:space="preserve">laut einer </w:t>
      </w:r>
      <w:r w:rsidR="00D631AD" w:rsidRPr="00917A4F">
        <w:rPr>
          <w:rFonts w:ascii="Arial" w:hAnsi="Arial" w:cs="Arial"/>
          <w:sz w:val="22"/>
          <w:szCs w:val="22"/>
        </w:rPr>
        <w:t xml:space="preserve">aktuellen </w:t>
      </w:r>
      <w:r w:rsidRPr="00917A4F">
        <w:rPr>
          <w:rFonts w:ascii="Arial" w:hAnsi="Arial" w:cs="Arial"/>
          <w:sz w:val="22"/>
          <w:szCs w:val="22"/>
        </w:rPr>
        <w:t xml:space="preserve">DA Direkt-Studie jeder </w:t>
      </w:r>
      <w:r w:rsidR="00B058F2" w:rsidRPr="00917A4F">
        <w:rPr>
          <w:rFonts w:ascii="Arial" w:hAnsi="Arial" w:cs="Arial"/>
          <w:sz w:val="22"/>
          <w:szCs w:val="22"/>
        </w:rPr>
        <w:t xml:space="preserve">Dritte als Ablenkung einschätzt, zeigt </w:t>
      </w:r>
      <w:r w:rsidR="00B058F2" w:rsidRPr="00C704E9">
        <w:rPr>
          <w:rFonts w:ascii="Arial" w:hAnsi="Arial" w:cs="Arial"/>
          <w:sz w:val="22"/>
          <w:szCs w:val="22"/>
        </w:rPr>
        <w:t>e</w:t>
      </w:r>
      <w:r w:rsidR="008D65AB" w:rsidRPr="00C704E9">
        <w:rPr>
          <w:rFonts w:ascii="Arial" w:hAnsi="Arial" w:cs="Arial"/>
          <w:sz w:val="22"/>
          <w:szCs w:val="22"/>
        </w:rPr>
        <w:t>ine</w:t>
      </w:r>
      <w:r w:rsidR="007A7342" w:rsidRPr="00C704E9">
        <w:rPr>
          <w:rFonts w:ascii="Arial" w:hAnsi="Arial" w:cs="Arial"/>
          <w:sz w:val="22"/>
          <w:szCs w:val="22"/>
        </w:rPr>
        <w:t xml:space="preserve"> frühere Studie</w:t>
      </w:r>
      <w:r w:rsidR="008D65AB" w:rsidRPr="00B058F2">
        <w:rPr>
          <w:rFonts w:ascii="Arial" w:hAnsi="Arial" w:cs="Arial"/>
          <w:sz w:val="22"/>
          <w:szCs w:val="22"/>
        </w:rPr>
        <w:t xml:space="preserve">, </w:t>
      </w:r>
      <w:r w:rsidR="007A7342" w:rsidRPr="00B058F2">
        <w:rPr>
          <w:rFonts w:ascii="Arial" w:hAnsi="Arial" w:cs="Arial"/>
          <w:sz w:val="22"/>
          <w:szCs w:val="22"/>
        </w:rPr>
        <w:t xml:space="preserve">dass deutsche Autofahrer </w:t>
      </w:r>
      <w:r w:rsidR="00CF0160">
        <w:rPr>
          <w:rFonts w:ascii="Arial" w:hAnsi="Arial" w:cs="Arial"/>
          <w:sz w:val="22"/>
          <w:szCs w:val="22"/>
        </w:rPr>
        <w:t xml:space="preserve">dennoch </w:t>
      </w:r>
      <w:r w:rsidR="005C713F">
        <w:rPr>
          <w:rFonts w:ascii="Arial" w:hAnsi="Arial" w:cs="Arial"/>
          <w:sz w:val="22"/>
          <w:szCs w:val="22"/>
        </w:rPr>
        <w:t xml:space="preserve">munter </w:t>
      </w:r>
      <w:r w:rsidR="007A7342" w:rsidRPr="00B058F2">
        <w:rPr>
          <w:rFonts w:ascii="Arial" w:hAnsi="Arial" w:cs="Arial"/>
          <w:sz w:val="22"/>
          <w:szCs w:val="22"/>
        </w:rPr>
        <w:t>am Steuer flirten</w:t>
      </w:r>
      <w:r w:rsidR="00B058F2" w:rsidRPr="00B058F2">
        <w:rPr>
          <w:rFonts w:ascii="Arial" w:hAnsi="Arial" w:cs="Arial"/>
          <w:sz w:val="22"/>
          <w:szCs w:val="22"/>
        </w:rPr>
        <w:t xml:space="preserve">: </w:t>
      </w:r>
      <w:r w:rsidR="007A7342" w:rsidRPr="00B058F2">
        <w:rPr>
          <w:rFonts w:ascii="Arial" w:hAnsi="Arial" w:cs="Arial"/>
          <w:sz w:val="22"/>
          <w:szCs w:val="22"/>
        </w:rPr>
        <w:t xml:space="preserve">So </w:t>
      </w:r>
      <w:r w:rsidR="00CF0160">
        <w:rPr>
          <w:rFonts w:ascii="Arial" w:hAnsi="Arial" w:cs="Arial"/>
          <w:sz w:val="22"/>
          <w:szCs w:val="22"/>
        </w:rPr>
        <w:t xml:space="preserve">räumt </w:t>
      </w:r>
      <w:r w:rsidR="00B058F2" w:rsidRPr="00B058F2">
        <w:rPr>
          <w:rFonts w:ascii="Arial" w:hAnsi="Arial" w:cs="Arial"/>
          <w:sz w:val="22"/>
          <w:szCs w:val="22"/>
        </w:rPr>
        <w:t>jeder fünfte</w:t>
      </w:r>
      <w:r w:rsidR="008D65AB" w:rsidRPr="00B058F2">
        <w:rPr>
          <w:rFonts w:ascii="Arial" w:hAnsi="Arial" w:cs="Arial"/>
          <w:sz w:val="22"/>
          <w:szCs w:val="22"/>
        </w:rPr>
        <w:t xml:space="preserve"> der </w:t>
      </w:r>
      <w:r w:rsidR="007A7342" w:rsidRPr="00B058F2">
        <w:rPr>
          <w:rFonts w:ascii="Arial" w:hAnsi="Arial" w:cs="Arial"/>
          <w:sz w:val="22"/>
          <w:szCs w:val="22"/>
        </w:rPr>
        <w:t xml:space="preserve">Befragten </w:t>
      </w:r>
      <w:r w:rsidR="00B058F2" w:rsidRPr="00B058F2">
        <w:rPr>
          <w:rFonts w:ascii="Arial" w:hAnsi="Arial" w:cs="Arial"/>
          <w:sz w:val="22"/>
          <w:szCs w:val="22"/>
        </w:rPr>
        <w:t>ein</w:t>
      </w:r>
      <w:r w:rsidR="007A7342" w:rsidRPr="00B058F2">
        <w:rPr>
          <w:rFonts w:ascii="Arial" w:hAnsi="Arial" w:cs="Arial"/>
          <w:sz w:val="22"/>
          <w:szCs w:val="22"/>
        </w:rPr>
        <w:t>, auch hinterm Steuer gerne einmal einen Blick zu riskieren. Dabei</w:t>
      </w:r>
      <w:r w:rsidR="007A7342" w:rsidRPr="00E730C7">
        <w:rPr>
          <w:rFonts w:ascii="Arial" w:hAnsi="Arial" w:cs="Arial"/>
          <w:sz w:val="22"/>
          <w:szCs w:val="22"/>
        </w:rPr>
        <w:t xml:space="preserve"> werden Beifahrer, andere Autofahrer oder auch attraktive Fußgänger angeflirtet. Männer zeigen sich</w:t>
      </w:r>
      <w:r w:rsidR="008D65AB" w:rsidRPr="00E730C7">
        <w:rPr>
          <w:rFonts w:ascii="Arial" w:hAnsi="Arial" w:cs="Arial"/>
          <w:sz w:val="22"/>
          <w:szCs w:val="22"/>
        </w:rPr>
        <w:t xml:space="preserve"> mit 25 Prozent deutlich </w:t>
      </w:r>
      <w:r w:rsidR="007A7342" w:rsidRPr="00E730C7">
        <w:rPr>
          <w:rFonts w:ascii="Arial" w:hAnsi="Arial" w:cs="Arial"/>
          <w:sz w:val="22"/>
          <w:szCs w:val="22"/>
        </w:rPr>
        <w:t xml:space="preserve">flirtfreudiger </w:t>
      </w:r>
      <w:r w:rsidR="000001D4" w:rsidRPr="00E730C7">
        <w:rPr>
          <w:rFonts w:ascii="Arial" w:hAnsi="Arial" w:cs="Arial"/>
          <w:sz w:val="22"/>
          <w:szCs w:val="22"/>
        </w:rPr>
        <w:t>als Frauen</w:t>
      </w:r>
      <w:r w:rsidR="00D631AD" w:rsidRPr="00E730C7">
        <w:rPr>
          <w:rFonts w:ascii="Arial" w:hAnsi="Arial" w:cs="Arial"/>
          <w:sz w:val="22"/>
          <w:szCs w:val="22"/>
        </w:rPr>
        <w:t xml:space="preserve"> (15 Prozent)</w:t>
      </w:r>
      <w:r w:rsidR="008D65AB" w:rsidRPr="00E730C7">
        <w:rPr>
          <w:rFonts w:ascii="Arial" w:hAnsi="Arial" w:cs="Arial"/>
          <w:sz w:val="22"/>
          <w:szCs w:val="22"/>
        </w:rPr>
        <w:t xml:space="preserve">. </w:t>
      </w:r>
      <w:r w:rsidR="006B4F8C">
        <w:rPr>
          <w:rFonts w:ascii="Arial" w:hAnsi="Arial" w:cs="Arial"/>
          <w:sz w:val="22"/>
          <w:szCs w:val="22"/>
        </w:rPr>
        <w:t>Darüber hinaus</w:t>
      </w:r>
      <w:r w:rsidR="00073FC0">
        <w:rPr>
          <w:rFonts w:ascii="Arial" w:hAnsi="Arial" w:cs="Arial"/>
          <w:sz w:val="22"/>
          <w:szCs w:val="22"/>
        </w:rPr>
        <w:t xml:space="preserve"> deuten </w:t>
      </w:r>
      <w:r w:rsidR="0063491B">
        <w:rPr>
          <w:rFonts w:ascii="Arial" w:hAnsi="Arial" w:cs="Arial"/>
          <w:sz w:val="22"/>
          <w:szCs w:val="22"/>
        </w:rPr>
        <w:t>verschiedene Studienergebnisse</w:t>
      </w:r>
      <w:r w:rsidR="00073FC0">
        <w:rPr>
          <w:rFonts w:ascii="Arial" w:hAnsi="Arial" w:cs="Arial"/>
          <w:sz w:val="22"/>
          <w:szCs w:val="22"/>
        </w:rPr>
        <w:t xml:space="preserve"> darauf hin, dass auch Frühlingsgefühle </w:t>
      </w:r>
      <w:r w:rsidR="0063491B">
        <w:rPr>
          <w:rFonts w:ascii="Arial" w:hAnsi="Arial" w:cs="Arial"/>
          <w:sz w:val="22"/>
          <w:szCs w:val="22"/>
        </w:rPr>
        <w:t>ein Risiko darstellen</w:t>
      </w:r>
      <w:r w:rsidR="00073FC0">
        <w:rPr>
          <w:rFonts w:ascii="Arial" w:hAnsi="Arial" w:cs="Arial"/>
          <w:sz w:val="22"/>
          <w:szCs w:val="22"/>
        </w:rPr>
        <w:t>: J</w:t>
      </w:r>
      <w:r w:rsidR="0063491B">
        <w:rPr>
          <w:rFonts w:ascii="Arial" w:hAnsi="Arial" w:cs="Arial"/>
          <w:sz w:val="22"/>
          <w:szCs w:val="22"/>
        </w:rPr>
        <w:t>eder Zweite empfindet</w:t>
      </w:r>
      <w:r w:rsidRPr="00E730C7">
        <w:rPr>
          <w:rFonts w:ascii="Arial" w:hAnsi="Arial" w:cs="Arial"/>
          <w:sz w:val="22"/>
          <w:szCs w:val="22"/>
        </w:rPr>
        <w:t xml:space="preserve"> starke Gefühle wie Verliebtheit, Trauer oder Wut als Ablenkung </w:t>
      </w:r>
      <w:r w:rsidR="007A7342" w:rsidRPr="00E730C7">
        <w:rPr>
          <w:rFonts w:ascii="Arial" w:hAnsi="Arial" w:cs="Arial"/>
          <w:sz w:val="22"/>
          <w:szCs w:val="22"/>
        </w:rPr>
        <w:t xml:space="preserve">und </w:t>
      </w:r>
      <w:r w:rsidR="0086694F">
        <w:rPr>
          <w:rFonts w:ascii="Arial" w:hAnsi="Arial" w:cs="Arial"/>
          <w:sz w:val="22"/>
          <w:szCs w:val="22"/>
        </w:rPr>
        <w:t xml:space="preserve">schätzt es </w:t>
      </w:r>
      <w:r w:rsidR="005C713F">
        <w:rPr>
          <w:rFonts w:ascii="Arial" w:hAnsi="Arial" w:cs="Arial"/>
          <w:sz w:val="22"/>
          <w:szCs w:val="22"/>
        </w:rPr>
        <w:t>demnach</w:t>
      </w:r>
      <w:r w:rsidR="0086694F">
        <w:rPr>
          <w:rFonts w:ascii="Arial" w:hAnsi="Arial" w:cs="Arial"/>
          <w:sz w:val="22"/>
          <w:szCs w:val="22"/>
        </w:rPr>
        <w:t xml:space="preserve"> als</w:t>
      </w:r>
      <w:r w:rsidR="007A7342" w:rsidRPr="00E730C7">
        <w:rPr>
          <w:rFonts w:ascii="Arial" w:hAnsi="Arial" w:cs="Arial"/>
          <w:sz w:val="22"/>
          <w:szCs w:val="22"/>
        </w:rPr>
        <w:t xml:space="preserve"> Gefahr für den Straßenverkehr </w:t>
      </w:r>
      <w:r w:rsidR="0086694F">
        <w:rPr>
          <w:rFonts w:ascii="Arial" w:hAnsi="Arial" w:cs="Arial"/>
          <w:sz w:val="22"/>
          <w:szCs w:val="22"/>
        </w:rPr>
        <w:t>ein</w:t>
      </w:r>
      <w:r w:rsidRPr="00E730C7">
        <w:rPr>
          <w:rFonts w:ascii="Arial" w:hAnsi="Arial" w:cs="Arial"/>
          <w:sz w:val="22"/>
          <w:szCs w:val="22"/>
        </w:rPr>
        <w:t xml:space="preserve">. Eine </w:t>
      </w:r>
      <w:r w:rsidR="001E7341" w:rsidRPr="00E730C7">
        <w:rPr>
          <w:rFonts w:ascii="Arial" w:hAnsi="Arial" w:cs="Arial"/>
          <w:sz w:val="22"/>
          <w:szCs w:val="22"/>
        </w:rPr>
        <w:t xml:space="preserve">US-Studie </w:t>
      </w:r>
      <w:r w:rsidRPr="00E730C7">
        <w:rPr>
          <w:rFonts w:ascii="Arial" w:hAnsi="Arial" w:cs="Arial"/>
          <w:sz w:val="22"/>
          <w:szCs w:val="22"/>
        </w:rPr>
        <w:t>hat gezeigt, dass</w:t>
      </w:r>
      <w:r w:rsidR="001E7341" w:rsidRPr="00E730C7">
        <w:rPr>
          <w:rFonts w:ascii="Arial" w:hAnsi="Arial" w:cs="Arial"/>
          <w:sz w:val="22"/>
          <w:szCs w:val="22"/>
        </w:rPr>
        <w:t xml:space="preserve"> die Unfallgefahr um das Zehnfache</w:t>
      </w:r>
      <w:r w:rsidRPr="00E730C7">
        <w:rPr>
          <w:rFonts w:ascii="Arial" w:hAnsi="Arial" w:cs="Arial"/>
          <w:sz w:val="22"/>
          <w:szCs w:val="22"/>
        </w:rPr>
        <w:t xml:space="preserve"> steigt</w:t>
      </w:r>
      <w:r w:rsidR="001E7341" w:rsidRPr="00E730C7">
        <w:rPr>
          <w:rFonts w:ascii="Arial" w:hAnsi="Arial" w:cs="Arial"/>
          <w:sz w:val="22"/>
          <w:szCs w:val="22"/>
        </w:rPr>
        <w:t xml:space="preserve">, wenn der Fahrer sichtbare Emotionen wie Wut oder Weinen empfindet. </w:t>
      </w:r>
    </w:p>
    <w:p w14:paraId="504A75BD" w14:textId="77777777" w:rsidR="000B13B9" w:rsidRDefault="000B13B9" w:rsidP="001E7341">
      <w:pPr>
        <w:keepNext/>
        <w:tabs>
          <w:tab w:val="left" w:pos="3804"/>
        </w:tabs>
        <w:spacing w:line="300" w:lineRule="exact"/>
        <w:jc w:val="both"/>
        <w:rPr>
          <w:rFonts w:ascii="Arial" w:hAnsi="Arial" w:cs="Arial"/>
          <w:b/>
          <w:sz w:val="22"/>
          <w:szCs w:val="22"/>
        </w:rPr>
      </w:pPr>
    </w:p>
    <w:p w14:paraId="0791F1F6" w14:textId="77777777" w:rsidR="00B06EE2" w:rsidRDefault="00B06EE2" w:rsidP="00B06EE2">
      <w:pPr>
        <w:autoSpaceDE w:val="0"/>
        <w:spacing w:line="300" w:lineRule="exact"/>
        <w:rPr>
          <w:rFonts w:ascii="Arial" w:eastAsia="Times New Roman" w:hAnsi="Arial" w:cs="Arial"/>
          <w:b/>
          <w:sz w:val="22"/>
          <w:szCs w:val="22"/>
          <w:lang w:eastAsia="en-US"/>
        </w:rPr>
      </w:pPr>
      <w:r w:rsidRPr="00EA3CF5">
        <w:rPr>
          <w:rFonts w:ascii="Arial" w:eastAsia="Times New Roman" w:hAnsi="Arial" w:cs="Arial"/>
          <w:b/>
          <w:sz w:val="22"/>
          <w:szCs w:val="22"/>
          <w:lang w:eastAsia="en-US"/>
        </w:rPr>
        <w:t xml:space="preserve">Über die </w:t>
      </w:r>
      <w:r>
        <w:rPr>
          <w:rFonts w:ascii="Arial" w:eastAsia="Times New Roman" w:hAnsi="Arial" w:cs="Arial"/>
          <w:b/>
          <w:sz w:val="22"/>
          <w:szCs w:val="22"/>
          <w:lang w:eastAsia="en-US"/>
        </w:rPr>
        <w:t>DA Direkt-</w:t>
      </w:r>
      <w:r w:rsidRPr="00EA3CF5">
        <w:rPr>
          <w:rFonts w:ascii="Arial" w:eastAsia="Times New Roman" w:hAnsi="Arial" w:cs="Arial"/>
          <w:b/>
          <w:sz w:val="22"/>
          <w:szCs w:val="22"/>
          <w:lang w:eastAsia="en-US"/>
        </w:rPr>
        <w:t xml:space="preserve">Umfrage: </w:t>
      </w:r>
    </w:p>
    <w:p w14:paraId="04FC2989" w14:textId="77777777" w:rsidR="00B06EE2" w:rsidRPr="00EA3CF5" w:rsidRDefault="00B06EE2" w:rsidP="00B06EE2">
      <w:pPr>
        <w:autoSpaceDE w:val="0"/>
        <w:spacing w:line="300" w:lineRule="exact"/>
        <w:rPr>
          <w:rFonts w:ascii="Arial" w:eastAsia="Times New Roman" w:hAnsi="Arial" w:cs="Arial"/>
          <w:b/>
          <w:sz w:val="22"/>
          <w:szCs w:val="22"/>
          <w:lang w:eastAsia="en-US"/>
        </w:rPr>
      </w:pPr>
      <w:r w:rsidRPr="00EA3CF5">
        <w:rPr>
          <w:rFonts w:ascii="Arial" w:eastAsia="Times New Roman" w:hAnsi="Arial" w:cs="Arial"/>
          <w:sz w:val="22"/>
          <w:szCs w:val="22"/>
          <w:lang w:eastAsia="en-US"/>
        </w:rPr>
        <w:t>Alle Daten, soweit nicht anders angegeben, sind von der YouGov Deutschland GmbH bereitgestellt. An der Online-Befragung zwischen dem 21.10. und dem 27.10.2016 nahmen 1.069 deutsche Autofahrer teil.</w:t>
      </w:r>
    </w:p>
    <w:p w14:paraId="58D224F7" w14:textId="77777777" w:rsidR="00B06EE2" w:rsidRPr="00EA3CF5" w:rsidRDefault="00B06EE2" w:rsidP="00B06EE2">
      <w:pPr>
        <w:autoSpaceDE w:val="0"/>
        <w:spacing w:line="300" w:lineRule="exact"/>
        <w:rPr>
          <w:rFonts w:ascii="Arial" w:eastAsia="Times New Roman" w:hAnsi="Arial" w:cs="Arial"/>
          <w:b/>
          <w:sz w:val="22"/>
          <w:szCs w:val="22"/>
          <w:lang w:eastAsia="en-US"/>
        </w:rPr>
      </w:pPr>
    </w:p>
    <w:p w14:paraId="10E0FA6A" w14:textId="77777777" w:rsidR="00B06EE2" w:rsidRPr="006C48A4" w:rsidRDefault="00B06EE2" w:rsidP="00B06EE2">
      <w:pPr>
        <w:autoSpaceDE w:val="0"/>
        <w:spacing w:line="300" w:lineRule="exact"/>
        <w:rPr>
          <w:rFonts w:ascii="Arial" w:hAnsi="Arial" w:cs="Arial"/>
        </w:rPr>
      </w:pPr>
      <w:r w:rsidRPr="006C48A4">
        <w:rPr>
          <w:rFonts w:ascii="Arial" w:hAnsi="Arial" w:cs="Arial"/>
          <w:b/>
          <w:sz w:val="22"/>
          <w:szCs w:val="22"/>
        </w:rPr>
        <w:t>Die DA Direkt Versicherung</w:t>
      </w:r>
    </w:p>
    <w:p w14:paraId="21F37074" w14:textId="77777777" w:rsidR="00B06EE2" w:rsidRPr="006C48A4" w:rsidRDefault="00B06EE2" w:rsidP="00B06EE2">
      <w:pPr>
        <w:pStyle w:val="Kopfzeile"/>
        <w:tabs>
          <w:tab w:val="clear" w:pos="4536"/>
          <w:tab w:val="clear" w:pos="9072"/>
        </w:tabs>
        <w:spacing w:line="300" w:lineRule="exact"/>
        <w:jc w:val="both"/>
        <w:rPr>
          <w:rFonts w:ascii="Arial" w:hAnsi="Arial" w:cs="Arial"/>
          <w:b/>
          <w:color w:val="000000"/>
          <w:lang w:eastAsia="en-US"/>
        </w:rPr>
      </w:pPr>
      <w:r w:rsidRPr="006C48A4">
        <w:rPr>
          <w:rFonts w:ascii="Arial" w:hAnsi="Arial" w:cs="Arial"/>
        </w:rPr>
        <w:t xml:space="preserve">DA Deutsche Allgemeine Versicherung AG mit Sitz in Oberursel bei Frankfurt am Main ist der Direktversicherer der Zurich Gruppe in Deutschland und gehört zur weltweit tätigen Zurich Insurance Group. Seit 1923 am Markt und mit mehr als 35 Jahren Erfahrung im Direktvertrieb bietet das Unternehmen Versicherungen des privaten Bedarfs. Dabei liegt der Fokus auf dem Kfz-Versicherungsgeschäft. Mit rund 1,7 Millionen Verträgen und Beitragseinnahmen (2015) von 343 Millionen Euro gehört </w:t>
      </w:r>
      <w:r w:rsidRPr="006C48A4">
        <w:rPr>
          <w:rStyle w:val="no-wrap"/>
          <w:rFonts w:ascii="Arial" w:hAnsi="Arial" w:cs="Arial"/>
        </w:rPr>
        <w:t>DA Direkt</w:t>
      </w:r>
      <w:r w:rsidRPr="006C48A4">
        <w:rPr>
          <w:rFonts w:ascii="Arial" w:hAnsi="Arial" w:cs="Arial"/>
        </w:rPr>
        <w:t xml:space="preserve"> zu den führenden Kfz-Direktversicherern Deutschlands. Vertrieb und Kundenberatung erfolgen online, telefonisch und auch persönlich im bundesweiten Geschäftsstellennetz. Weitere Informationen: </w:t>
      </w:r>
      <w:hyperlink r:id="rId8" w:history="1">
        <w:r w:rsidRPr="006C48A4">
          <w:rPr>
            <w:rStyle w:val="Hyperlink"/>
            <w:rFonts w:ascii="Arial" w:hAnsi="Arial" w:cs="Arial"/>
          </w:rPr>
          <w:t>www.da-direkt.de</w:t>
        </w:r>
      </w:hyperlink>
      <w:r w:rsidRPr="006C48A4">
        <w:rPr>
          <w:rFonts w:ascii="Arial" w:hAnsi="Arial" w:cs="Arial"/>
        </w:rPr>
        <w:t xml:space="preserve">  </w:t>
      </w:r>
      <w:r w:rsidRPr="006C48A4">
        <w:rPr>
          <w:rFonts w:ascii="Arial" w:hAnsi="Arial" w:cs="Arial"/>
        </w:rPr>
        <w:br/>
      </w:r>
    </w:p>
    <w:p w14:paraId="132DD19C" w14:textId="77777777" w:rsidR="00B06EE2" w:rsidRPr="001E1E83" w:rsidRDefault="00B06EE2" w:rsidP="00B06EE2">
      <w:pPr>
        <w:pStyle w:val="Kopfzeile"/>
        <w:tabs>
          <w:tab w:val="clear" w:pos="4536"/>
          <w:tab w:val="clear" w:pos="9072"/>
        </w:tabs>
        <w:spacing w:line="300" w:lineRule="exact"/>
        <w:jc w:val="both"/>
        <w:rPr>
          <w:rFonts w:ascii="Arial" w:hAnsi="Arial" w:cs="Arial"/>
        </w:rPr>
      </w:pPr>
      <w:r w:rsidRPr="001E1E83">
        <w:rPr>
          <w:rFonts w:ascii="Arial" w:hAnsi="Arial" w:cs="Arial"/>
          <w:sz w:val="20"/>
          <w:szCs w:val="20"/>
        </w:rPr>
        <w:t>Für weitere Informationen wenden Sie sich bitte an:</w:t>
      </w:r>
    </w:p>
    <w:p w14:paraId="228E8A70" w14:textId="77777777" w:rsidR="00B06EE2" w:rsidRPr="001E1E83" w:rsidRDefault="00B06EE2" w:rsidP="00B06EE2">
      <w:pPr>
        <w:pStyle w:val="Kopfzeile"/>
        <w:tabs>
          <w:tab w:val="clear" w:pos="4536"/>
          <w:tab w:val="clear" w:pos="9072"/>
        </w:tabs>
        <w:spacing w:line="300" w:lineRule="exact"/>
        <w:jc w:val="both"/>
        <w:rPr>
          <w:rFonts w:ascii="Arial" w:hAnsi="Arial" w:cs="Arial"/>
        </w:rPr>
      </w:pPr>
      <w:r w:rsidRPr="001E1E83">
        <w:rPr>
          <w:rFonts w:ascii="Arial" w:hAnsi="Arial" w:cs="Arial"/>
          <w:sz w:val="20"/>
          <w:szCs w:val="20"/>
        </w:rPr>
        <w:t>DA Direkt Versicherung</w:t>
      </w:r>
    </w:p>
    <w:p w14:paraId="5161A821" w14:textId="77777777" w:rsidR="00B06EE2" w:rsidRPr="001E1E83" w:rsidRDefault="00B06EE2" w:rsidP="00B06EE2">
      <w:pPr>
        <w:pStyle w:val="Kopfzeile"/>
        <w:tabs>
          <w:tab w:val="clear" w:pos="4536"/>
          <w:tab w:val="clear" w:pos="9072"/>
        </w:tabs>
        <w:spacing w:line="300" w:lineRule="exact"/>
        <w:jc w:val="both"/>
        <w:rPr>
          <w:rFonts w:ascii="Arial" w:hAnsi="Arial" w:cs="Arial"/>
        </w:rPr>
      </w:pPr>
      <w:r w:rsidRPr="001E1E83">
        <w:rPr>
          <w:rFonts w:ascii="Arial" w:hAnsi="Arial" w:cs="Arial"/>
          <w:sz w:val="20"/>
          <w:szCs w:val="20"/>
        </w:rPr>
        <w:t>Pressekontakt Bernd O. Engelien</w:t>
      </w:r>
    </w:p>
    <w:p w14:paraId="2A7BD1BB" w14:textId="485AA716" w:rsidR="00B06EE2" w:rsidRPr="001E1E83" w:rsidRDefault="00B06EE2" w:rsidP="00B06EE2">
      <w:pPr>
        <w:pStyle w:val="Kopfzeile"/>
        <w:tabs>
          <w:tab w:val="clear" w:pos="4536"/>
          <w:tab w:val="clear" w:pos="9072"/>
        </w:tabs>
        <w:spacing w:line="300" w:lineRule="exact"/>
        <w:rPr>
          <w:rFonts w:ascii="Arial" w:hAnsi="Arial" w:cs="Arial"/>
        </w:rPr>
      </w:pPr>
      <w:r w:rsidRPr="001E1E83">
        <w:rPr>
          <w:rFonts w:ascii="Arial" w:hAnsi="Arial" w:cs="Arial"/>
          <w:sz w:val="20"/>
          <w:szCs w:val="20"/>
        </w:rPr>
        <w:t>Poppelsdorfer Allee 25-33</w:t>
      </w:r>
      <w:r w:rsidR="001E1E83">
        <w:rPr>
          <w:rFonts w:ascii="Arial" w:hAnsi="Arial" w:cs="Arial"/>
          <w:sz w:val="20"/>
          <w:szCs w:val="20"/>
        </w:rPr>
        <w:t xml:space="preserve">, </w:t>
      </w:r>
      <w:r w:rsidRPr="001E1E83">
        <w:rPr>
          <w:rFonts w:ascii="Arial" w:hAnsi="Arial" w:cs="Arial"/>
          <w:sz w:val="20"/>
          <w:szCs w:val="20"/>
        </w:rPr>
        <w:t xml:space="preserve">53115 Bonn </w:t>
      </w:r>
    </w:p>
    <w:p w14:paraId="6B29C14E" w14:textId="77777777" w:rsidR="00B06EE2" w:rsidRPr="001E1E83" w:rsidRDefault="00B06EE2" w:rsidP="00B06EE2">
      <w:pPr>
        <w:pStyle w:val="Kopfzeile"/>
        <w:tabs>
          <w:tab w:val="clear" w:pos="4536"/>
          <w:tab w:val="clear" w:pos="9072"/>
        </w:tabs>
        <w:spacing w:line="300" w:lineRule="exact"/>
        <w:rPr>
          <w:rFonts w:ascii="Arial" w:hAnsi="Arial" w:cs="Arial"/>
        </w:rPr>
      </w:pPr>
      <w:r w:rsidRPr="001E1E83">
        <w:rPr>
          <w:rFonts w:ascii="Arial" w:hAnsi="Arial" w:cs="Arial"/>
          <w:sz w:val="20"/>
          <w:szCs w:val="20"/>
        </w:rPr>
        <w:t>Tel.: +49 (0)228 268 2725</w:t>
      </w:r>
      <w:r w:rsidRPr="001E1E83">
        <w:rPr>
          <w:rFonts w:ascii="Arial" w:hAnsi="Arial" w:cs="Arial"/>
          <w:sz w:val="20"/>
          <w:szCs w:val="20"/>
        </w:rPr>
        <w:br/>
        <w:t xml:space="preserve">Fax: +49 (0)228 268 2809 </w:t>
      </w:r>
    </w:p>
    <w:p w14:paraId="3BE9CD64" w14:textId="77777777" w:rsidR="00B06EE2" w:rsidRPr="001E1E83" w:rsidRDefault="00B06EE2" w:rsidP="00B06EE2">
      <w:pPr>
        <w:pStyle w:val="Kopfzeile"/>
        <w:tabs>
          <w:tab w:val="clear" w:pos="4536"/>
          <w:tab w:val="clear" w:pos="9072"/>
        </w:tabs>
        <w:spacing w:line="300" w:lineRule="exact"/>
        <w:rPr>
          <w:rFonts w:ascii="Arial" w:hAnsi="Arial" w:cs="Arial"/>
          <w:sz w:val="20"/>
          <w:szCs w:val="20"/>
          <w:lang w:val="it-IT"/>
        </w:rPr>
      </w:pPr>
      <w:r w:rsidRPr="001E1E83">
        <w:rPr>
          <w:rFonts w:ascii="Arial" w:hAnsi="Arial" w:cs="Arial"/>
          <w:sz w:val="20"/>
          <w:szCs w:val="20"/>
          <w:lang w:val="it-IT"/>
        </w:rPr>
        <w:t xml:space="preserve">E-Mail: </w:t>
      </w:r>
      <w:hyperlink r:id="rId9" w:history="1">
        <w:r w:rsidRPr="001E1E83">
          <w:rPr>
            <w:rStyle w:val="Hyperlink"/>
            <w:rFonts w:ascii="Arial" w:hAnsi="Arial" w:cs="Arial"/>
            <w:sz w:val="20"/>
            <w:szCs w:val="20"/>
            <w:lang w:val="it-IT"/>
          </w:rPr>
          <w:t>presse@da-direkt.de</w:t>
        </w:r>
      </w:hyperlink>
      <w:r w:rsidRPr="001E1E83">
        <w:rPr>
          <w:rFonts w:ascii="Arial" w:hAnsi="Arial" w:cs="Arial"/>
          <w:sz w:val="20"/>
          <w:szCs w:val="20"/>
          <w:lang w:val="it-IT"/>
        </w:rPr>
        <w:t xml:space="preserve"> </w:t>
      </w:r>
    </w:p>
    <w:p w14:paraId="1D970FD4" w14:textId="59E98890" w:rsidR="00917A4F" w:rsidRPr="006C48A4" w:rsidRDefault="0020729D" w:rsidP="00B06EE2">
      <w:pPr>
        <w:pStyle w:val="Kopfzeile"/>
        <w:tabs>
          <w:tab w:val="clear" w:pos="4536"/>
          <w:tab w:val="clear" w:pos="9072"/>
        </w:tabs>
        <w:spacing w:line="300" w:lineRule="exact"/>
        <w:rPr>
          <w:rFonts w:ascii="Arial" w:hAnsi="Arial" w:cs="Arial"/>
          <w:lang w:val="it-IT"/>
        </w:rPr>
      </w:pPr>
      <w:hyperlink r:id="rId10" w:history="1">
        <w:r w:rsidR="00917A4F" w:rsidRPr="001E1E83">
          <w:rPr>
            <w:rStyle w:val="Hyperlink"/>
            <w:rFonts w:ascii="Arial" w:hAnsi="Arial" w:cs="Arial"/>
            <w:sz w:val="20"/>
            <w:szCs w:val="20"/>
            <w:lang w:val="it-IT"/>
          </w:rPr>
          <w:t>www.da-direkt.de/presse</w:t>
        </w:r>
      </w:hyperlink>
      <w:r w:rsidR="00917A4F" w:rsidRPr="001E1E83">
        <w:rPr>
          <w:rFonts w:ascii="Arial" w:hAnsi="Arial" w:cs="Arial"/>
          <w:sz w:val="20"/>
          <w:szCs w:val="20"/>
          <w:lang w:val="it-IT"/>
        </w:rPr>
        <w:t xml:space="preserve"> </w:t>
      </w:r>
    </w:p>
    <w:p w14:paraId="73D2CA09" w14:textId="25FE0874" w:rsidR="00FC1A3C" w:rsidRPr="003F1F4B" w:rsidRDefault="00FC1A3C" w:rsidP="0063491B">
      <w:pPr>
        <w:pStyle w:val="NurText1"/>
        <w:jc w:val="both"/>
        <w:rPr>
          <w:lang w:val="it-IT"/>
        </w:rPr>
      </w:pPr>
    </w:p>
    <w:sectPr w:rsidR="00FC1A3C" w:rsidRPr="003F1F4B">
      <w:headerReference w:type="default" r:id="rId11"/>
      <w:footerReference w:type="default" r:id="rId12"/>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5AB0C" w14:textId="77777777" w:rsidR="0020729D" w:rsidRDefault="0020729D">
      <w:r>
        <w:separator/>
      </w:r>
    </w:p>
  </w:endnote>
  <w:endnote w:type="continuationSeparator" w:id="0">
    <w:p w14:paraId="7F7471FC" w14:textId="77777777" w:rsidR="0020729D" w:rsidRDefault="0020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aramond">
    <w:panose1 w:val="02020502060506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A5C3" w14:textId="77777777" w:rsidR="00B0343E" w:rsidRDefault="00B0343E">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98E1" w14:textId="77777777" w:rsidR="0020729D" w:rsidRDefault="0020729D">
      <w:r>
        <w:separator/>
      </w:r>
    </w:p>
  </w:footnote>
  <w:footnote w:type="continuationSeparator" w:id="0">
    <w:p w14:paraId="046D1922" w14:textId="77777777" w:rsidR="0020729D" w:rsidRDefault="0020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FD47" w14:textId="77777777" w:rsidR="00B0343E" w:rsidRDefault="00B0343E">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5111C1A0" wp14:editId="313DEC05">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622570C" w14:textId="77777777" w:rsidR="00B0343E" w:rsidRDefault="00B0343E">
    <w:pPr>
      <w:pStyle w:val="Kopfzeile"/>
      <w:tabs>
        <w:tab w:val="clear" w:pos="9072"/>
      </w:tabs>
      <w:jc w:val="right"/>
      <w:rPr>
        <w:lang w:eastAsia="de-DE"/>
      </w:rPr>
    </w:pPr>
  </w:p>
  <w:p w14:paraId="7E72416B" w14:textId="77777777" w:rsidR="00B0343E" w:rsidRDefault="00B0343E">
    <w:pPr>
      <w:pStyle w:val="Kopfzeile"/>
      <w:tabs>
        <w:tab w:val="clear" w:pos="9072"/>
      </w:tabs>
      <w:jc w:val="right"/>
      <w:rPr>
        <w:lang w:eastAsia="de-DE"/>
      </w:rPr>
    </w:pPr>
  </w:p>
  <w:p w14:paraId="0044B2D1" w14:textId="77777777" w:rsidR="00B0343E" w:rsidRDefault="00B0343E">
    <w:pPr>
      <w:pStyle w:val="Kopfzeile"/>
      <w:tabs>
        <w:tab w:val="clear" w:pos="9072"/>
      </w:tabs>
      <w:jc w:val="right"/>
      <w:rPr>
        <w:lang w:eastAsia="de-DE"/>
      </w:rPr>
    </w:pPr>
  </w:p>
  <w:p w14:paraId="668CA2A9" w14:textId="77777777" w:rsidR="00B0343E" w:rsidRDefault="00B0343E">
    <w:pPr>
      <w:pStyle w:val="Kopfzeile"/>
      <w:tabs>
        <w:tab w:val="clear" w:pos="9072"/>
      </w:tabs>
      <w:jc w:val="right"/>
      <w:rPr>
        <w:lang w:eastAsia="de-DE"/>
      </w:rPr>
    </w:pPr>
  </w:p>
  <w:p w14:paraId="3C492A14" w14:textId="77777777" w:rsidR="00B0343E" w:rsidRDefault="00B0343E">
    <w:pPr>
      <w:pStyle w:val="Kopfzeile"/>
      <w:tabs>
        <w:tab w:val="clear" w:pos="9072"/>
      </w:tabs>
      <w:jc w:val="right"/>
      <w:rPr>
        <w:lang w:eastAsia="de-DE"/>
      </w:rPr>
    </w:pPr>
  </w:p>
  <w:p w14:paraId="5DE00CB8" w14:textId="77777777" w:rsidR="00B0343E" w:rsidRDefault="00B0343E">
    <w:pPr>
      <w:tabs>
        <w:tab w:val="center" w:pos="4536"/>
      </w:tabs>
      <w:jc w:val="both"/>
      <w:rPr>
        <w:lang w:eastAsia="de-DE"/>
      </w:rPr>
    </w:pPr>
  </w:p>
  <w:p w14:paraId="7754C54F" w14:textId="77777777" w:rsidR="00B0343E" w:rsidRDefault="00B0343E">
    <w:pPr>
      <w:pStyle w:val="Kopfzeile"/>
      <w:tabs>
        <w:tab w:val="clear" w:pos="9072"/>
      </w:tabs>
      <w:jc w:val="right"/>
      <w:rPr>
        <w:lang w:eastAsia="de-DE"/>
      </w:rPr>
    </w:pPr>
  </w:p>
  <w:p w14:paraId="0A225912" w14:textId="77777777" w:rsidR="00B0343E" w:rsidRDefault="00B0343E">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2F944DF0" wp14:editId="677ECD06">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7728" behindDoc="1" locked="0" layoutInCell="1" allowOverlap="1" wp14:anchorId="068C3B0C" wp14:editId="4CC1E2FF">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25pt;height:11.5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Symbol"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AE"/>
    <w:rsid w:val="000001D4"/>
    <w:rsid w:val="00031443"/>
    <w:rsid w:val="0004324E"/>
    <w:rsid w:val="00060394"/>
    <w:rsid w:val="000634A0"/>
    <w:rsid w:val="00073FC0"/>
    <w:rsid w:val="00081CF4"/>
    <w:rsid w:val="000B13B9"/>
    <w:rsid w:val="000C4E48"/>
    <w:rsid w:val="000D4EC3"/>
    <w:rsid w:val="000F2D5E"/>
    <w:rsid w:val="000F5911"/>
    <w:rsid w:val="000F5FDB"/>
    <w:rsid w:val="0010306F"/>
    <w:rsid w:val="00120D78"/>
    <w:rsid w:val="0013145E"/>
    <w:rsid w:val="00154CED"/>
    <w:rsid w:val="001711DD"/>
    <w:rsid w:val="0017194D"/>
    <w:rsid w:val="001777C2"/>
    <w:rsid w:val="00191F85"/>
    <w:rsid w:val="00192F6D"/>
    <w:rsid w:val="001E1E83"/>
    <w:rsid w:val="001E7341"/>
    <w:rsid w:val="001F090A"/>
    <w:rsid w:val="0020169A"/>
    <w:rsid w:val="0020729D"/>
    <w:rsid w:val="00207993"/>
    <w:rsid w:val="00232B83"/>
    <w:rsid w:val="002342FE"/>
    <w:rsid w:val="00256AE5"/>
    <w:rsid w:val="002713D2"/>
    <w:rsid w:val="00291C84"/>
    <w:rsid w:val="002E1E33"/>
    <w:rsid w:val="002E7290"/>
    <w:rsid w:val="00312B27"/>
    <w:rsid w:val="00312D69"/>
    <w:rsid w:val="00312D83"/>
    <w:rsid w:val="00326B0B"/>
    <w:rsid w:val="003467E1"/>
    <w:rsid w:val="00362175"/>
    <w:rsid w:val="00362311"/>
    <w:rsid w:val="0039653A"/>
    <w:rsid w:val="003A31C0"/>
    <w:rsid w:val="003A4445"/>
    <w:rsid w:val="003A6AE8"/>
    <w:rsid w:val="003B414E"/>
    <w:rsid w:val="003F196A"/>
    <w:rsid w:val="003F1F4B"/>
    <w:rsid w:val="00400916"/>
    <w:rsid w:val="00420CAD"/>
    <w:rsid w:val="00423211"/>
    <w:rsid w:val="00441F18"/>
    <w:rsid w:val="004466DD"/>
    <w:rsid w:val="004622F2"/>
    <w:rsid w:val="004637AD"/>
    <w:rsid w:val="00471A52"/>
    <w:rsid w:val="0048747D"/>
    <w:rsid w:val="00490A31"/>
    <w:rsid w:val="004A3A74"/>
    <w:rsid w:val="004A53F7"/>
    <w:rsid w:val="004C1004"/>
    <w:rsid w:val="004D6210"/>
    <w:rsid w:val="004E3F70"/>
    <w:rsid w:val="004F25D0"/>
    <w:rsid w:val="005046B7"/>
    <w:rsid w:val="0050593D"/>
    <w:rsid w:val="00506A34"/>
    <w:rsid w:val="00506E6B"/>
    <w:rsid w:val="0050739D"/>
    <w:rsid w:val="0051061D"/>
    <w:rsid w:val="00515247"/>
    <w:rsid w:val="005321E9"/>
    <w:rsid w:val="00560065"/>
    <w:rsid w:val="005B18AC"/>
    <w:rsid w:val="005C1D16"/>
    <w:rsid w:val="005C2036"/>
    <w:rsid w:val="005C29B3"/>
    <w:rsid w:val="005C713F"/>
    <w:rsid w:val="00604212"/>
    <w:rsid w:val="00605394"/>
    <w:rsid w:val="006204A6"/>
    <w:rsid w:val="0063491B"/>
    <w:rsid w:val="00650B7C"/>
    <w:rsid w:val="006615DD"/>
    <w:rsid w:val="00692F86"/>
    <w:rsid w:val="006A2D85"/>
    <w:rsid w:val="006B2BD2"/>
    <w:rsid w:val="006B3F6C"/>
    <w:rsid w:val="006B477B"/>
    <w:rsid w:val="006B4F8C"/>
    <w:rsid w:val="006B50F2"/>
    <w:rsid w:val="006B7067"/>
    <w:rsid w:val="006B787C"/>
    <w:rsid w:val="006E2E7E"/>
    <w:rsid w:val="006E7DCB"/>
    <w:rsid w:val="006F1B15"/>
    <w:rsid w:val="006F2039"/>
    <w:rsid w:val="006F2F4B"/>
    <w:rsid w:val="00717A8A"/>
    <w:rsid w:val="00721FEF"/>
    <w:rsid w:val="007578AB"/>
    <w:rsid w:val="00775861"/>
    <w:rsid w:val="0078291B"/>
    <w:rsid w:val="00786D28"/>
    <w:rsid w:val="00792564"/>
    <w:rsid w:val="00794018"/>
    <w:rsid w:val="00795C11"/>
    <w:rsid w:val="007A27B0"/>
    <w:rsid w:val="007A4695"/>
    <w:rsid w:val="007A7342"/>
    <w:rsid w:val="007D09CF"/>
    <w:rsid w:val="007D69D4"/>
    <w:rsid w:val="007E5ACF"/>
    <w:rsid w:val="00812D33"/>
    <w:rsid w:val="008263DF"/>
    <w:rsid w:val="00841BFE"/>
    <w:rsid w:val="0084219C"/>
    <w:rsid w:val="00843E03"/>
    <w:rsid w:val="00845D0B"/>
    <w:rsid w:val="00855E1A"/>
    <w:rsid w:val="00857965"/>
    <w:rsid w:val="008611CD"/>
    <w:rsid w:val="0086694F"/>
    <w:rsid w:val="008671E0"/>
    <w:rsid w:val="00883BE1"/>
    <w:rsid w:val="008911FE"/>
    <w:rsid w:val="008B23AA"/>
    <w:rsid w:val="008C3DC3"/>
    <w:rsid w:val="008D65AB"/>
    <w:rsid w:val="008F4E69"/>
    <w:rsid w:val="009109E3"/>
    <w:rsid w:val="00913AC4"/>
    <w:rsid w:val="00917A4F"/>
    <w:rsid w:val="0092264A"/>
    <w:rsid w:val="00933348"/>
    <w:rsid w:val="0094606C"/>
    <w:rsid w:val="009537F4"/>
    <w:rsid w:val="00971B95"/>
    <w:rsid w:val="009771CB"/>
    <w:rsid w:val="00981764"/>
    <w:rsid w:val="00982F70"/>
    <w:rsid w:val="009C17C7"/>
    <w:rsid w:val="009D1EF2"/>
    <w:rsid w:val="009E34DD"/>
    <w:rsid w:val="00A30616"/>
    <w:rsid w:val="00A46EDA"/>
    <w:rsid w:val="00A52747"/>
    <w:rsid w:val="00AA0A00"/>
    <w:rsid w:val="00AB2459"/>
    <w:rsid w:val="00AD662D"/>
    <w:rsid w:val="00AD75AA"/>
    <w:rsid w:val="00AF2374"/>
    <w:rsid w:val="00B0343E"/>
    <w:rsid w:val="00B058F2"/>
    <w:rsid w:val="00B06EE2"/>
    <w:rsid w:val="00B077B7"/>
    <w:rsid w:val="00B1250F"/>
    <w:rsid w:val="00B40CC0"/>
    <w:rsid w:val="00B44DE2"/>
    <w:rsid w:val="00B50E90"/>
    <w:rsid w:val="00B565D2"/>
    <w:rsid w:val="00B607F0"/>
    <w:rsid w:val="00B675B4"/>
    <w:rsid w:val="00B70436"/>
    <w:rsid w:val="00B77954"/>
    <w:rsid w:val="00B84D0F"/>
    <w:rsid w:val="00B90240"/>
    <w:rsid w:val="00BB35B1"/>
    <w:rsid w:val="00BB7EAE"/>
    <w:rsid w:val="00BC461F"/>
    <w:rsid w:val="00BC700A"/>
    <w:rsid w:val="00BC7861"/>
    <w:rsid w:val="00BD2C29"/>
    <w:rsid w:val="00BE398A"/>
    <w:rsid w:val="00BF0EE0"/>
    <w:rsid w:val="00C03F0E"/>
    <w:rsid w:val="00C11714"/>
    <w:rsid w:val="00C45398"/>
    <w:rsid w:val="00C478A9"/>
    <w:rsid w:val="00C501CE"/>
    <w:rsid w:val="00C55055"/>
    <w:rsid w:val="00C6491D"/>
    <w:rsid w:val="00C704E9"/>
    <w:rsid w:val="00C96C9E"/>
    <w:rsid w:val="00CB6B40"/>
    <w:rsid w:val="00CC26CD"/>
    <w:rsid w:val="00CC2A03"/>
    <w:rsid w:val="00CD1293"/>
    <w:rsid w:val="00CD5F73"/>
    <w:rsid w:val="00CD6F2A"/>
    <w:rsid w:val="00CE4D02"/>
    <w:rsid w:val="00CF0160"/>
    <w:rsid w:val="00CF45CF"/>
    <w:rsid w:val="00CF4B92"/>
    <w:rsid w:val="00CF53F4"/>
    <w:rsid w:val="00D0015D"/>
    <w:rsid w:val="00D05118"/>
    <w:rsid w:val="00D14F05"/>
    <w:rsid w:val="00D22F37"/>
    <w:rsid w:val="00D33316"/>
    <w:rsid w:val="00D44534"/>
    <w:rsid w:val="00D52668"/>
    <w:rsid w:val="00D624F1"/>
    <w:rsid w:val="00D631AD"/>
    <w:rsid w:val="00D66840"/>
    <w:rsid w:val="00D679B0"/>
    <w:rsid w:val="00D77E61"/>
    <w:rsid w:val="00D77EE2"/>
    <w:rsid w:val="00DA13C1"/>
    <w:rsid w:val="00DE5396"/>
    <w:rsid w:val="00DF3152"/>
    <w:rsid w:val="00E03BB2"/>
    <w:rsid w:val="00E04C1A"/>
    <w:rsid w:val="00E15085"/>
    <w:rsid w:val="00E247A8"/>
    <w:rsid w:val="00E269D7"/>
    <w:rsid w:val="00E273E5"/>
    <w:rsid w:val="00E41FF0"/>
    <w:rsid w:val="00E730C7"/>
    <w:rsid w:val="00E80928"/>
    <w:rsid w:val="00EA0944"/>
    <w:rsid w:val="00EA3CF5"/>
    <w:rsid w:val="00EB09D7"/>
    <w:rsid w:val="00EC4395"/>
    <w:rsid w:val="00EF64BC"/>
    <w:rsid w:val="00EF6980"/>
    <w:rsid w:val="00F00BB8"/>
    <w:rsid w:val="00F05A80"/>
    <w:rsid w:val="00F170A0"/>
    <w:rsid w:val="00F24DEE"/>
    <w:rsid w:val="00F33E18"/>
    <w:rsid w:val="00F35614"/>
    <w:rsid w:val="00F56A5E"/>
    <w:rsid w:val="00F87C62"/>
    <w:rsid w:val="00F91D39"/>
    <w:rsid w:val="00FB12AB"/>
    <w:rsid w:val="00FB47A7"/>
    <w:rsid w:val="00FB79D5"/>
    <w:rsid w:val="00FC1A3C"/>
    <w:rsid w:val="00FD6A6E"/>
    <w:rsid w:val="00FD73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E0151C"/>
  <w15:chartTrackingRefBased/>
  <w15:docId w15:val="{C97D254C-E532-45F8-9A4A-981AC826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Frutiger 45 Light" w:eastAsia="Calibri" w:hAnsi="Frutiger 45 Light" w:cs="Frutiger 45 Light"/>
      <w:sz w:val="24"/>
      <w:lang w:eastAsia="zh-CN"/>
    </w:rPr>
  </w:style>
  <w:style w:type="paragraph" w:styleId="berschrift1">
    <w:name w:val="heading 1"/>
    <w:basedOn w:val="Standard"/>
    <w:next w:val="Standard"/>
    <w:qFormat/>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pPr>
      <w:keepNext/>
      <w:numPr>
        <w:ilvl w:val="3"/>
        <w:numId w:val="1"/>
      </w:numPr>
      <w:outlineLvl w:val="3"/>
    </w:pPr>
    <w:rPr>
      <w:b/>
      <w:color w:val="FF0000"/>
      <w:sz w:val="16"/>
      <w:u w:val="single"/>
    </w:rPr>
  </w:style>
  <w:style w:type="paragraph" w:styleId="berschrift5">
    <w:name w:val="heading 5"/>
    <w:basedOn w:val="Standard"/>
    <w:next w:val="Standard"/>
    <w:qFormat/>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sz w:val="28"/>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eastAsia="Times New Roman" w:hAnsi="Symbol" w:cs="OpenSymbol"/>
      <w:color w:val="000000"/>
      <w:sz w:val="22"/>
      <w:szCs w:val="22"/>
      <w:lang w:eastAsia="en-US"/>
    </w:rPr>
  </w:style>
  <w:style w:type="character" w:customStyle="1" w:styleId="WW8Num4z1">
    <w:name w:val="WW8Num4z1"/>
    <w:rPr>
      <w:rFonts w:ascii="OpenSymbol" w:hAnsi="OpenSymbol" w:cs="OpenSymbol"/>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eastAsia="Times New Roman" w:hAnsi="Arial" w:cs="Helv" w:hint="default"/>
      <w:sz w:val="22"/>
      <w:szCs w:val="22"/>
      <w:lang w:val="it-IT" w:eastAsia="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color w:val="auto"/>
      <w:sz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eastAsia="Times New Roman"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Absatz-Standardschriftart1">
    <w:name w:val="Absatz-Standardschriftart1"/>
  </w:style>
  <w:style w:type="character" w:customStyle="1" w:styleId="KopfzeileZchn">
    <w:name w:val="Kopfzeile Zchn"/>
    <w:rPr>
      <w:rFonts w:cs="Times New Roman"/>
    </w:rPr>
  </w:style>
  <w:style w:type="character" w:customStyle="1" w:styleId="FuzeileZchn">
    <w:name w:val="Fußzeile Zchn"/>
    <w:rPr>
      <w:rFonts w:ascii="Frutiger LT Std 45 Light" w:hAnsi="Frutiger LT Std 45 Light" w:cs="Frutiger LT Std 45 Light"/>
      <w:sz w:val="20"/>
    </w:rPr>
  </w:style>
  <w:style w:type="character" w:customStyle="1" w:styleId="SprechblasentextZchn">
    <w:name w:val="Sprechblasentext Zchn"/>
    <w:rPr>
      <w:rFonts w:ascii="Tahoma" w:hAnsi="Tahoma" w:cs="Tahoma"/>
      <w:sz w:val="16"/>
    </w:rPr>
  </w:style>
  <w:style w:type="character" w:styleId="Hyperlink">
    <w:name w:val="Hyperlink"/>
    <w:rPr>
      <w:color w:val="0000FF"/>
      <w:u w:val="single"/>
    </w:rPr>
  </w:style>
  <w:style w:type="character" w:customStyle="1" w:styleId="berschrift1Zchn">
    <w:name w:val="Überschrift 1 Zchn"/>
    <w:rPr>
      <w:rFonts w:ascii="Cambria" w:hAnsi="Cambria" w:cs="Cambria"/>
      <w:b/>
      <w:color w:val="365F91"/>
      <w:sz w:val="28"/>
    </w:rPr>
  </w:style>
  <w:style w:type="character" w:customStyle="1" w:styleId="DokumentstrukturZchn">
    <w:name w:val="Dokumentstruktur Zchn"/>
    <w:rPr>
      <w:rFonts w:ascii="Tahoma" w:hAnsi="Tahoma" w:cs="Tahoma"/>
      <w:sz w:val="16"/>
    </w:rPr>
  </w:style>
  <w:style w:type="character" w:customStyle="1" w:styleId="berschrift4Zchn">
    <w:name w:val="Überschrift 4 Zchn"/>
    <w:rPr>
      <w:rFonts w:ascii="Frutiger 45 Light" w:hAnsi="Frutiger 45 Light" w:cs="Frutiger 45 Light"/>
      <w:b/>
      <w:color w:val="FF0000"/>
      <w:sz w:val="20"/>
      <w:u w:val="single"/>
      <w:lang w:val="x-none"/>
    </w:rPr>
  </w:style>
  <w:style w:type="character" w:customStyle="1" w:styleId="berschrift5Zchn">
    <w:name w:val="Überschrift 5 Zchn"/>
    <w:rPr>
      <w:rFonts w:ascii="AGaramond" w:hAnsi="AGaramond" w:cs="AGaramond"/>
      <w:b/>
      <w:sz w:val="20"/>
      <w:lang w:val="x-none"/>
    </w:rPr>
  </w:style>
  <w:style w:type="character" w:customStyle="1" w:styleId="NurTextZchn">
    <w:name w:val="Nur Text Zchn"/>
    <w:rPr>
      <w:rFonts w:ascii="Courier New" w:hAnsi="Courier New" w:cs="Courier New"/>
      <w:sz w:val="20"/>
      <w:lang w:val="x-none"/>
    </w:rPr>
  </w:style>
  <w:style w:type="character" w:customStyle="1" w:styleId="TextkrperZchn">
    <w:name w:val="Textkörper Zchn"/>
    <w:rPr>
      <w:rFonts w:ascii="Frutiger 45 Light" w:hAnsi="Frutiger 45 Light" w:cs="Frutiger 45 Light"/>
      <w:b/>
      <w:sz w:val="24"/>
    </w:rPr>
  </w:style>
  <w:style w:type="character" w:customStyle="1" w:styleId="Kommentarzeichen1">
    <w:name w:val="Kommentarzeichen1"/>
    <w:rPr>
      <w:sz w:val="16"/>
    </w:rPr>
  </w:style>
  <w:style w:type="character" w:customStyle="1" w:styleId="MSCopyZchn">
    <w:name w:val="@ MS Copy Zchn"/>
    <w:rPr>
      <w:rFonts w:ascii="Verdana" w:hAnsi="Verdana" w:cs="Verdana"/>
      <w:sz w:val="15"/>
      <w:lang w:val="de-DE"/>
    </w:rPr>
  </w:style>
  <w:style w:type="character" w:customStyle="1" w:styleId="FunotentextZchn">
    <w:name w:val="Fußnotentext Zchn"/>
    <w:rPr>
      <w:rFonts w:ascii="Frutiger 45 Light" w:hAnsi="Frutiger 45 Light" w:cs="Frutiger 45 Light"/>
      <w:lang w:val="de-DE"/>
    </w:rPr>
  </w:style>
  <w:style w:type="character" w:customStyle="1" w:styleId="Funotenzeichen1">
    <w:name w:val="Fußnotenzeichen1"/>
    <w:rPr>
      <w:vertAlign w:val="superscript"/>
    </w:rPr>
  </w:style>
  <w:style w:type="character" w:customStyle="1" w:styleId="Aufzhlungszeichen1">
    <w:name w:val="Aufzählungszeichen1"/>
    <w:rPr>
      <w:rFonts w:ascii="OpenSymbol" w:eastAsia="OpenSymbol" w:hAnsi="OpenSymbol" w:cs="OpenSymbol"/>
    </w:rPr>
  </w:style>
  <w:style w:type="character" w:styleId="BesuchterLink">
    <w:name w:val="FollowedHyperlink"/>
    <w:rPr>
      <w:color w:val="800000"/>
      <w:u w:val="single"/>
    </w:rPr>
  </w:style>
  <w:style w:type="character" w:styleId="Fett">
    <w:name w:val="Strong"/>
    <w:qFormat/>
    <w:rPr>
      <w:b/>
      <w:bCs/>
    </w:rPr>
  </w:style>
  <w:style w:type="paragraph" w:customStyle="1" w:styleId="berschrift">
    <w:name w:val="Überschrift"/>
    <w:basedOn w:val="Standard"/>
    <w:next w:val="Textkrper"/>
    <w:pPr>
      <w:keepNext/>
      <w:spacing w:before="240" w:after="120"/>
    </w:pPr>
    <w:rPr>
      <w:rFonts w:ascii="Liberation Sans" w:eastAsia="Noto Sans CJK SC Regular" w:hAnsi="Liberation Sans" w:cs="FreeSans"/>
      <w:sz w:val="28"/>
      <w:szCs w:val="28"/>
    </w:rPr>
  </w:style>
  <w:style w:type="paragraph" w:styleId="Textkrper">
    <w:name w:val="Body Text"/>
    <w:basedOn w:val="Standard"/>
    <w:rPr>
      <w:b/>
    </w:r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Cs w:val="24"/>
    </w:rPr>
  </w:style>
  <w:style w:type="paragraph" w:customStyle="1" w:styleId="Verzeichnis">
    <w:name w:val="Verzeichnis"/>
    <w:basedOn w:val="Standard"/>
    <w:pPr>
      <w:suppressLineNumbers/>
    </w:pPr>
    <w:rPr>
      <w:rFonts w:cs="FreeSans"/>
    </w:rPr>
  </w:style>
  <w:style w:type="paragraph" w:styleId="Kopfzeile">
    <w:name w:val="header"/>
    <w:basedOn w:val="Standard"/>
    <w:pPr>
      <w:tabs>
        <w:tab w:val="center" w:pos="4536"/>
        <w:tab w:val="right" w:pos="9072"/>
      </w:tabs>
    </w:pPr>
    <w:rPr>
      <w:rFonts w:ascii="Calibri" w:eastAsia="Times New Roman" w:hAnsi="Calibri" w:cs="Calibri"/>
      <w:sz w:val="22"/>
      <w:szCs w:val="22"/>
    </w:rPr>
  </w:style>
  <w:style w:type="paragraph" w:styleId="Fuzeile">
    <w:name w:val="footer"/>
    <w:basedOn w:val="Standard"/>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Pr>
      <w:rFonts w:ascii="Tahoma" w:eastAsia="Times New Roman" w:hAnsi="Tahoma" w:cs="Tahoma"/>
      <w:sz w:val="16"/>
      <w:szCs w:val="16"/>
    </w:rPr>
  </w:style>
  <w:style w:type="paragraph" w:customStyle="1" w:styleId="Listenabsatz1">
    <w:name w:val="Listenabsatz1"/>
    <w:basedOn w:val="Standard"/>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pPr>
      <w:spacing w:after="480" w:line="240" w:lineRule="auto"/>
    </w:pPr>
    <w:rPr>
      <w:rFonts w:cs="Frutiger-Light"/>
      <w:color w:val="EF7C00"/>
      <w:sz w:val="40"/>
      <w:szCs w:val="52"/>
    </w:rPr>
  </w:style>
  <w:style w:type="paragraph" w:customStyle="1" w:styleId="Sub-Headline">
    <w:name w:val="Sub-Headline"/>
    <w:basedOn w:val="Copytext"/>
    <w:next w:val="Copytext"/>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pPr>
      <w:numPr>
        <w:numId w:val="3"/>
      </w:numPr>
    </w:pPr>
    <w:rPr>
      <w:rFonts w:cs="Frutiger-Bold"/>
      <w:b/>
      <w:bCs/>
    </w:rPr>
  </w:style>
  <w:style w:type="paragraph" w:customStyle="1" w:styleId="Formular">
    <w:name w:val="Formular"/>
    <w:basedOn w:val="Copytext"/>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pPr>
      <w:ind w:right="1276"/>
    </w:pPr>
    <w:rPr>
      <w:szCs w:val="20"/>
    </w:rPr>
  </w:style>
  <w:style w:type="paragraph" w:customStyle="1" w:styleId="Check-Liste">
    <w:name w:val="Check-Liste"/>
    <w:basedOn w:val="Bullet-Liste"/>
    <w:pPr>
      <w:numPr>
        <w:numId w:val="2"/>
      </w:numPr>
      <w:spacing w:before="240"/>
      <w:ind w:left="426" w:hanging="426"/>
    </w:pPr>
    <w:rPr>
      <w:rFonts w:cs="Arial"/>
      <w:b w:val="0"/>
    </w:rPr>
  </w:style>
  <w:style w:type="paragraph" w:customStyle="1" w:styleId="Tabellen-Zwischenheadline">
    <w:name w:val="Tabellen-Zwischenheadline"/>
    <w:basedOn w:val="Copytext"/>
    <w:pPr>
      <w:spacing w:before="140" w:after="200" w:line="260" w:lineRule="exact"/>
      <w:ind w:right="-164"/>
    </w:pPr>
  </w:style>
  <w:style w:type="paragraph" w:customStyle="1" w:styleId="Tabellen-Headline">
    <w:name w:val="Tabellen-Headline"/>
    <w:basedOn w:val="Copytext"/>
    <w:pPr>
      <w:spacing w:line="200" w:lineRule="exact"/>
      <w:ind w:right="-45"/>
    </w:pPr>
    <w:rPr>
      <w:b/>
    </w:rPr>
  </w:style>
  <w:style w:type="paragraph" w:customStyle="1" w:styleId="TabelleStandardlinks">
    <w:name w:val="Tabelle Standard links"/>
    <w:basedOn w:val="Tabellen-Zwischenheadline"/>
    <w:pPr>
      <w:spacing w:before="120" w:after="120" w:line="200" w:lineRule="exact"/>
    </w:pPr>
  </w:style>
  <w:style w:type="paragraph" w:customStyle="1" w:styleId="Fussnote">
    <w:name w:val="Fussnote"/>
    <w:basedOn w:val="Copytext"/>
    <w:next w:val="Copytext"/>
    <w:pPr>
      <w:spacing w:after="160"/>
      <w:ind w:right="1349"/>
    </w:pPr>
  </w:style>
  <w:style w:type="paragraph" w:customStyle="1" w:styleId="TabelleStandardzentriert">
    <w:name w:val="Tabelle Standard zentriert"/>
    <w:basedOn w:val="TabelleStandardlinks"/>
    <w:pPr>
      <w:ind w:right="-113"/>
      <w:jc w:val="center"/>
    </w:pPr>
  </w:style>
  <w:style w:type="paragraph" w:customStyle="1" w:styleId="TabelleStandardrechts">
    <w:name w:val="Tabelle Standard rechts"/>
    <w:basedOn w:val="TabelleStandardlinks"/>
    <w:pPr>
      <w:jc w:val="right"/>
    </w:pPr>
  </w:style>
  <w:style w:type="paragraph" w:customStyle="1" w:styleId="FormularUnterschrift">
    <w:name w:val="Formular Unterschrift"/>
    <w:basedOn w:val="CopySmall"/>
    <w:pPr>
      <w:spacing w:before="40" w:after="0" w:line="240" w:lineRule="auto"/>
      <w:ind w:left="-113"/>
    </w:pPr>
  </w:style>
  <w:style w:type="paragraph" w:customStyle="1" w:styleId="Dokumentstruktur1">
    <w:name w:val="Dokumentstruktur1"/>
    <w:basedOn w:val="Standard"/>
    <w:rPr>
      <w:rFonts w:ascii="Tahoma" w:eastAsia="Times New Roman" w:hAnsi="Tahoma" w:cs="Tahoma"/>
      <w:sz w:val="16"/>
      <w:szCs w:val="16"/>
    </w:rPr>
  </w:style>
  <w:style w:type="paragraph" w:customStyle="1" w:styleId="CopytextFett">
    <w:name w:val="Copytext Fett"/>
    <w:basedOn w:val="Copytext"/>
    <w:next w:val="Copytext"/>
    <w:pPr>
      <w:spacing w:before="120" w:after="120" w:line="240" w:lineRule="exact"/>
    </w:pPr>
    <w:rPr>
      <w:rFonts w:cs="FrutigerLTStd-Roman"/>
      <w:b/>
    </w:rPr>
  </w:style>
  <w:style w:type="paragraph" w:customStyle="1" w:styleId="NurText1">
    <w:name w:val="Nur Text1"/>
    <w:basedOn w:val="Standard"/>
    <w:rPr>
      <w:rFonts w:ascii="Courier New" w:hAnsi="Courier New" w:cs="Courier New"/>
      <w:sz w:val="20"/>
    </w:rPr>
  </w:style>
  <w:style w:type="paragraph" w:customStyle="1" w:styleId="Default">
    <w:name w:val="Default"/>
    <w:pPr>
      <w:suppressAutoHyphens/>
      <w:autoSpaceDE w:val="0"/>
    </w:pPr>
    <w:rPr>
      <w:rFonts w:ascii="Garamond" w:eastAsia="Calibri" w:hAnsi="Garamond" w:cs="Garamond"/>
      <w:color w:val="000000"/>
      <w:sz w:val="24"/>
      <w:szCs w:val="24"/>
      <w:lang w:eastAsia="zh-CN"/>
    </w:rPr>
  </w:style>
  <w:style w:type="paragraph" w:customStyle="1" w:styleId="ZchnZchn1Char">
    <w:name w:val="Zchn Zchn1 Char"/>
    <w:basedOn w:val="Standard"/>
    <w:pPr>
      <w:spacing w:after="160" w:line="240" w:lineRule="exact"/>
    </w:pPr>
    <w:rPr>
      <w:rFonts w:ascii="Times New Roman" w:hAnsi="Times New Roman" w:cs="Arial"/>
      <w:sz w:val="20"/>
      <w:lang w:val="en-US"/>
    </w:rPr>
  </w:style>
  <w:style w:type="paragraph" w:customStyle="1" w:styleId="Kommentartext1">
    <w:name w:val="Kommentartext1"/>
    <w:basedOn w:val="Standard"/>
    <w:rPr>
      <w:sz w:val="20"/>
    </w:rPr>
  </w:style>
  <w:style w:type="paragraph" w:styleId="Kommentarthema">
    <w:name w:val="annotation subject"/>
    <w:basedOn w:val="Kommentartext1"/>
    <w:next w:val="Kommentartext1"/>
    <w:rPr>
      <w:b/>
      <w:bCs/>
    </w:rPr>
  </w:style>
  <w:style w:type="paragraph" w:customStyle="1" w:styleId="MSCopy">
    <w:name w:val="@ MS Copy"/>
    <w:pPr>
      <w:suppressAutoHyphens/>
      <w:ind w:left="170" w:right="170"/>
    </w:pPr>
    <w:rPr>
      <w:rFonts w:ascii="Verdana" w:hAnsi="Verdana" w:cs="Verdana"/>
      <w:sz w:val="15"/>
      <w:lang w:eastAsia="zh-CN"/>
    </w:rPr>
  </w:style>
  <w:style w:type="paragraph" w:styleId="Listenabsatz">
    <w:name w:val="List Paragraph"/>
    <w:basedOn w:val="Standard"/>
    <w:qFormat/>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direk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direkt.de/presse" TargetMode="External"/><Relationship Id="rId4" Type="http://schemas.openxmlformats.org/officeDocument/2006/relationships/settings" Target="settings.xml"/><Relationship Id="rId9" Type="http://schemas.openxmlformats.org/officeDocument/2006/relationships/hyperlink" Target="mailto:presse@da-direk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1099-F2E8-4FC9-BB8D-E2642398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2594</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2</cp:revision>
  <cp:lastPrinted>2017-03-27T10:33:00Z</cp:lastPrinted>
  <dcterms:created xsi:type="dcterms:W3CDTF">2019-04-02T11:48:00Z</dcterms:created>
  <dcterms:modified xsi:type="dcterms:W3CDTF">2019-04-02T11:48:00Z</dcterms:modified>
</cp:coreProperties>
</file>