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Poppelsdorfer Allee 25-33</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53115 Bonn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Telefon +49 (0) 228 268 2725</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Telefax +49 (0) 228 268 2809</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Pr="004165C1">
        <w:rPr>
          <w:rFonts w:ascii="Frutiger 45 Light" w:hAnsi="Frutiger 45 Light"/>
          <w:color w:val="000000"/>
          <w:sz w:val="16"/>
          <w:lang w:val="de-DE"/>
        </w:rPr>
        <w:t>de/presse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rsidSect="00623161">
          <w:headerReference w:type="default" r:id="rId8"/>
          <w:footerReference w:type="default" r:id="rId9"/>
          <w:headerReference w:type="first" r:id="rId10"/>
          <w:type w:val="continuous"/>
          <w:pgSz w:w="11907" w:h="16840" w:code="9"/>
          <w:pgMar w:top="3544" w:right="1842" w:bottom="1701" w:left="2921" w:header="1418" w:footer="720" w:gutter="0"/>
          <w:cols w:space="720"/>
          <w:titlePg/>
        </w:sectPr>
      </w:pPr>
    </w:p>
    <w:p w:rsidR="00464D82" w:rsidRPr="00A84EFB" w:rsidRDefault="00464D82" w:rsidP="00A84EFB">
      <w:pPr>
        <w:shd w:val="clear" w:color="auto" w:fill="FFFFFF"/>
        <w:spacing w:line="348" w:lineRule="auto"/>
        <w:rPr>
          <w:rFonts w:ascii="Frutiger 55 Roman" w:hAnsi="Frutiger 55 Roman"/>
          <w:color w:val="333333"/>
          <w:sz w:val="18"/>
          <w:szCs w:val="18"/>
        </w:rPr>
      </w:pPr>
      <w:r>
        <w:rPr>
          <w:rFonts w:ascii="Frutiger 55 Roman" w:hAnsi="Frutiger 55 Roman"/>
          <w:color w:val="333333"/>
          <w:sz w:val="28"/>
          <w:szCs w:val="28"/>
        </w:rPr>
        <w:t xml:space="preserve">Zurich übernimmt gemeinsam mit dem Schaden-Dienstleister AQILO die Garantieversicherung </w:t>
      </w:r>
      <w:r w:rsidR="00260236">
        <w:rPr>
          <w:rFonts w:ascii="Frutiger 55 Roman" w:hAnsi="Frutiger 55 Roman"/>
          <w:color w:val="333333"/>
          <w:sz w:val="28"/>
          <w:szCs w:val="28"/>
        </w:rPr>
        <w:t>von</w:t>
      </w:r>
      <w:r>
        <w:rPr>
          <w:rFonts w:ascii="Frutiger 55 Roman" w:hAnsi="Frutiger 55 Roman"/>
          <w:color w:val="333333"/>
          <w:sz w:val="28"/>
          <w:szCs w:val="28"/>
        </w:rPr>
        <w:t xml:space="preserve"> MediaMarktSaturn Deutschland</w:t>
      </w:r>
    </w:p>
    <w:p w:rsidR="00A713CE" w:rsidRPr="00A84EFB" w:rsidRDefault="003462E8" w:rsidP="00464D82">
      <w:pPr>
        <w:shd w:val="clear" w:color="auto" w:fill="FFFFFF"/>
        <w:spacing w:line="348" w:lineRule="auto"/>
        <w:rPr>
          <w:rFonts w:ascii="Frutiger 55 Roman" w:hAnsi="Frutiger 55 Roman"/>
          <w:sz w:val="28"/>
          <w:szCs w:val="28"/>
        </w:rPr>
      </w:pPr>
      <w:r>
        <w:rPr>
          <w:rFonts w:ascii="Frutiger 55 Roman" w:hAnsi="Frutiger 55 Roman"/>
          <w:color w:val="333333"/>
          <w:sz w:val="28"/>
          <w:szCs w:val="28"/>
        </w:rPr>
        <w:t xml:space="preserve"> </w:t>
      </w:r>
    </w:p>
    <w:p w:rsidR="00A84EFB" w:rsidRDefault="008E0D71" w:rsidP="00A84EFB">
      <w:pPr>
        <w:shd w:val="clear" w:color="auto" w:fill="FFFFFF"/>
        <w:spacing w:line="348" w:lineRule="auto"/>
        <w:rPr>
          <w:rFonts w:ascii="Frutiger 45 Light" w:hAnsi="Frutiger 45 Light"/>
          <w:color w:val="333333"/>
          <w:sz w:val="22"/>
          <w:szCs w:val="22"/>
        </w:rPr>
      </w:pPr>
      <w:r w:rsidRPr="004165C1">
        <w:rPr>
          <w:rFonts w:ascii="Frutiger 45 Light" w:hAnsi="Frutiger 45 Light" w:cs="AGaramond"/>
          <w:color w:val="000000"/>
          <w:sz w:val="22"/>
          <w:szCs w:val="22"/>
          <w:lang w:val="de-DE"/>
        </w:rPr>
        <w:t xml:space="preserve">Bonn, </w:t>
      </w:r>
      <w:r w:rsidR="00EA371C">
        <w:rPr>
          <w:rFonts w:ascii="Frutiger 45 Light" w:hAnsi="Frutiger 45 Light" w:cs="AGaramond"/>
          <w:color w:val="000000"/>
          <w:sz w:val="22"/>
          <w:szCs w:val="22"/>
          <w:lang w:val="de-DE"/>
        </w:rPr>
        <w:t>13</w:t>
      </w:r>
      <w:r w:rsidR="00F106BA">
        <w:rPr>
          <w:rFonts w:ascii="Frutiger 45 Light" w:hAnsi="Frutiger 45 Light" w:cs="AGaramond"/>
          <w:color w:val="000000"/>
          <w:sz w:val="22"/>
          <w:szCs w:val="22"/>
          <w:lang w:val="de-DE"/>
        </w:rPr>
        <w:t xml:space="preserve">. </w:t>
      </w:r>
      <w:r w:rsidR="00A84EFB">
        <w:rPr>
          <w:rFonts w:ascii="Frutiger 45 Light" w:hAnsi="Frutiger 45 Light" w:cs="AGaramond"/>
          <w:color w:val="000000"/>
          <w:sz w:val="22"/>
          <w:szCs w:val="22"/>
          <w:lang w:val="de-DE"/>
        </w:rPr>
        <w:t>Mai</w:t>
      </w:r>
      <w:r w:rsidR="00F106BA">
        <w:rPr>
          <w:rFonts w:ascii="Frutiger 45 Light" w:hAnsi="Frutiger 45 Light" w:cs="AGaramond"/>
          <w:color w:val="000000"/>
          <w:sz w:val="22"/>
          <w:szCs w:val="22"/>
          <w:lang w:val="de-DE"/>
        </w:rPr>
        <w:t xml:space="preserve"> 201</w:t>
      </w:r>
      <w:r w:rsidR="00F7381E">
        <w:rPr>
          <w:rFonts w:ascii="Frutiger 45 Light" w:hAnsi="Frutiger 45 Light" w:cs="AGaramond"/>
          <w:color w:val="000000"/>
          <w:sz w:val="22"/>
          <w:szCs w:val="22"/>
          <w:lang w:val="de-DE"/>
        </w:rPr>
        <w:t>9</w:t>
      </w:r>
      <w:r w:rsidRPr="004165C1">
        <w:rPr>
          <w:rFonts w:ascii="Frutiger 45 Light" w:hAnsi="Frutiger 45 Light" w:cs="AGaramond"/>
          <w:color w:val="000000"/>
          <w:sz w:val="22"/>
          <w:szCs w:val="22"/>
          <w:lang w:val="de-DE"/>
        </w:rPr>
        <w:t xml:space="preserve">: </w:t>
      </w:r>
      <w:r w:rsidR="00A84EFB" w:rsidRPr="00A84EFB">
        <w:rPr>
          <w:rFonts w:ascii="Frutiger 45 Light" w:hAnsi="Frutiger 45 Light"/>
          <w:color w:val="333333"/>
          <w:sz w:val="22"/>
          <w:szCs w:val="22"/>
        </w:rPr>
        <w:t xml:space="preserve">Die Zurich Gruppe Deutschland hat gemeinsam mit dem Schaden-Dienstleister AQILO die Ausschreibung </w:t>
      </w:r>
      <w:r w:rsidR="00260236">
        <w:rPr>
          <w:rFonts w:ascii="Frutiger 45 Light" w:hAnsi="Frutiger 45 Light"/>
          <w:color w:val="333333"/>
          <w:sz w:val="22"/>
          <w:szCs w:val="22"/>
        </w:rPr>
        <w:t>von</w:t>
      </w:r>
      <w:r w:rsidR="00A84EFB" w:rsidRPr="00A84EFB">
        <w:rPr>
          <w:rFonts w:ascii="Frutiger 45 Light" w:hAnsi="Frutiger 45 Light"/>
          <w:color w:val="333333"/>
          <w:sz w:val="22"/>
          <w:szCs w:val="22"/>
        </w:rPr>
        <w:t xml:space="preserve"> MediaMarktSaturn Deutschland (</w:t>
      </w:r>
      <w:r w:rsidR="007947B7">
        <w:rPr>
          <w:rFonts w:ascii="Frutiger 45 Light" w:hAnsi="Frutiger 45 Light"/>
          <w:color w:val="333333"/>
          <w:sz w:val="22"/>
          <w:szCs w:val="22"/>
        </w:rPr>
        <w:t>M</w:t>
      </w:r>
      <w:r w:rsidR="00A84EFB" w:rsidRPr="00A84EFB">
        <w:rPr>
          <w:rFonts w:ascii="Frutiger 45 Light" w:hAnsi="Frutiger 45 Light"/>
          <w:color w:val="333333"/>
          <w:sz w:val="22"/>
          <w:szCs w:val="22"/>
        </w:rPr>
        <w:t xml:space="preserve">MSD) für die Übernahme der Garantieverlängerung und </w:t>
      </w:r>
      <w:r w:rsidR="007947B7">
        <w:rPr>
          <w:rFonts w:ascii="Frutiger 45 Light" w:hAnsi="Frutiger 45 Light"/>
          <w:color w:val="333333"/>
          <w:sz w:val="22"/>
          <w:szCs w:val="22"/>
        </w:rPr>
        <w:t>sowie ausgewählter</w:t>
      </w:r>
      <w:r w:rsidR="007947B7" w:rsidRPr="00A84EFB">
        <w:rPr>
          <w:rFonts w:ascii="Frutiger 45 Light" w:hAnsi="Frutiger 45 Light"/>
          <w:color w:val="333333"/>
          <w:sz w:val="22"/>
          <w:szCs w:val="22"/>
        </w:rPr>
        <w:t xml:space="preserve"> </w:t>
      </w:r>
      <w:r w:rsidR="00A84EFB" w:rsidRPr="00A84EFB">
        <w:rPr>
          <w:rFonts w:ascii="Frutiger 45 Light" w:hAnsi="Frutiger 45 Light"/>
          <w:color w:val="333333"/>
          <w:sz w:val="22"/>
          <w:szCs w:val="22"/>
        </w:rPr>
        <w:t xml:space="preserve">GarantiePlusSchutz-Versicherungsprodukte gewonnen. </w:t>
      </w:r>
      <w:r w:rsidR="00623161">
        <w:rPr>
          <w:rFonts w:ascii="Frutiger 45 Light" w:hAnsi="Frutiger 45 Light"/>
          <w:color w:val="333333"/>
          <w:sz w:val="22"/>
          <w:szCs w:val="22"/>
        </w:rPr>
        <w:t xml:space="preserve">Diese </w:t>
      </w:r>
      <w:r w:rsidR="00A84EFB" w:rsidRPr="00A84EFB">
        <w:rPr>
          <w:rFonts w:ascii="Frutiger 45 Light" w:hAnsi="Frutiger 45 Light"/>
          <w:color w:val="333333"/>
          <w:sz w:val="22"/>
          <w:szCs w:val="22"/>
        </w:rPr>
        <w:t xml:space="preserve">beziehen sich </w:t>
      </w:r>
      <w:r w:rsidR="007947B7">
        <w:rPr>
          <w:rFonts w:ascii="Frutiger 45 Light" w:hAnsi="Frutiger 45 Light"/>
          <w:color w:val="333333"/>
          <w:sz w:val="22"/>
          <w:szCs w:val="22"/>
        </w:rPr>
        <w:t xml:space="preserve">insbesondere auf Geräte aus dem Bereich Unterhaltungselektronik sowie auf Haushaltsgeräte. </w:t>
      </w:r>
      <w:r w:rsidR="00A84EFB" w:rsidRPr="00A84EFB">
        <w:rPr>
          <w:rFonts w:ascii="Frutiger 45 Light" w:hAnsi="Frutiger 45 Light"/>
          <w:color w:val="333333"/>
          <w:sz w:val="22"/>
          <w:szCs w:val="22"/>
        </w:rPr>
        <w:t xml:space="preserve">Für diese Produkte wird der Versicherungsschutz </w:t>
      </w:r>
      <w:r w:rsidR="00623161">
        <w:rPr>
          <w:rFonts w:ascii="Frutiger 45 Light" w:hAnsi="Frutiger 45 Light"/>
          <w:color w:val="333333"/>
          <w:sz w:val="22"/>
          <w:szCs w:val="22"/>
        </w:rPr>
        <w:t>ab sofort</w:t>
      </w:r>
      <w:r w:rsidR="00A84EFB" w:rsidRPr="00275716">
        <w:rPr>
          <w:rFonts w:ascii="Frutiger 45 Light" w:hAnsi="Frutiger 45 Light"/>
          <w:color w:val="FF0000"/>
          <w:sz w:val="22"/>
          <w:szCs w:val="22"/>
        </w:rPr>
        <w:t xml:space="preserve"> </w:t>
      </w:r>
      <w:r w:rsidR="00A84EFB" w:rsidRPr="00A84EFB">
        <w:rPr>
          <w:rFonts w:ascii="Frutiger 45 Light" w:hAnsi="Frutiger 45 Light"/>
          <w:color w:val="333333"/>
          <w:sz w:val="22"/>
          <w:szCs w:val="22"/>
        </w:rPr>
        <w:t>zugesichert.</w:t>
      </w:r>
    </w:p>
    <w:p w:rsidR="00A84EFB" w:rsidRPr="00A84EFB" w:rsidRDefault="00A84EFB" w:rsidP="00A84EFB">
      <w:pPr>
        <w:shd w:val="clear" w:color="auto" w:fill="FFFFFF"/>
        <w:spacing w:line="348" w:lineRule="auto"/>
        <w:rPr>
          <w:rFonts w:ascii="Frutiger 45 Light" w:hAnsi="Frutiger 45 Light"/>
          <w:color w:val="333333"/>
          <w:sz w:val="22"/>
          <w:szCs w:val="22"/>
        </w:rPr>
      </w:pPr>
    </w:p>
    <w:p w:rsidR="00623161" w:rsidRDefault="00A84EFB" w:rsidP="00A84EFB">
      <w:pPr>
        <w:shd w:val="clear" w:color="auto" w:fill="FFFFFF"/>
        <w:spacing w:line="348" w:lineRule="auto"/>
      </w:pPr>
      <w:r w:rsidRPr="00A84EFB">
        <w:rPr>
          <w:rFonts w:ascii="Frutiger 45 Light" w:hAnsi="Frutiger 45 Light"/>
          <w:color w:val="333333"/>
          <w:sz w:val="22"/>
          <w:szCs w:val="22"/>
        </w:rPr>
        <w:t xml:space="preserve">Bei der Ausschreibung haben sich Zurich und AQILO erfolgreich gegen die Angebote der Wettbewerber durchsetzen können. Bislang wurde die Garantieverlängerung von </w:t>
      </w:r>
      <w:r w:rsidR="007947B7">
        <w:rPr>
          <w:rFonts w:ascii="Frutiger 45 Light" w:hAnsi="Frutiger 45 Light"/>
          <w:color w:val="333333"/>
          <w:sz w:val="22"/>
          <w:szCs w:val="22"/>
        </w:rPr>
        <w:t>der M</w:t>
      </w:r>
      <w:r w:rsidRPr="00A84EFB">
        <w:rPr>
          <w:rFonts w:ascii="Frutiger 45 Light" w:hAnsi="Frutiger 45 Light"/>
          <w:color w:val="333333"/>
          <w:sz w:val="22"/>
          <w:szCs w:val="22"/>
        </w:rPr>
        <w:t xml:space="preserve">MSD selbst und der GarantiePlusSchutz von einem anderen Anbieter bereitgestellt. </w:t>
      </w:r>
      <w:r w:rsidR="00426F10" w:rsidRPr="00275716">
        <w:rPr>
          <w:rFonts w:ascii="Frutiger 45 Light" w:hAnsi="Frutiger 45 Light"/>
          <w:sz w:val="22"/>
          <w:szCs w:val="22"/>
        </w:rPr>
        <w:t>„Wir freuen uns auf die Zusammenarbeit mit starken Partnern in diesem Wachstumssegment. Wir werden hier unsere ganze Expertise als einer der führenden Versicherer in Deutschland einbringen und mit hoher Kundenorientierung überzeugen“, so Dr. Carsten Schildknecht, Vorstandsvorsitzender der Zurich Gruppe Deutschland.</w:t>
      </w:r>
      <w:r w:rsidR="00426F10">
        <w:t xml:space="preserve">  </w:t>
      </w:r>
    </w:p>
    <w:p w:rsidR="00623161" w:rsidRDefault="00623161" w:rsidP="00A84EFB">
      <w:pPr>
        <w:shd w:val="clear" w:color="auto" w:fill="FFFFFF"/>
        <w:spacing w:line="348" w:lineRule="auto"/>
      </w:pPr>
    </w:p>
    <w:p w:rsidR="00623161" w:rsidRDefault="00275716" w:rsidP="00A84EFB">
      <w:pPr>
        <w:shd w:val="clear" w:color="auto" w:fill="FFFFFF"/>
        <w:spacing w:line="348" w:lineRule="auto"/>
      </w:pPr>
      <w:r w:rsidRPr="00275716">
        <w:rPr>
          <w:rFonts w:ascii="Frutiger 45 Light" w:hAnsi="Frutiger 45 Light"/>
          <w:sz w:val="22"/>
          <w:szCs w:val="22"/>
        </w:rPr>
        <w:t xml:space="preserve">Zurich überzeugte MediaMarktSaturn </w:t>
      </w:r>
      <w:r w:rsidR="00260236">
        <w:rPr>
          <w:rFonts w:ascii="Frutiger 45 Light" w:hAnsi="Frutiger 45 Light"/>
          <w:sz w:val="22"/>
          <w:szCs w:val="22"/>
        </w:rPr>
        <w:t>Deutschland</w:t>
      </w:r>
      <w:r w:rsidRPr="00275716">
        <w:rPr>
          <w:rFonts w:ascii="Frutiger 45 Light" w:hAnsi="Frutiger 45 Light"/>
          <w:sz w:val="22"/>
          <w:szCs w:val="22"/>
        </w:rPr>
        <w:t xml:space="preserve"> vor allem durch das vorhandene fachliche Know-how und die Fähigkeit, bestehende Prozesse kurzfristig und reibungslos zu übernehmen.</w:t>
      </w:r>
      <w:r>
        <w:t xml:space="preserve"> </w:t>
      </w:r>
    </w:p>
    <w:p w:rsidR="00A84EFB" w:rsidRDefault="00A84EFB" w:rsidP="00A84EFB">
      <w:pPr>
        <w:shd w:val="clear" w:color="auto" w:fill="FFFFFF"/>
        <w:spacing w:line="348" w:lineRule="auto"/>
        <w:rPr>
          <w:rFonts w:ascii="Frutiger 45 Light" w:hAnsi="Frutiger 45 Light"/>
          <w:color w:val="333333"/>
          <w:sz w:val="22"/>
          <w:szCs w:val="22"/>
        </w:rPr>
      </w:pPr>
      <w:r w:rsidRPr="00A84EFB">
        <w:rPr>
          <w:rFonts w:ascii="Frutiger 45 Light" w:hAnsi="Frutiger 45 Light"/>
          <w:color w:val="333333"/>
          <w:sz w:val="22"/>
          <w:szCs w:val="22"/>
        </w:rPr>
        <w:lastRenderedPageBreak/>
        <w:t xml:space="preserve">Die Schaden-Abwicklung erfolgt künftig über den Dienstleister AQILO, der bereits mit </w:t>
      </w:r>
      <w:r w:rsidR="007947B7">
        <w:rPr>
          <w:rFonts w:ascii="Frutiger 45 Light" w:hAnsi="Frutiger 45 Light"/>
          <w:color w:val="333333"/>
          <w:sz w:val="22"/>
          <w:szCs w:val="22"/>
        </w:rPr>
        <w:t xml:space="preserve">MediaMarktSaturn in </w:t>
      </w:r>
      <w:r w:rsidRPr="00A84EFB">
        <w:rPr>
          <w:rFonts w:ascii="Frutiger 45 Light" w:hAnsi="Frutiger 45 Light"/>
          <w:color w:val="333333"/>
          <w:sz w:val="22"/>
          <w:szCs w:val="22"/>
        </w:rPr>
        <w:t>Österreich kooperiert.</w:t>
      </w:r>
      <w:r w:rsidR="00426F10">
        <w:rPr>
          <w:rFonts w:ascii="Frutiger 45 Light" w:hAnsi="Frutiger 45 Light"/>
          <w:color w:val="333333"/>
          <w:sz w:val="22"/>
          <w:szCs w:val="22"/>
        </w:rPr>
        <w:t xml:space="preserve"> </w:t>
      </w:r>
      <w:r w:rsidR="00426F10" w:rsidRPr="00A84EFB">
        <w:rPr>
          <w:rFonts w:ascii="Frutiger 45 Light" w:hAnsi="Frutiger 45 Light"/>
          <w:color w:val="333333"/>
          <w:sz w:val="22"/>
          <w:szCs w:val="22"/>
        </w:rPr>
        <w:t>„Für uns liegt die Attraktivität dieses Deals vor allem in dem hohen Volumen an Neukunden und Policen, in dem Wachstumspotenzial durch Cross-Sell-Potenzial in diesem Segment</w:t>
      </w:r>
      <w:r w:rsidR="00623161">
        <w:rPr>
          <w:rFonts w:ascii="Frutiger 45 Light" w:hAnsi="Frutiger 45 Light"/>
          <w:color w:val="333333"/>
          <w:sz w:val="22"/>
          <w:szCs w:val="22"/>
        </w:rPr>
        <w:t xml:space="preserve"> </w:t>
      </w:r>
      <w:r w:rsidR="00426F10" w:rsidRPr="00A84EFB">
        <w:rPr>
          <w:rFonts w:ascii="Frutiger 45 Light" w:hAnsi="Frutiger 45 Light"/>
          <w:color w:val="333333"/>
          <w:sz w:val="22"/>
          <w:szCs w:val="22"/>
        </w:rPr>
        <w:t xml:space="preserve">sowie in der Weiterentwicklung der Kooperation in innovativen Themen“, erklärt Jawed Barna, Vorstand </w:t>
      </w:r>
      <w:bookmarkStart w:id="5" w:name="_GoBack"/>
      <w:bookmarkEnd w:id="5"/>
      <w:r w:rsidR="00426F10" w:rsidRPr="00A84EFB">
        <w:rPr>
          <w:rFonts w:ascii="Frutiger 45 Light" w:hAnsi="Frutiger 45 Light"/>
          <w:color w:val="333333"/>
          <w:sz w:val="22"/>
          <w:szCs w:val="22"/>
        </w:rPr>
        <w:t>Distribution &amp; Partnerships</w:t>
      </w:r>
      <w:r w:rsidR="00FA70F9">
        <w:rPr>
          <w:rFonts w:ascii="Frutiger 45 Light" w:hAnsi="Frutiger 45 Light"/>
          <w:color w:val="333333"/>
          <w:sz w:val="22"/>
          <w:szCs w:val="22"/>
        </w:rPr>
        <w:t xml:space="preserve"> der Zurich Gruppe Deutschland</w:t>
      </w:r>
      <w:r w:rsidR="00426F10" w:rsidRPr="00A84EFB">
        <w:rPr>
          <w:rFonts w:ascii="Frutiger 45 Light" w:hAnsi="Frutiger 45 Light"/>
          <w:color w:val="333333"/>
          <w:sz w:val="22"/>
          <w:szCs w:val="22"/>
        </w:rPr>
        <w:t xml:space="preserve">. </w:t>
      </w:r>
    </w:p>
    <w:p w:rsidR="00260236" w:rsidRDefault="00260236" w:rsidP="00A84EFB">
      <w:pPr>
        <w:shd w:val="clear" w:color="auto" w:fill="FFFFFF"/>
        <w:spacing w:line="348" w:lineRule="auto"/>
        <w:rPr>
          <w:rFonts w:ascii="Frutiger 45 Light" w:hAnsi="Frutiger 45 Light"/>
          <w:color w:val="333333"/>
          <w:sz w:val="22"/>
          <w:szCs w:val="22"/>
        </w:rPr>
      </w:pPr>
    </w:p>
    <w:sectPr w:rsidR="00260236" w:rsidSect="00623161">
      <w:headerReference w:type="default" r:id="rId11"/>
      <w:type w:val="continuous"/>
      <w:pgSz w:w="11907" w:h="16840" w:code="9"/>
      <w:pgMar w:top="2835" w:right="1843" w:bottom="567"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4D8" w:rsidRDefault="00CF64D8">
      <w:r>
        <w:separator/>
      </w:r>
    </w:p>
  </w:endnote>
  <w:endnote w:type="continuationSeparator" w:id="0">
    <w:p w:rsidR="00CF64D8" w:rsidRDefault="00CF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altName w:val="Perpetua Titling MT"/>
    <w:panose1 w:val="020205020605060204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altName w:val="Baskerville Old Face"/>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FA70F9" w:rsidRPr="00FA70F9">
      <w:rPr>
        <w:noProof/>
        <w:lang w:val="de-DE"/>
      </w:rPr>
      <w:t>2</w:t>
    </w:r>
    <w: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4D8" w:rsidRDefault="00CF64D8">
      <w:r>
        <w:separator/>
      </w:r>
    </w:p>
  </w:footnote>
  <w:footnote w:type="continuationSeparator" w:id="0">
    <w:p w:rsidR="00CF64D8" w:rsidRDefault="00CF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6"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FA70F9">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simplePos x="0" y="0"/>
          <wp:positionH relativeFrom="column">
            <wp:posOffset>4178935</wp:posOffset>
          </wp:positionH>
          <wp:positionV relativeFrom="paragraph">
            <wp:posOffset>-173990</wp:posOffset>
          </wp:positionV>
          <wp:extent cx="1163320" cy="715645"/>
          <wp:effectExtent l="0" t="0" r="0" b="0"/>
          <wp:wrapNone/>
          <wp:docPr id="7"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9"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1"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6"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1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7"/>
  </w:num>
  <w:num w:numId="5">
    <w:abstractNumId w:val="15"/>
  </w:num>
  <w:num w:numId="6">
    <w:abstractNumId w:val="18"/>
  </w:num>
  <w:num w:numId="7">
    <w:abstractNumId w:val="12"/>
  </w:num>
  <w:num w:numId="8">
    <w:abstractNumId w:val="10"/>
  </w:num>
  <w:num w:numId="9">
    <w:abstractNumId w:val="6"/>
  </w:num>
  <w:num w:numId="10">
    <w:abstractNumId w:val="21"/>
  </w:num>
  <w:num w:numId="11">
    <w:abstractNumId w:val="5"/>
  </w:num>
  <w:num w:numId="12">
    <w:abstractNumId w:val="5"/>
  </w:num>
  <w:num w:numId="13">
    <w:abstractNumId w:val="15"/>
  </w:num>
  <w:num w:numId="14">
    <w:abstractNumId w:val="8"/>
  </w:num>
  <w:num w:numId="15">
    <w:abstractNumId w:val="0"/>
  </w:num>
  <w:num w:numId="16">
    <w:abstractNumId w:val="0"/>
  </w:num>
  <w:num w:numId="17">
    <w:abstractNumId w:val="0"/>
  </w:num>
  <w:num w:numId="18">
    <w:abstractNumId w:val="6"/>
  </w:num>
  <w:num w:numId="19">
    <w:abstractNumId w:val="20"/>
  </w:num>
  <w:num w:numId="20">
    <w:abstractNumId w:val="4"/>
  </w:num>
  <w:num w:numId="21">
    <w:abstractNumId w:val="3"/>
  </w:num>
  <w:num w:numId="22">
    <w:abstractNumId w:val="19"/>
  </w:num>
  <w:num w:numId="23">
    <w:abstractNumId w:val="14"/>
  </w:num>
  <w:num w:numId="24">
    <w:abstractNumId w:val="7"/>
  </w:num>
  <w:num w:numId="25">
    <w:abstractNumId w:val="2"/>
  </w:num>
  <w:num w:numId="26">
    <w:abstractNumId w:val="11"/>
  </w:num>
  <w:num w:numId="27">
    <w:abstractNumId w:val="1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7478"/>
    <w:rsid w:val="00072629"/>
    <w:rsid w:val="00073A14"/>
    <w:rsid w:val="00091848"/>
    <w:rsid w:val="00091CD8"/>
    <w:rsid w:val="00094672"/>
    <w:rsid w:val="000A1A21"/>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1824"/>
    <w:rsid w:val="00202235"/>
    <w:rsid w:val="002065A5"/>
    <w:rsid w:val="00230BD3"/>
    <w:rsid w:val="0023310C"/>
    <w:rsid w:val="0024541C"/>
    <w:rsid w:val="00246104"/>
    <w:rsid w:val="00257B2F"/>
    <w:rsid w:val="00257E8D"/>
    <w:rsid w:val="00260236"/>
    <w:rsid w:val="002603F1"/>
    <w:rsid w:val="00260F6B"/>
    <w:rsid w:val="00263E3D"/>
    <w:rsid w:val="00265690"/>
    <w:rsid w:val="00267162"/>
    <w:rsid w:val="00270641"/>
    <w:rsid w:val="0027090F"/>
    <w:rsid w:val="00274032"/>
    <w:rsid w:val="00275716"/>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62E8"/>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26F10"/>
    <w:rsid w:val="0044438C"/>
    <w:rsid w:val="00444F1C"/>
    <w:rsid w:val="00446363"/>
    <w:rsid w:val="00452262"/>
    <w:rsid w:val="00462A90"/>
    <w:rsid w:val="00464D82"/>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15AA"/>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3039"/>
    <w:rsid w:val="005D726B"/>
    <w:rsid w:val="005E234D"/>
    <w:rsid w:val="005E3153"/>
    <w:rsid w:val="005F37A7"/>
    <w:rsid w:val="005F4F92"/>
    <w:rsid w:val="00601392"/>
    <w:rsid w:val="006172C0"/>
    <w:rsid w:val="00617904"/>
    <w:rsid w:val="00617B24"/>
    <w:rsid w:val="00623161"/>
    <w:rsid w:val="00631AD5"/>
    <w:rsid w:val="00640D20"/>
    <w:rsid w:val="00641FA1"/>
    <w:rsid w:val="006651D5"/>
    <w:rsid w:val="006658A0"/>
    <w:rsid w:val="006671B4"/>
    <w:rsid w:val="006671E6"/>
    <w:rsid w:val="0067550E"/>
    <w:rsid w:val="00675565"/>
    <w:rsid w:val="00687B0D"/>
    <w:rsid w:val="00691EB2"/>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7B7"/>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4A32"/>
    <w:rsid w:val="00977316"/>
    <w:rsid w:val="00982EDA"/>
    <w:rsid w:val="00985345"/>
    <w:rsid w:val="0099322E"/>
    <w:rsid w:val="0099419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3FDF"/>
    <w:rsid w:val="00CE3012"/>
    <w:rsid w:val="00CE3F19"/>
    <w:rsid w:val="00CE6C1A"/>
    <w:rsid w:val="00CF207B"/>
    <w:rsid w:val="00CF37F8"/>
    <w:rsid w:val="00CF3A5B"/>
    <w:rsid w:val="00CF5C16"/>
    <w:rsid w:val="00CF64D8"/>
    <w:rsid w:val="00D1004F"/>
    <w:rsid w:val="00D1482F"/>
    <w:rsid w:val="00D1571B"/>
    <w:rsid w:val="00D1741A"/>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371C"/>
    <w:rsid w:val="00EA4C10"/>
    <w:rsid w:val="00EB3AAF"/>
    <w:rsid w:val="00EB453D"/>
    <w:rsid w:val="00EB597E"/>
    <w:rsid w:val="00EB5ADB"/>
    <w:rsid w:val="00EC1FA2"/>
    <w:rsid w:val="00ED30C2"/>
    <w:rsid w:val="00ED7211"/>
    <w:rsid w:val="00EF6559"/>
    <w:rsid w:val="00F029F8"/>
    <w:rsid w:val="00F06062"/>
    <w:rsid w:val="00F10294"/>
    <w:rsid w:val="00F106BA"/>
    <w:rsid w:val="00F140F1"/>
    <w:rsid w:val="00F266AE"/>
    <w:rsid w:val="00F27FC0"/>
    <w:rsid w:val="00F32C56"/>
    <w:rsid w:val="00F33309"/>
    <w:rsid w:val="00F34435"/>
    <w:rsid w:val="00F37DCD"/>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6C61"/>
    <w:rsid w:val="00FA70F9"/>
    <w:rsid w:val="00FA73BF"/>
    <w:rsid w:val="00FB0BAD"/>
    <w:rsid w:val="00FB5F06"/>
    <w:rsid w:val="00FC0020"/>
    <w:rsid w:val="00FC79CC"/>
    <w:rsid w:val="00FD03B6"/>
    <w:rsid w:val="00FD384F"/>
    <w:rsid w:val="00FE2841"/>
    <w:rsid w:val="00FE3EE3"/>
    <w:rsid w:val="00FE5450"/>
    <w:rsid w:val="00FF0479"/>
    <w:rsid w:val="00FF1CA4"/>
    <w:rsid w:val="00FF2651"/>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36C3B369"/>
  <w15:docId w15:val="{72AEAF8E-92F0-41EC-9EF1-231BF7F6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299DB-9A8E-471B-8952-246D2F29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355</Words>
  <Characters>2241</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creator>Bernd O. Engelien</dc:creator>
  <cp:lastModifiedBy>Katharina Bartsch</cp:lastModifiedBy>
  <cp:revision>2</cp:revision>
  <cp:lastPrinted>2019-03-07T12:20:00Z</cp:lastPrinted>
  <dcterms:created xsi:type="dcterms:W3CDTF">2019-05-08T08:53:00Z</dcterms:created>
  <dcterms:modified xsi:type="dcterms:W3CDTF">2019-05-08T08:53:00Z</dcterms:modified>
</cp:coreProperties>
</file>