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679" w:rsidRDefault="00236679" w:rsidP="00236679">
      <w:pPr>
        <w:pStyle w:val="StandardWeb"/>
        <w:spacing w:before="0" w:beforeAutospacing="0" w:after="160" w:afterAutospacing="0"/>
      </w:pPr>
      <w:r>
        <w:rPr>
          <w:rFonts w:ascii="Meta OT Book" w:hAnsi="Meta OT Book"/>
          <w:b/>
          <w:bCs/>
          <w:color w:val="000000"/>
          <w:sz w:val="28"/>
          <w:szCs w:val="28"/>
        </w:rPr>
        <w:t> </w:t>
      </w:r>
      <w:r>
        <w:rPr>
          <w:rFonts w:ascii="Meta OT Book" w:hAnsi="Meta OT Book"/>
          <w:noProof/>
          <w:color w:val="2A594B"/>
          <w:sz w:val="36"/>
          <w:szCs w:val="36"/>
          <w:bdr w:val="none" w:sz="0" w:space="0" w:color="auto" w:frame="1"/>
        </w:rPr>
        <w:drawing>
          <wp:inline distT="0" distB="0" distL="0" distR="0">
            <wp:extent cx="1348740" cy="792480"/>
            <wp:effectExtent l="0" t="0" r="3810" b="0"/>
            <wp:docPr id="3" name="Grafik 3" descr="https://lh4.googleusercontent.com/gI8yztVbiC2UmT37_ZlhXwmDazmREYLrxIIfRPtYPRpqVmKOZiqk_Mle5ioLAquTi9RDIsGjweZNq8C34tp3memmBXkbUrw-Zm2gPvW66vbWg0WG2y1ljF7q95h_9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gI8yztVbiC2UmT37_ZlhXwmDazmREYLrxIIfRPtYPRpqVmKOZiqk_Mle5ioLAquTi9RDIsGjweZNq8C34tp3memmBXkbUrw-Zm2gPvW66vbWg0WG2y1ljF7q95h_9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eta OT Book" w:hAnsi="Meta OT Book"/>
          <w:b/>
          <w:bCs/>
          <w:color w:val="000000"/>
          <w:sz w:val="28"/>
          <w:szCs w:val="28"/>
        </w:rPr>
        <w:t xml:space="preserve">   </w:t>
      </w:r>
      <w:r>
        <w:rPr>
          <w:rStyle w:val="apple-tab-span"/>
          <w:rFonts w:ascii="Meta OT Book" w:hAnsi="Meta OT Book"/>
          <w:b/>
          <w:bCs/>
          <w:color w:val="000000"/>
          <w:sz w:val="28"/>
          <w:szCs w:val="28"/>
        </w:rPr>
        <w:tab/>
      </w:r>
      <w:r>
        <w:rPr>
          <w:rFonts w:ascii="Meta OT Book" w:hAnsi="Meta OT Book"/>
          <w:b/>
          <w:bCs/>
          <w:color w:val="000000"/>
          <w:sz w:val="28"/>
          <w:szCs w:val="28"/>
        </w:rPr>
        <w:t xml:space="preserve">  </w:t>
      </w:r>
      <w:r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>
            <wp:extent cx="1684020" cy="571500"/>
            <wp:effectExtent l="0" t="0" r="0" b="0"/>
            <wp:docPr id="2" name="Grafik 2" descr="G:\Geteilte Ablagen\KlimaschutzAgentur\3_Klimaschutz in Kommunen\Klimaschutzmanagement\Metzingen\6-Öffentlichkeitsarbeit\Logo &amp; Icons\Stadt-Metzingen_RGB_03-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Geteilte Ablagen\KlimaschutzAgentur\3_Klimaschutz in Kommunen\Klimaschutzmanagement\Metzingen\6-Öffentlichkeitsarbeit\Logo &amp; Icons\Stadt-Metzingen_RGB_03-201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eta OT Book" w:hAnsi="Meta OT Book"/>
          <w:b/>
          <w:bCs/>
          <w:color w:val="000000"/>
          <w:sz w:val="28"/>
          <w:szCs w:val="28"/>
        </w:rPr>
        <w:t xml:space="preserve">   </w:t>
      </w:r>
      <w:r>
        <w:rPr>
          <w:rStyle w:val="apple-tab-span"/>
          <w:rFonts w:ascii="Meta OT Book" w:hAnsi="Meta OT Book"/>
          <w:b/>
          <w:bCs/>
          <w:color w:val="000000"/>
          <w:sz w:val="28"/>
          <w:szCs w:val="28"/>
        </w:rPr>
        <w:tab/>
      </w:r>
      <w:r>
        <w:rPr>
          <w:rFonts w:ascii="Meta OT Book" w:hAnsi="Meta OT Book"/>
          <w:b/>
          <w:bCs/>
          <w:color w:val="000000"/>
          <w:sz w:val="28"/>
          <w:szCs w:val="28"/>
        </w:rPr>
        <w:t xml:space="preserve"> </w:t>
      </w:r>
      <w:r>
        <w:rPr>
          <w:rFonts w:ascii="Meta OT Book" w:hAnsi="Meta OT Book"/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1295400" cy="883920"/>
            <wp:effectExtent l="0" t="0" r="0" b="0"/>
            <wp:docPr id="1" name="Grafik 1" descr="G:\Geteilte Ablagen\KlimaschutzAgentur\3_Klimaschutz in Kommunen\Klimaschutzmanagement\Metzingen\6-Öffentlichkeitsarbeit\Logo &amp; Icons\Stadt-Kit Metzingen\Logos (PNG, normale Gro╠ê├ƒe)\Logovariante, 1-farbig, bl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Geteilte Ablagen\KlimaschutzAgentur\3_Klimaschutz in Kommunen\Klimaschutzmanagement\Metzingen\6-Öffentlichkeitsarbeit\Logo &amp; Icons\Stadt-Kit Metzingen\Logos (PNG, normale Gro╠ê├ƒe)\Logovariante, 1-farbig, bla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eta OT Book" w:hAnsi="Meta OT Book"/>
          <w:b/>
          <w:bCs/>
          <w:color w:val="000000"/>
          <w:sz w:val="28"/>
          <w:szCs w:val="28"/>
        </w:rPr>
        <w:t>  </w:t>
      </w:r>
    </w:p>
    <w:p w:rsidR="00236679" w:rsidRPr="00870EB6" w:rsidRDefault="00236679" w:rsidP="00236679">
      <w:pPr>
        <w:spacing w:after="12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de-DE"/>
        </w:rPr>
      </w:pPr>
    </w:p>
    <w:p w:rsidR="00236679" w:rsidRPr="00236679" w:rsidRDefault="00236679" w:rsidP="00236679">
      <w:pPr>
        <w:spacing w:after="12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  <w:r w:rsidRPr="0023667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de-DE"/>
        </w:rPr>
        <w:t>Neuer Klimaslogan gesucht</w:t>
      </w:r>
    </w:p>
    <w:p w:rsidR="00236679" w:rsidRPr="00236679" w:rsidRDefault="001F0E53" w:rsidP="0023667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Metzingen, 04.04</w:t>
      </w:r>
      <w:r w:rsidR="00236679" w:rsidRPr="00236679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.2022: </w:t>
      </w:r>
      <w:r w:rsidR="00B40FE2" w:rsidRP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„Klimakönner – Metzingen geht voran“ oder „</w:t>
      </w:r>
      <w:proofErr w:type="spellStart"/>
      <w:r w:rsidR="00B40FE2" w:rsidRP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Klimastädtle</w:t>
      </w:r>
      <w:proofErr w:type="spellEnd"/>
      <w:r w:rsidR="00B40FE2" w:rsidRP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Metzingen“, zwei von zehn möglichen Namen</w:t>
      </w:r>
      <w:r w:rsidR="00BD015D" w:rsidRP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, die</w:t>
      </w:r>
      <w:r w:rsidR="00B40FE2" w:rsidRP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für das </w:t>
      </w:r>
      <w:r w:rsidR="00BD015D" w:rsidRP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neue Motto des </w:t>
      </w:r>
      <w:r w:rsidR="00F4480A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Klimas</w:t>
      </w:r>
      <w:r w:rsidR="00B40FE2" w:rsidRP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chutzmanagement</w:t>
      </w:r>
      <w:r w:rsidR="00BD015D" w:rsidRP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s</w:t>
      </w:r>
      <w:r w:rsidR="00B40FE2" w:rsidRP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der Sta</w:t>
      </w:r>
      <w:bookmarkStart w:id="0" w:name="_GoBack"/>
      <w:bookmarkEnd w:id="0"/>
      <w:r w:rsidR="00B40FE2" w:rsidRP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dt Metzingen</w:t>
      </w:r>
      <w:r w:rsidR="00BD015D" w:rsidRP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zur Auswahl stehen</w:t>
      </w:r>
      <w:r w:rsidR="00B40FE2" w:rsidRP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. </w:t>
      </w:r>
      <w:r w:rsidR="00236679" w:rsidRPr="00236679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Das bisherige Motto “Metzingen will 2”, das im Rahmen des Klimaschutzkonzepts 2015 von Schülern entworfen wurde, ist in seiner Bedeutung, zwei Tonnen CO2 je Einwohner*in zur Einhaltung des 2° Grad Ziels bis 2050 so nicht mehr gültig. </w:t>
      </w:r>
      <w:r w:rsidR="00BD015D" w:rsidRP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Zur</w:t>
      </w:r>
      <w:r w:rsidR="00236679" w:rsidRPr="00236679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Zielerreichung</w:t>
      </w:r>
      <w:r w:rsidR="00BD015D" w:rsidRP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muss</w:t>
      </w:r>
      <w:r w:rsidR="00236679" w:rsidRPr="00236679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die CO2-Reduzierung</w:t>
      </w:r>
      <w:r w:rsidR="00B40FE2" w:rsidRP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weltweit</w:t>
      </w:r>
      <w:r w:rsidR="00236679" w:rsidRPr="00236679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deutlich schneller</w:t>
      </w:r>
      <w:r w:rsidR="00BD015D" w:rsidRP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erfolgen. Dabei muss der Ausstoß pro Person auf ein Niveau von </w:t>
      </w:r>
      <w:r w:rsidR="00236679" w:rsidRPr="00236679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deutlich unter</w:t>
      </w:r>
      <w:r w:rsidR="00B40FE2" w:rsidRP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eine Tonne CO2 pro Person</w:t>
      </w:r>
      <w:r w:rsidR="00BD015D" w:rsidRP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gebracht werden</w:t>
      </w:r>
      <w:r w:rsidR="00236679" w:rsidRPr="00236679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. </w:t>
      </w:r>
      <w:r w:rsid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„Die Reduzierung des Treibhausgas-Ausstoßes auf unter eine Tonne pro Person</w:t>
      </w:r>
      <w:r w:rsidR="009B7FCE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</w:t>
      </w:r>
      <w:r w:rsidR="00C3661C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steht</w:t>
      </w:r>
      <w:r w:rsid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auch im Fokus der</w:t>
      </w:r>
      <w:r w:rsidR="009B7FCE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Stadt Metzingen“, erklärt Oberbürgermeisterin Carmen Haberstroh.</w:t>
      </w:r>
      <w:r w:rsid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</w:t>
      </w:r>
      <w:r w:rsidR="008F2EA3" w:rsidRP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Neben</w:t>
      </w:r>
      <w:r w:rsidR="00236679" w:rsidRPr="00236679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den städtischen Aktivitäten</w:t>
      </w:r>
      <w:r w:rsidR="00A0658D" w:rsidRP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wie die Umstellung auf eine LED-Beleuchtung im Stadion, </w:t>
      </w:r>
      <w:r w:rsidR="00E7727B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die</w:t>
      </w:r>
      <w:r w:rsidR="00A0658D" w:rsidRP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Neuplanung des </w:t>
      </w:r>
      <w:r w:rsidR="00E7727B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Ganzjahresbads, der bilanziell CO2-neutrale Neubau des Kinderhaus </w:t>
      </w:r>
      <w:proofErr w:type="spellStart"/>
      <w:r w:rsidR="00E7727B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Erms</w:t>
      </w:r>
      <w:proofErr w:type="spellEnd"/>
      <w:r w:rsidR="00E7727B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mit Wärme aus Abwasser </w:t>
      </w:r>
      <w:r w:rsidR="00A0658D" w:rsidRP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oder regelmäßigen Energieberatungsangebote</w:t>
      </w:r>
      <w:r w:rsidR="00F4480A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n</w:t>
      </w:r>
      <w:r w:rsidR="00A0658D" w:rsidRP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</w:t>
      </w:r>
      <w:r w:rsidR="008F2EA3" w:rsidRP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braucht es </w:t>
      </w:r>
      <w:r w:rsidR="00C3661C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auch </w:t>
      </w:r>
      <w:r w:rsidR="00236679" w:rsidRPr="00236679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den besonderen Einsatz aller Bevölkerungsgruppen und Unternehmen. </w:t>
      </w:r>
      <w:r w:rsidR="001C66A9" w:rsidRP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Im Rahmen der Aktion „Neuer Klimaslogan gesucht“</w:t>
      </w:r>
      <w:r w:rsidR="00987011" w:rsidRP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sind a</w:t>
      </w:r>
      <w:r w:rsidR="00236679" w:rsidRPr="00236679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lle Bürger*innen aus Metzingen gefragt</w:t>
      </w:r>
      <w:r w:rsidR="001C66A9" w:rsidRP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.</w:t>
      </w:r>
      <w:r w:rsidR="00236679" w:rsidRPr="00236679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Vom 1. bis 30. April </w:t>
      </w:r>
      <w:r w:rsidR="001C66A9" w:rsidRP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können Einwohner*innen auf der Webseite </w:t>
      </w:r>
      <w:hyperlink r:id="rId7" w:history="1">
        <w:r w:rsidR="001C66A9" w:rsidRPr="00870EB6">
          <w:rPr>
            <w:rStyle w:val="Hyperlink"/>
            <w:rFonts w:ascii="Arial" w:eastAsia="Times New Roman" w:hAnsi="Arial" w:cs="Arial"/>
            <w:color w:val="000000" w:themeColor="text1"/>
            <w:sz w:val="24"/>
            <w:szCs w:val="24"/>
            <w:lang w:eastAsia="de-DE"/>
          </w:rPr>
          <w:t>www.metzingenwill2.de</w:t>
        </w:r>
      </w:hyperlink>
      <w:r w:rsidR="001C66A9" w:rsidRP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über den neuen Slogan abstimmen. Verlost werden </w:t>
      </w:r>
      <w:r w:rsidR="00236679" w:rsidRPr="00236679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eine Saisonkarte für das </w:t>
      </w:r>
      <w:proofErr w:type="spellStart"/>
      <w:r w:rsidR="00236679" w:rsidRPr="00236679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Metzinger</w:t>
      </w:r>
      <w:proofErr w:type="spellEnd"/>
      <w:r w:rsidR="00236679" w:rsidRPr="00236679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</w:t>
      </w:r>
      <w:r w:rsidR="00C3661C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Hallen- und </w:t>
      </w:r>
      <w:r w:rsidR="00236679" w:rsidRPr="00236679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Freibad sowie mehrere Tageseintrittskarten. </w:t>
      </w:r>
      <w:r w:rsidR="001C66A9" w:rsidRP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Außerdem können eigene Ideen zum neuen Klimaslogan eingereicht werden. Die k</w:t>
      </w:r>
      <w:r w:rsidR="001C66A9" w:rsidRPr="00236679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reativ</w:t>
      </w:r>
      <w:r w:rsidR="001C66A9" w:rsidRP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ste Idee wird mit einem </w:t>
      </w:r>
      <w:r w:rsidR="001C66A9" w:rsidRPr="00236679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100 Euro Gutschein vom Hotel Schwanen in Metzingen</w:t>
      </w:r>
      <w:r w:rsidR="001C66A9" w:rsidRPr="00870EB6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belohnt.</w:t>
      </w:r>
      <w:r w:rsidR="001C66A9" w:rsidRPr="00236679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</w:t>
      </w:r>
      <w:r w:rsidR="00236679" w:rsidRPr="00236679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Weitere Infos gibt es unter </w:t>
      </w:r>
      <w:hyperlink r:id="rId8" w:history="1">
        <w:r w:rsidR="00236679" w:rsidRPr="00870EB6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de-DE"/>
          </w:rPr>
          <w:t>www.metzingenwill2.de</w:t>
        </w:r>
      </w:hyperlink>
      <w:r w:rsidR="00236679" w:rsidRPr="00236679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 oder telefonisch unter 07121 14 32 571.</w:t>
      </w:r>
    </w:p>
    <w:p w:rsidR="00236679" w:rsidRPr="00236679" w:rsidRDefault="00236679" w:rsidP="0023667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36679" w:rsidRPr="00236679" w:rsidRDefault="00236679" w:rsidP="00236679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36679">
        <w:rPr>
          <w:rFonts w:ascii="Arial" w:eastAsia="Times New Roman" w:hAnsi="Arial" w:cs="Arial"/>
          <w:b/>
          <w:bCs/>
          <w:color w:val="2A594B"/>
          <w:sz w:val="24"/>
          <w:szCs w:val="24"/>
          <w:lang w:eastAsia="de-DE"/>
        </w:rPr>
        <w:t>Kontaktmöglichkeiten:</w:t>
      </w:r>
    </w:p>
    <w:p w:rsidR="00236679" w:rsidRPr="00236679" w:rsidRDefault="001F0E53" w:rsidP="00236679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hyperlink r:id="rId9" w:history="1">
        <w:r w:rsidR="00236679" w:rsidRPr="00236679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de-DE"/>
          </w:rPr>
          <w:t>www.metzingenwill2.de</w:t>
        </w:r>
      </w:hyperlink>
      <w:r w:rsidR="00236679" w:rsidRPr="00236679">
        <w:rPr>
          <w:rFonts w:ascii="Arial" w:eastAsia="Times New Roman" w:hAnsi="Arial" w:cs="Arial"/>
          <w:color w:val="2A594B"/>
          <w:sz w:val="24"/>
          <w:szCs w:val="24"/>
          <w:lang w:eastAsia="de-DE"/>
        </w:rPr>
        <w:t> </w:t>
      </w:r>
    </w:p>
    <w:p w:rsidR="00236679" w:rsidRPr="00236679" w:rsidRDefault="00236679" w:rsidP="00236679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236679">
        <w:rPr>
          <w:rFonts w:ascii="Arial" w:eastAsia="Times New Roman" w:hAnsi="Arial" w:cs="Arial"/>
          <w:color w:val="2A594B"/>
          <w:sz w:val="24"/>
          <w:szCs w:val="24"/>
          <w:lang w:eastAsia="de-DE"/>
        </w:rPr>
        <w:t>KlimaschutzAgentur</w:t>
      </w:r>
      <w:proofErr w:type="spellEnd"/>
      <w:r w:rsidRPr="00236679">
        <w:rPr>
          <w:rFonts w:ascii="Arial" w:eastAsia="Times New Roman" w:hAnsi="Arial" w:cs="Arial"/>
          <w:color w:val="2A594B"/>
          <w:sz w:val="24"/>
          <w:szCs w:val="24"/>
          <w:lang w:eastAsia="de-DE"/>
        </w:rPr>
        <w:t xml:space="preserve"> im Landkreis Reutlingen</w:t>
      </w:r>
    </w:p>
    <w:p w:rsidR="00236679" w:rsidRPr="00236679" w:rsidRDefault="00236679" w:rsidP="00236679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36679">
        <w:rPr>
          <w:rFonts w:ascii="Arial" w:eastAsia="Times New Roman" w:hAnsi="Arial" w:cs="Arial"/>
          <w:color w:val="2A594B"/>
          <w:sz w:val="24"/>
          <w:szCs w:val="24"/>
          <w:lang w:eastAsia="de-DE"/>
        </w:rPr>
        <w:t>unter 07121 14 32 571 </w:t>
      </w:r>
    </w:p>
    <w:p w:rsidR="00236679" w:rsidRPr="00236679" w:rsidRDefault="00236679" w:rsidP="0023667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36679" w:rsidRPr="00236679" w:rsidRDefault="00236679" w:rsidP="00236679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36679">
        <w:rPr>
          <w:rFonts w:ascii="Arial" w:eastAsia="Times New Roman" w:hAnsi="Arial" w:cs="Arial"/>
          <w:b/>
          <w:bCs/>
          <w:color w:val="2A594B"/>
          <w:sz w:val="24"/>
          <w:szCs w:val="24"/>
          <w:lang w:eastAsia="de-DE"/>
        </w:rPr>
        <w:t>Ansprechpartner Pressemitteilung:</w:t>
      </w:r>
    </w:p>
    <w:p w:rsidR="00236679" w:rsidRPr="00236679" w:rsidRDefault="00236679" w:rsidP="00236679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236679">
        <w:rPr>
          <w:rFonts w:ascii="Arial" w:eastAsia="Times New Roman" w:hAnsi="Arial" w:cs="Arial"/>
          <w:color w:val="2A594B"/>
          <w:sz w:val="24"/>
          <w:szCs w:val="24"/>
          <w:lang w:eastAsia="de-DE"/>
        </w:rPr>
        <w:t>KlimaschutzAgentur</w:t>
      </w:r>
      <w:proofErr w:type="spellEnd"/>
      <w:r w:rsidRPr="00236679">
        <w:rPr>
          <w:rFonts w:ascii="Arial" w:eastAsia="Times New Roman" w:hAnsi="Arial" w:cs="Arial"/>
          <w:color w:val="2A594B"/>
          <w:sz w:val="24"/>
          <w:szCs w:val="24"/>
          <w:lang w:eastAsia="de-DE"/>
        </w:rPr>
        <w:t xml:space="preserve"> im Landkreis Reutlingen</w:t>
      </w:r>
    </w:p>
    <w:p w:rsidR="00236679" w:rsidRPr="00236679" w:rsidRDefault="00236679" w:rsidP="00236679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36679">
        <w:rPr>
          <w:rFonts w:ascii="Arial" w:eastAsia="Times New Roman" w:hAnsi="Arial" w:cs="Arial"/>
          <w:color w:val="2A594B"/>
          <w:sz w:val="24"/>
          <w:szCs w:val="24"/>
          <w:lang w:eastAsia="de-DE"/>
        </w:rPr>
        <w:t xml:space="preserve">Anna-Maria </w:t>
      </w:r>
      <w:proofErr w:type="spellStart"/>
      <w:r w:rsidRPr="00236679">
        <w:rPr>
          <w:rFonts w:ascii="Arial" w:eastAsia="Times New Roman" w:hAnsi="Arial" w:cs="Arial"/>
          <w:color w:val="2A594B"/>
          <w:sz w:val="24"/>
          <w:szCs w:val="24"/>
          <w:lang w:eastAsia="de-DE"/>
        </w:rPr>
        <w:t>Schleinitz</w:t>
      </w:r>
      <w:proofErr w:type="spellEnd"/>
      <w:r w:rsidRPr="00236679">
        <w:rPr>
          <w:rFonts w:ascii="Arial" w:eastAsia="Times New Roman" w:hAnsi="Arial" w:cs="Arial"/>
          <w:color w:val="2A594B"/>
          <w:sz w:val="24"/>
          <w:szCs w:val="24"/>
          <w:lang w:eastAsia="de-DE"/>
        </w:rPr>
        <w:t> </w:t>
      </w:r>
    </w:p>
    <w:p w:rsidR="00236679" w:rsidRPr="00236679" w:rsidRDefault="00236679" w:rsidP="00236679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36679">
        <w:rPr>
          <w:rFonts w:ascii="Arial" w:eastAsia="Times New Roman" w:hAnsi="Arial" w:cs="Arial"/>
          <w:color w:val="2A594B"/>
          <w:sz w:val="24"/>
          <w:szCs w:val="24"/>
          <w:lang w:eastAsia="de-DE"/>
        </w:rPr>
        <w:t xml:space="preserve">unter 07121 14 774 94 oder </w:t>
      </w:r>
      <w:hyperlink r:id="rId10" w:history="1">
        <w:r w:rsidRPr="00236679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de-DE"/>
          </w:rPr>
          <w:t>anna-maria.schleinitz@klimaschutzagentur-reutlingen.de</w:t>
        </w:r>
      </w:hyperlink>
    </w:p>
    <w:p w:rsidR="00AA367A" w:rsidRDefault="00AA367A"/>
    <w:sectPr w:rsidR="00AA36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T Book">
    <w:altName w:val="Times New Roman"/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79"/>
    <w:rsid w:val="00092085"/>
    <w:rsid w:val="001C66A9"/>
    <w:rsid w:val="001F0E53"/>
    <w:rsid w:val="00236679"/>
    <w:rsid w:val="00870EB6"/>
    <w:rsid w:val="008F2EA3"/>
    <w:rsid w:val="00987011"/>
    <w:rsid w:val="009B7FCE"/>
    <w:rsid w:val="00A0658D"/>
    <w:rsid w:val="00AA367A"/>
    <w:rsid w:val="00B40FE2"/>
    <w:rsid w:val="00BD015D"/>
    <w:rsid w:val="00C3661C"/>
    <w:rsid w:val="00CF46C1"/>
    <w:rsid w:val="00E7727B"/>
    <w:rsid w:val="00F4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E81C0-C911-45A4-86CA-5055FCB4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36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236679"/>
    <w:rPr>
      <w:color w:val="0000FF"/>
      <w:u w:val="single"/>
    </w:rPr>
  </w:style>
  <w:style w:type="character" w:customStyle="1" w:styleId="apple-tab-span">
    <w:name w:val="apple-tab-span"/>
    <w:basedOn w:val="Absatz-Standardschriftart"/>
    <w:rsid w:val="00236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tzingenwill2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about:blank" TargetMode="External"/><Relationship Id="rId4" Type="http://schemas.openxmlformats.org/officeDocument/2006/relationships/image" Target="media/image1.png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</dc:creator>
  <cp:keywords/>
  <dc:description/>
  <cp:lastModifiedBy>Ulrike Hipp</cp:lastModifiedBy>
  <cp:revision>6</cp:revision>
  <dcterms:created xsi:type="dcterms:W3CDTF">2022-03-30T19:08:00Z</dcterms:created>
  <dcterms:modified xsi:type="dcterms:W3CDTF">2022-04-04T06:53:00Z</dcterms:modified>
</cp:coreProperties>
</file>