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338" w:rsidRDefault="0057482D" w:rsidP="00566338">
      <w:pPr>
        <w:pStyle w:val="Tittel"/>
      </w:pPr>
      <w:r>
        <w:t>vel blåst februar gir lavere strømpri</w:t>
      </w:r>
      <w:bookmarkStart w:id="0" w:name="_GoBack"/>
      <w:bookmarkEnd w:id="0"/>
      <w:r>
        <w:t>ser</w:t>
      </w:r>
    </w:p>
    <w:p w:rsidR="00F6239D" w:rsidRDefault="00F6239D" w:rsidP="00F6239D">
      <w:pPr>
        <w:spacing w:after="0"/>
        <w:rPr>
          <w:b/>
        </w:rPr>
      </w:pPr>
    </w:p>
    <w:p w:rsidR="00E66A57" w:rsidRPr="00E66A57" w:rsidRDefault="00E66A57" w:rsidP="00E66A57">
      <w:pPr>
        <w:spacing w:after="0"/>
        <w:rPr>
          <w:b/>
          <w:szCs w:val="24"/>
        </w:rPr>
      </w:pPr>
      <w:r w:rsidRPr="00E66A57">
        <w:rPr>
          <w:b/>
          <w:szCs w:val="24"/>
        </w:rPr>
        <w:t>(Kristiansand, 1. mars 2016) Mildvær, mye vann i magasinene og høy produksjon av vindkraft gjorde at strømprisen falt kraftig i februar.</w:t>
      </w:r>
    </w:p>
    <w:p w:rsidR="00E66A57" w:rsidRPr="000E25F9" w:rsidRDefault="00E66A57" w:rsidP="00E66A57">
      <w:pPr>
        <w:spacing w:after="0"/>
        <w:ind w:left="851"/>
      </w:pPr>
    </w:p>
    <w:p w:rsidR="00E66A57" w:rsidRDefault="00E66A57" w:rsidP="00E66A57">
      <w:pPr>
        <w:spacing w:after="0"/>
      </w:pPr>
      <w:r w:rsidRPr="000E25F9">
        <w:t xml:space="preserve">Engrosprisen for strøm på Sørlandet </w:t>
      </w:r>
      <w:r>
        <w:t>endte</w:t>
      </w:r>
      <w:r w:rsidRPr="000E25F9">
        <w:t xml:space="preserve"> på rekordlave </w:t>
      </w:r>
      <w:r>
        <w:t xml:space="preserve">18,3 øre per kilowattime, ned hele 25 prosent fra </w:t>
      </w:r>
      <w:r w:rsidRPr="000E25F9">
        <w:t>januar.</w:t>
      </w:r>
    </w:p>
    <w:p w:rsidR="00E66A57" w:rsidRDefault="00E66A57" w:rsidP="00E66A57">
      <w:pPr>
        <w:spacing w:after="0"/>
        <w:ind w:left="851"/>
      </w:pPr>
    </w:p>
    <w:p w:rsidR="00E66A57" w:rsidRPr="00B20EC3" w:rsidRDefault="00E66A57" w:rsidP="00E66A57">
      <w:pPr>
        <w:spacing w:after="0"/>
      </w:pPr>
      <w:r>
        <w:t>-</w:t>
      </w:r>
      <w:r w:rsidRPr="000E25F9">
        <w:t xml:space="preserve"> </w:t>
      </w:r>
      <w:r>
        <w:t xml:space="preserve">Årets </w:t>
      </w:r>
      <w:proofErr w:type="spellStart"/>
      <w:r>
        <w:t>februarpris</w:t>
      </w:r>
      <w:proofErr w:type="spellEnd"/>
      <w:r w:rsidRPr="000E25F9">
        <w:t xml:space="preserve"> </w:t>
      </w:r>
      <w:r>
        <w:t xml:space="preserve">var omtrent halvparten av hva den har vært i </w:t>
      </w:r>
      <w:r w:rsidRPr="000E25F9">
        <w:t>februar de siste 15 årene</w:t>
      </w:r>
      <w:r>
        <w:t>. V</w:t>
      </w:r>
      <w:r w:rsidRPr="000E25F9">
        <w:t xml:space="preserve">i må </w:t>
      </w:r>
      <w:r>
        <w:t xml:space="preserve">helt </w:t>
      </w:r>
      <w:r w:rsidRPr="000E25F9">
        <w:t xml:space="preserve">tilbake til 2002 for å finne </w:t>
      </w:r>
      <w:r>
        <w:t xml:space="preserve">lavere </w:t>
      </w:r>
      <w:r w:rsidRPr="000E25F9">
        <w:t xml:space="preserve">priser </w:t>
      </w:r>
      <w:r>
        <w:t xml:space="preserve">for årets andre måned, sier </w:t>
      </w:r>
      <w:r w:rsidRPr="00B20EC3">
        <w:t>Andreas Myhre</w:t>
      </w:r>
      <w:r>
        <w:t>, direktør kraftforvaltning i LOS Energy</w:t>
      </w:r>
      <w:r w:rsidRPr="00B20EC3">
        <w:t>.</w:t>
      </w:r>
    </w:p>
    <w:p w:rsidR="00E66A57" w:rsidRDefault="00E66A57" w:rsidP="00E66A57">
      <w:pPr>
        <w:spacing w:after="0"/>
        <w:ind w:left="851"/>
      </w:pPr>
    </w:p>
    <w:p w:rsidR="00E66A57" w:rsidRDefault="00E66A57" w:rsidP="00E66A57">
      <w:pPr>
        <w:spacing w:after="0"/>
      </w:pPr>
      <w:r>
        <w:t xml:space="preserve">I motsetning til i januar, var det i februar ingen </w:t>
      </w:r>
      <w:r w:rsidRPr="000E25F9">
        <w:t>perioder med sprengkulde</w:t>
      </w:r>
      <w:r>
        <w:t>. D</w:t>
      </w:r>
      <w:r w:rsidRPr="000E25F9">
        <w:t xml:space="preserve">ermed holdt </w:t>
      </w:r>
      <w:r>
        <w:t>prisen seg historisk lav</w:t>
      </w:r>
      <w:r w:rsidRPr="000E25F9">
        <w:t xml:space="preserve">. </w:t>
      </w:r>
      <w:r>
        <w:t>V</w:t>
      </w:r>
      <w:r w:rsidRPr="000E25F9">
        <w:t xml:space="preserve">annmagasinene </w:t>
      </w:r>
      <w:r w:rsidR="003B0188">
        <w:t>i</w:t>
      </w:r>
      <w:r w:rsidRPr="000E25F9">
        <w:t xml:space="preserve"> Sør</w:t>
      </w:r>
      <w:r w:rsidR="003B0188">
        <w:t>-Norge</w:t>
      </w:r>
      <w:r w:rsidRPr="000E25F9">
        <w:t xml:space="preserve"> </w:t>
      </w:r>
      <w:r>
        <w:t>har høy fyllingsgrad, noe som gir forventninger om vedvarende og lave priser fremover.</w:t>
      </w:r>
    </w:p>
    <w:p w:rsidR="00E66A57" w:rsidRPr="000E25F9" w:rsidRDefault="00E66A57" w:rsidP="00E66A57">
      <w:pPr>
        <w:spacing w:after="0"/>
        <w:ind w:left="851"/>
        <w:rPr>
          <w:sz w:val="20"/>
        </w:rPr>
      </w:pPr>
    </w:p>
    <w:p w:rsidR="00E66A57" w:rsidRPr="000E25F9" w:rsidRDefault="00E66A57" w:rsidP="00E66A57">
      <w:pPr>
        <w:tabs>
          <w:tab w:val="center" w:pos="5457"/>
        </w:tabs>
        <w:spacing w:after="0"/>
        <w:rPr>
          <w:b/>
          <w:szCs w:val="24"/>
        </w:rPr>
      </w:pPr>
      <w:r>
        <w:rPr>
          <w:b/>
          <w:szCs w:val="24"/>
        </w:rPr>
        <w:t>Sol og lave temperaturer</w:t>
      </w:r>
    </w:p>
    <w:p w:rsidR="00E66A57" w:rsidRDefault="00E66A57" w:rsidP="00E66A57">
      <w:pPr>
        <w:spacing w:after="0"/>
      </w:pPr>
      <w:r>
        <w:t>Meteorologene varsler nå en periode med færre lavtrykk</w:t>
      </w:r>
      <w:r w:rsidRPr="000E25F9">
        <w:t xml:space="preserve"> </w:t>
      </w:r>
      <w:r>
        <w:t xml:space="preserve">i </w:t>
      </w:r>
      <w:r w:rsidRPr="000E25F9">
        <w:t>Skandinavia</w:t>
      </w:r>
      <w:r>
        <w:t xml:space="preserve">. Det betyr </w:t>
      </w:r>
      <w:r w:rsidRPr="000E25F9">
        <w:t>mye sol, men også lave</w:t>
      </w:r>
      <w:r>
        <w:t>re</w:t>
      </w:r>
      <w:r w:rsidRPr="000E25F9">
        <w:t xml:space="preserve"> temperaturer, spesielt på nattestid. </w:t>
      </w:r>
    </w:p>
    <w:p w:rsidR="00E66A57" w:rsidRDefault="00E66A57" w:rsidP="00E66A57">
      <w:pPr>
        <w:spacing w:after="0"/>
        <w:ind w:left="851"/>
      </w:pPr>
    </w:p>
    <w:p w:rsidR="00E66A57" w:rsidRPr="000E25F9" w:rsidRDefault="00E66A57" w:rsidP="00E66A57">
      <w:pPr>
        <w:spacing w:after="0"/>
      </w:pPr>
      <w:r>
        <w:t xml:space="preserve">- </w:t>
      </w:r>
      <w:r w:rsidRPr="000E25F9">
        <w:t>Dette setter fart i etterspørselen etter strøm til oppvarming</w:t>
      </w:r>
      <w:r>
        <w:t>. Dermed vil vi neppe se et ytterligere prisfall med det aller første. Markedet</w:t>
      </w:r>
      <w:r w:rsidRPr="000E25F9">
        <w:t xml:space="preserve"> tror strømprisen i mars </w:t>
      </w:r>
      <w:r>
        <w:t xml:space="preserve">blir identisk med </w:t>
      </w:r>
      <w:r w:rsidRPr="000E25F9">
        <w:t xml:space="preserve">februar, </w:t>
      </w:r>
      <w:r>
        <w:t>men at prisen – som vanlig – faller ytterligere fram mot sommeren</w:t>
      </w:r>
      <w:r w:rsidRPr="000E25F9">
        <w:t xml:space="preserve">. </w:t>
      </w:r>
      <w:r>
        <w:t>Markedsprognosene tilsier at strømåret 2016 blir enda billigere enn det rekordbillige 2015, sier Myhre.</w:t>
      </w:r>
      <w:r w:rsidRPr="000E25F9">
        <w:t xml:space="preserve"> </w:t>
      </w:r>
    </w:p>
    <w:p w:rsidR="00E66A57" w:rsidRDefault="00E66A57" w:rsidP="00E66A57">
      <w:pPr>
        <w:spacing w:after="0"/>
        <w:ind w:left="851"/>
        <w:rPr>
          <w:b/>
          <w:szCs w:val="24"/>
        </w:rPr>
      </w:pPr>
    </w:p>
    <w:p w:rsidR="00E66A57" w:rsidRPr="000E25F9" w:rsidRDefault="00E66A57" w:rsidP="00E66A57">
      <w:pPr>
        <w:spacing w:after="0"/>
        <w:rPr>
          <w:b/>
          <w:szCs w:val="24"/>
        </w:rPr>
      </w:pPr>
      <w:r>
        <w:rPr>
          <w:b/>
          <w:szCs w:val="24"/>
        </w:rPr>
        <w:t>Overraskelse fra Russland</w:t>
      </w:r>
    </w:p>
    <w:p w:rsidR="00E66A57" w:rsidRDefault="00E66A57" w:rsidP="00E66A57">
      <w:pPr>
        <w:spacing w:after="0"/>
      </w:pPr>
      <w:r w:rsidRPr="000E25F9">
        <w:t xml:space="preserve">Kraftprisene i Norden </w:t>
      </w:r>
      <w:r>
        <w:t xml:space="preserve">påvirkes av </w:t>
      </w:r>
      <w:r w:rsidRPr="000E25F9">
        <w:t xml:space="preserve">kraftprisene i resten av Europa, </w:t>
      </w:r>
      <w:r>
        <w:t xml:space="preserve">som igjen </w:t>
      </w:r>
      <w:r w:rsidRPr="000E25F9">
        <w:t xml:space="preserve">er påvirket av globale energipriser </w:t>
      </w:r>
      <w:r>
        <w:t xml:space="preserve">på </w:t>
      </w:r>
      <w:r w:rsidRPr="000E25F9">
        <w:t xml:space="preserve">kull, gass og olje. </w:t>
      </w:r>
      <w:r>
        <w:t>F</w:t>
      </w:r>
      <w:r w:rsidRPr="000E25F9">
        <w:t xml:space="preserve">ebruar </w:t>
      </w:r>
      <w:r>
        <w:t>bød på en historisk begivenhet</w:t>
      </w:r>
      <w:r w:rsidRPr="000E25F9">
        <w:t xml:space="preserve"> i verdens energimarkeder</w:t>
      </w:r>
      <w:r>
        <w:t xml:space="preserve"> da</w:t>
      </w:r>
      <w:r w:rsidRPr="000E25F9">
        <w:t xml:space="preserve"> Russland </w:t>
      </w:r>
      <w:r>
        <w:t xml:space="preserve">inngikk en </w:t>
      </w:r>
      <w:r w:rsidRPr="000E25F9">
        <w:t xml:space="preserve">avtale med OPEC om å fryse oljeproduksjonen på dagens nivå. </w:t>
      </w:r>
      <w:r>
        <w:t>Avtalen gav imidlertid ingen respons i markedet</w:t>
      </w:r>
      <w:r w:rsidRPr="000E25F9">
        <w:t xml:space="preserve">, fordi aktørene i avtalen allerede har rekordhøy produksjon. </w:t>
      </w:r>
    </w:p>
    <w:p w:rsidR="00E66A57" w:rsidRDefault="00E66A57" w:rsidP="00E66A57">
      <w:pPr>
        <w:spacing w:after="0"/>
        <w:ind w:left="851"/>
      </w:pPr>
    </w:p>
    <w:p w:rsidR="00E66A57" w:rsidRPr="000E25F9" w:rsidRDefault="00E66A57" w:rsidP="00E66A57">
      <w:pPr>
        <w:spacing w:after="0"/>
      </w:pPr>
      <w:r>
        <w:t>- At</w:t>
      </w:r>
      <w:r w:rsidRPr="000E25F9">
        <w:t xml:space="preserve"> Russland kan samarbeide med </w:t>
      </w:r>
      <w:r>
        <w:t>OPEC,</w:t>
      </w:r>
      <w:r w:rsidRPr="000E25F9">
        <w:t xml:space="preserve"> er </w:t>
      </w:r>
      <w:r>
        <w:t xml:space="preserve">likevel noe banebrytende </w:t>
      </w:r>
      <w:r w:rsidRPr="000E25F9">
        <w:t xml:space="preserve">nytt i energimarkedene. Endringer i oljeprisen har erfaringsmessig også påvirket prisen for kull og gass, som igjen har stor innflytelse på kraftprisene. Om Putin kommer til å fortsette samarbeidet med OPEC for å </w:t>
      </w:r>
      <w:r w:rsidRPr="000E25F9">
        <w:lastRenderedPageBreak/>
        <w:t xml:space="preserve">få opp oljeprisen, gjenstår å se. Uansett </w:t>
      </w:r>
      <w:r>
        <w:t xml:space="preserve">er </w:t>
      </w:r>
      <w:r w:rsidRPr="000E25F9">
        <w:t xml:space="preserve">Russland </w:t>
      </w:r>
      <w:r>
        <w:t xml:space="preserve">etablert som en </w:t>
      </w:r>
      <w:r w:rsidRPr="000E25F9">
        <w:t>klam hånd over strømprisen vår</w:t>
      </w:r>
      <w:r>
        <w:t xml:space="preserve">, sier </w:t>
      </w:r>
      <w:r w:rsidRPr="000E25F9">
        <w:t>Myhre.</w:t>
      </w:r>
    </w:p>
    <w:p w:rsidR="00F6239D" w:rsidRDefault="00F6239D" w:rsidP="00F6239D">
      <w:pPr>
        <w:spacing w:after="0"/>
      </w:pPr>
    </w:p>
    <w:p w:rsidR="00027F81" w:rsidRPr="007E7001" w:rsidRDefault="007E7001" w:rsidP="00566338">
      <w:pPr>
        <w:rPr>
          <w:b/>
        </w:rPr>
      </w:pPr>
      <w:r w:rsidRPr="007E7001">
        <w:rPr>
          <w:b/>
        </w:rPr>
        <w:t xml:space="preserve">Om LOS Energy: </w:t>
      </w:r>
    </w:p>
    <w:p w:rsidR="007E7001" w:rsidRPr="007E7001" w:rsidRDefault="007E7001" w:rsidP="007E7001">
      <w:pPr>
        <w:numPr>
          <w:ilvl w:val="0"/>
          <w:numId w:val="5"/>
        </w:numPr>
        <w:spacing w:before="100" w:beforeAutospacing="1" w:after="100" w:afterAutospacing="1" w:line="360" w:lineRule="atLeast"/>
        <w:ind w:left="375"/>
        <w:contextualSpacing w:val="0"/>
        <w:rPr>
          <w:rFonts w:ascii="Helvetica" w:eastAsia="Times New Roman" w:hAnsi="Helvetica" w:cs="Helvetica"/>
          <w:color w:val="242424"/>
          <w:sz w:val="21"/>
          <w:szCs w:val="21"/>
          <w:lang w:eastAsia="nb-NO"/>
        </w:rPr>
      </w:pPr>
      <w:r w:rsidRPr="007E7001">
        <w:rPr>
          <w:rFonts w:ascii="Helvetica" w:eastAsia="Times New Roman" w:hAnsi="Helvetica" w:cs="Helvetica"/>
          <w:color w:val="242424"/>
          <w:sz w:val="21"/>
          <w:szCs w:val="21"/>
          <w:lang w:eastAsia="nb-NO"/>
        </w:rPr>
        <w:t>LOS Energy jobber i alle nordiske land. Med rundt 60.000 strømleveranser er LOS Energy største leverandør i det norske bedriftsmarkedet.</w:t>
      </w:r>
    </w:p>
    <w:p w:rsidR="007E7001" w:rsidRPr="007E7001" w:rsidRDefault="007E7001" w:rsidP="007E7001">
      <w:pPr>
        <w:numPr>
          <w:ilvl w:val="0"/>
          <w:numId w:val="5"/>
        </w:numPr>
        <w:spacing w:before="100" w:beforeAutospacing="1" w:after="100" w:afterAutospacing="1" w:line="360" w:lineRule="atLeast"/>
        <w:ind w:left="375"/>
        <w:contextualSpacing w:val="0"/>
        <w:rPr>
          <w:rFonts w:ascii="Helvetica" w:eastAsia="Times New Roman" w:hAnsi="Helvetica" w:cs="Helvetica"/>
          <w:color w:val="242424"/>
          <w:sz w:val="21"/>
          <w:szCs w:val="21"/>
          <w:lang w:eastAsia="nb-NO"/>
        </w:rPr>
      </w:pPr>
      <w:r w:rsidRPr="007E7001">
        <w:rPr>
          <w:rFonts w:ascii="Helvetica" w:eastAsia="Times New Roman" w:hAnsi="Helvetica" w:cs="Helvetica"/>
          <w:color w:val="242424"/>
          <w:sz w:val="21"/>
          <w:szCs w:val="21"/>
          <w:lang w:eastAsia="nb-NO"/>
        </w:rPr>
        <w:t xml:space="preserve">LOS Energy selger årlig ca. 8 </w:t>
      </w:r>
      <w:proofErr w:type="spellStart"/>
      <w:r w:rsidRPr="007E7001">
        <w:rPr>
          <w:rFonts w:ascii="Helvetica" w:eastAsia="Times New Roman" w:hAnsi="Helvetica" w:cs="Helvetica"/>
          <w:color w:val="242424"/>
          <w:sz w:val="21"/>
          <w:szCs w:val="21"/>
          <w:lang w:eastAsia="nb-NO"/>
        </w:rPr>
        <w:t>TWh</w:t>
      </w:r>
      <w:proofErr w:type="spellEnd"/>
      <w:r w:rsidRPr="007E7001">
        <w:rPr>
          <w:rFonts w:ascii="Helvetica" w:eastAsia="Times New Roman" w:hAnsi="Helvetica" w:cs="Helvetica"/>
          <w:color w:val="242424"/>
          <w:sz w:val="21"/>
          <w:szCs w:val="21"/>
          <w:lang w:eastAsia="nb-NO"/>
        </w:rPr>
        <w:t xml:space="preserve"> strøm til bedrifter og offentlig sektor, (årsforbruk til ca. 500.000 husstander).</w:t>
      </w:r>
    </w:p>
    <w:p w:rsidR="007E7001" w:rsidRPr="007E7001" w:rsidRDefault="007E7001" w:rsidP="007E7001">
      <w:pPr>
        <w:numPr>
          <w:ilvl w:val="0"/>
          <w:numId w:val="5"/>
        </w:numPr>
        <w:spacing w:before="100" w:beforeAutospacing="1" w:after="100" w:afterAutospacing="1" w:line="360" w:lineRule="atLeast"/>
        <w:ind w:left="375"/>
        <w:contextualSpacing w:val="0"/>
        <w:rPr>
          <w:rFonts w:ascii="Helvetica" w:eastAsia="Times New Roman" w:hAnsi="Helvetica" w:cs="Helvetica"/>
          <w:color w:val="242424"/>
          <w:sz w:val="21"/>
          <w:szCs w:val="21"/>
          <w:lang w:eastAsia="nb-NO"/>
        </w:rPr>
      </w:pPr>
      <w:r w:rsidRPr="007E7001">
        <w:rPr>
          <w:rFonts w:ascii="Helvetica" w:eastAsia="Times New Roman" w:hAnsi="Helvetica" w:cs="Helvetica"/>
          <w:color w:val="242424"/>
          <w:sz w:val="21"/>
          <w:szCs w:val="21"/>
          <w:lang w:eastAsia="nb-NO"/>
        </w:rPr>
        <w:t>Siden 2007 har LOS Energy hatt en Nordisk portefølje i vekst.</w:t>
      </w:r>
      <w:r>
        <w:rPr>
          <w:rFonts w:ascii="Helvetica" w:eastAsia="Times New Roman" w:hAnsi="Helvetica" w:cs="Helvetica"/>
          <w:color w:val="242424"/>
          <w:sz w:val="21"/>
          <w:szCs w:val="21"/>
          <w:lang w:eastAsia="nb-NO"/>
        </w:rPr>
        <w:t xml:space="preserve"> </w:t>
      </w:r>
      <w:r w:rsidRPr="007E7001">
        <w:rPr>
          <w:rFonts w:ascii="Helvetica" w:eastAsia="Times New Roman" w:hAnsi="Helvetica" w:cs="Helvetica"/>
          <w:color w:val="242424"/>
          <w:sz w:val="21"/>
          <w:szCs w:val="21"/>
          <w:lang w:eastAsia="nb-NO"/>
        </w:rPr>
        <w:t>Kjernevirksomheten vår er å selge, forvalte og identifisere energiløsninger tilpasset kundens behov.</w:t>
      </w:r>
    </w:p>
    <w:p w:rsidR="007E7001" w:rsidRPr="007E7001" w:rsidRDefault="007E7001" w:rsidP="007E7001">
      <w:pPr>
        <w:numPr>
          <w:ilvl w:val="0"/>
          <w:numId w:val="5"/>
        </w:numPr>
        <w:spacing w:before="100" w:beforeAutospacing="1" w:after="100" w:afterAutospacing="1" w:line="360" w:lineRule="atLeast"/>
        <w:ind w:left="375"/>
        <w:contextualSpacing w:val="0"/>
        <w:rPr>
          <w:rFonts w:ascii="Helvetica" w:eastAsia="Times New Roman" w:hAnsi="Helvetica" w:cs="Helvetica"/>
          <w:color w:val="242424"/>
          <w:sz w:val="21"/>
          <w:szCs w:val="21"/>
          <w:lang w:eastAsia="nb-NO"/>
        </w:rPr>
      </w:pPr>
      <w:r w:rsidRPr="007E7001">
        <w:rPr>
          <w:rFonts w:ascii="Helvetica" w:eastAsia="Times New Roman" w:hAnsi="Helvetica" w:cs="Helvetica"/>
          <w:color w:val="242424"/>
          <w:sz w:val="21"/>
          <w:szCs w:val="21"/>
          <w:lang w:eastAsia="nb-NO"/>
        </w:rPr>
        <w:t>LOS Energy er en enhet under LOS AS som utelukkende jobber med bedriftsmarkedet.</w:t>
      </w:r>
    </w:p>
    <w:p w:rsidR="007E7001" w:rsidRPr="007E7001" w:rsidRDefault="007E7001" w:rsidP="007E7001">
      <w:pPr>
        <w:numPr>
          <w:ilvl w:val="0"/>
          <w:numId w:val="5"/>
        </w:numPr>
        <w:spacing w:before="100" w:beforeAutospacing="1" w:after="100" w:afterAutospacing="1" w:line="360" w:lineRule="atLeast"/>
        <w:ind w:left="375"/>
        <w:contextualSpacing w:val="0"/>
        <w:rPr>
          <w:rFonts w:ascii="Helvetica" w:eastAsia="Times New Roman" w:hAnsi="Helvetica" w:cs="Helvetica"/>
          <w:color w:val="242424"/>
          <w:sz w:val="21"/>
          <w:szCs w:val="21"/>
          <w:lang w:eastAsia="nb-NO"/>
        </w:rPr>
      </w:pPr>
      <w:r w:rsidRPr="007E7001">
        <w:rPr>
          <w:rFonts w:ascii="Helvetica" w:eastAsia="Times New Roman" w:hAnsi="Helvetica" w:cs="Helvetica"/>
          <w:color w:val="242424"/>
          <w:sz w:val="21"/>
          <w:szCs w:val="21"/>
          <w:lang w:eastAsia="nb-NO"/>
        </w:rPr>
        <w:t xml:space="preserve">LOS AS er et heleid datterselskap av Agder Energi AS.  </w:t>
      </w:r>
    </w:p>
    <w:p w:rsidR="007E7001" w:rsidRPr="007E7001" w:rsidRDefault="007E7001" w:rsidP="007E7001">
      <w:pPr>
        <w:numPr>
          <w:ilvl w:val="0"/>
          <w:numId w:val="5"/>
        </w:numPr>
        <w:spacing w:before="100" w:beforeAutospacing="1" w:after="100" w:afterAutospacing="1" w:line="360" w:lineRule="atLeast"/>
        <w:ind w:left="375"/>
        <w:contextualSpacing w:val="0"/>
        <w:rPr>
          <w:rFonts w:ascii="Helvetica" w:eastAsia="Times New Roman" w:hAnsi="Helvetica" w:cs="Helvetica"/>
          <w:color w:val="242424"/>
          <w:sz w:val="21"/>
          <w:szCs w:val="21"/>
          <w:lang w:eastAsia="nb-NO"/>
        </w:rPr>
      </w:pPr>
      <w:r w:rsidRPr="007E7001">
        <w:rPr>
          <w:rFonts w:ascii="Helvetica" w:eastAsia="Times New Roman" w:hAnsi="Helvetica" w:cs="Helvetica"/>
          <w:color w:val="242424"/>
          <w:sz w:val="21"/>
          <w:szCs w:val="21"/>
          <w:lang w:eastAsia="nb-NO"/>
        </w:rPr>
        <w:t>Hovedkontoret ligger i Kristiansand med regionskontorer i Arendal og Lysaker utenfor Oslo.</w:t>
      </w:r>
    </w:p>
    <w:p w:rsidR="007E7001" w:rsidRPr="00566338" w:rsidRDefault="007E7001" w:rsidP="00566338"/>
    <w:sectPr w:rsidR="007E7001" w:rsidRPr="00566338" w:rsidSect="00A30E73">
      <w:headerReference w:type="default" r:id="rId9"/>
      <w:footerReference w:type="default" r:id="rId10"/>
      <w:pgSz w:w="11906" w:h="16838"/>
      <w:pgMar w:top="2381" w:right="1304" w:bottom="187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0E3" w:rsidRDefault="00C030E3" w:rsidP="0002014D">
      <w:pPr>
        <w:spacing w:after="0" w:line="240" w:lineRule="auto"/>
      </w:pPr>
      <w:r>
        <w:separator/>
      </w:r>
    </w:p>
  </w:endnote>
  <w:endnote w:type="continuationSeparator" w:id="0">
    <w:p w:rsidR="00C030E3" w:rsidRDefault="00C030E3" w:rsidP="0002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14D" w:rsidRDefault="0002014D">
    <w:pPr>
      <w:pStyle w:val="Bunntekst"/>
    </w:pPr>
    <w:r>
      <w:rPr>
        <w:noProof/>
        <w:lang w:eastAsia="nb-NO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71CF702" wp14:editId="7D3CC384">
              <wp:simplePos x="0" y="0"/>
              <wp:positionH relativeFrom="page">
                <wp:posOffset>824230</wp:posOffset>
              </wp:positionH>
              <wp:positionV relativeFrom="page">
                <wp:posOffset>9901555</wp:posOffset>
              </wp:positionV>
              <wp:extent cx="5907600" cy="180000"/>
              <wp:effectExtent l="0" t="0" r="0" b="0"/>
              <wp:wrapNone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7600" cy="180000"/>
                      </a:xfrm>
                      <a:prstGeom prst="rect">
                        <a:avLst/>
                      </a:prstGeom>
                      <a:solidFill>
                        <a:srgbClr val="62C0BE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2014D" w:rsidRPr="0002014D" w:rsidRDefault="0002014D" w:rsidP="0002014D">
                          <w:pPr>
                            <w:pStyle w:val="Bunnteks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Side </w:t>
                          </w: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 w:rsidR="0057482D">
                            <w:rPr>
                              <w:noProof/>
                              <w:lang w:val="en-US"/>
                            </w:rPr>
                            <w:t>1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5400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left:0;text-align:left;margin-left:64.9pt;margin-top:779.65pt;width:465.15pt;height:14.1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" fillcolor="#62c0be" stroked="f">
              <v:textbox inset="0,0,1.5mm,0">
                <w:txbxContent>
                  <w:p w:rsidR="0002014D" w:rsidRPr="0002014D" w:rsidRDefault="0002014D" w:rsidP="0002014D">
                    <w:pPr>
                      <w:pStyle w:val="Bunnteks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Side </w:t>
                    </w: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PAGE  \* Arabic  \* MERGEFORMAT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 w:rsidR="0057482D">
                      <w:rPr>
                        <w:noProof/>
                        <w:lang w:val="en-US"/>
                      </w:rPr>
                      <w:t>1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0E3" w:rsidRDefault="00C030E3" w:rsidP="0002014D">
      <w:pPr>
        <w:spacing w:after="0" w:line="240" w:lineRule="auto"/>
      </w:pPr>
      <w:r>
        <w:separator/>
      </w:r>
    </w:p>
  </w:footnote>
  <w:footnote w:type="continuationSeparator" w:id="0">
    <w:p w:rsidR="00C030E3" w:rsidRDefault="00C030E3" w:rsidP="0002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14D" w:rsidRDefault="0002014D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52DB9273" wp14:editId="4C8E3891">
          <wp:simplePos x="0" y="0"/>
          <wp:positionH relativeFrom="page">
            <wp:posOffset>5338445</wp:posOffset>
          </wp:positionH>
          <wp:positionV relativeFrom="page">
            <wp:posOffset>0</wp:posOffset>
          </wp:positionV>
          <wp:extent cx="2221865" cy="880745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S_header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6338">
      <w:t>P</w:t>
    </w:r>
    <w:r w:rsidR="00F52F45">
      <w:t xml:space="preserve">RISKOMMENTAR </w:t>
    </w:r>
    <w:r w:rsidR="00F54D37">
      <w:t>FEBRUAR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A1E1E"/>
    <w:multiLevelType w:val="hybridMultilevel"/>
    <w:tmpl w:val="38FEE03E"/>
    <w:lvl w:ilvl="0" w:tplc="CD6E8A7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62C0B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D055A"/>
    <w:multiLevelType w:val="multilevel"/>
    <w:tmpl w:val="01A0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1308BE"/>
    <w:multiLevelType w:val="hybridMultilevel"/>
    <w:tmpl w:val="335490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9C355C"/>
    <w:multiLevelType w:val="hybridMultilevel"/>
    <w:tmpl w:val="75D86C60"/>
    <w:lvl w:ilvl="0" w:tplc="2A289FE2">
      <w:start w:val="1"/>
      <w:numFmt w:val="decimal"/>
      <w:pStyle w:val="Listeavsnitt"/>
      <w:lvlText w:val="%1."/>
      <w:lvlJc w:val="left"/>
      <w:pPr>
        <w:ind w:left="720" w:hanging="360"/>
      </w:pPr>
      <w:rPr>
        <w:rFonts w:hint="default"/>
        <w:b/>
        <w:i w:val="0"/>
        <w:color w:val="62C0B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25BFB"/>
    <w:multiLevelType w:val="hybridMultilevel"/>
    <w:tmpl w:val="0874BA80"/>
    <w:lvl w:ilvl="0" w:tplc="775C8BC6">
      <w:start w:val="1"/>
      <w:numFmt w:val="bullet"/>
      <w:pStyle w:val="Bulletliste"/>
      <w:lvlText w:val="&gt;"/>
      <w:lvlJc w:val="left"/>
      <w:pPr>
        <w:ind w:left="720" w:hanging="360"/>
      </w:pPr>
      <w:rPr>
        <w:rFonts w:ascii="Calibri" w:hAnsi="Calibri" w:hint="default"/>
        <w:b/>
        <w:i w:val="0"/>
        <w:color w:val="62C0B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54E"/>
    <w:rsid w:val="0002014D"/>
    <w:rsid w:val="00027F81"/>
    <w:rsid w:val="000B454E"/>
    <w:rsid w:val="000C48EF"/>
    <w:rsid w:val="0013194B"/>
    <w:rsid w:val="00162C3F"/>
    <w:rsid w:val="00170994"/>
    <w:rsid w:val="00172FE2"/>
    <w:rsid w:val="001E4237"/>
    <w:rsid w:val="002C4C96"/>
    <w:rsid w:val="002D12E5"/>
    <w:rsid w:val="0038279D"/>
    <w:rsid w:val="003B0188"/>
    <w:rsid w:val="00451D15"/>
    <w:rsid w:val="00566338"/>
    <w:rsid w:val="0057482D"/>
    <w:rsid w:val="005E25B4"/>
    <w:rsid w:val="007E7001"/>
    <w:rsid w:val="008017CB"/>
    <w:rsid w:val="008B6D43"/>
    <w:rsid w:val="008C1BE9"/>
    <w:rsid w:val="008F49D1"/>
    <w:rsid w:val="00A30E73"/>
    <w:rsid w:val="00A434E7"/>
    <w:rsid w:val="00AE32CE"/>
    <w:rsid w:val="00B23980"/>
    <w:rsid w:val="00B56993"/>
    <w:rsid w:val="00B85AFF"/>
    <w:rsid w:val="00B87E46"/>
    <w:rsid w:val="00BA12C4"/>
    <w:rsid w:val="00C030E3"/>
    <w:rsid w:val="00C25687"/>
    <w:rsid w:val="00D662F9"/>
    <w:rsid w:val="00E66A57"/>
    <w:rsid w:val="00E960D3"/>
    <w:rsid w:val="00ED5DDF"/>
    <w:rsid w:val="00F52F45"/>
    <w:rsid w:val="00F54D37"/>
    <w:rsid w:val="00F56D62"/>
    <w:rsid w:val="00F6239D"/>
    <w:rsid w:val="00FD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/>
    <w:lsdException w:name="caption" w:uiPriority="35" w:qFormat="1"/>
    <w:lsdException w:name="Title" w:semiHidden="0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3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7CB"/>
    <w:pPr>
      <w:spacing w:after="240"/>
      <w:contextualSpacing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E32CE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C48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2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8017CB"/>
    <w:rPr>
      <w:sz w:val="24"/>
    </w:rPr>
  </w:style>
  <w:style w:type="paragraph" w:styleId="Bunntekst">
    <w:name w:val="footer"/>
    <w:basedOn w:val="Normal"/>
    <w:link w:val="Bunn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  <w:jc w:val="right"/>
    </w:pPr>
    <w:rPr>
      <w:color w:val="FFFFFF" w:themeColor="background1"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8017CB"/>
    <w:rPr>
      <w:color w:val="FFFFFF" w:themeColor="background1"/>
      <w:sz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A30E73"/>
    <w:pPr>
      <w:spacing w:after="0" w:line="240" w:lineRule="auto"/>
    </w:pPr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017CB"/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E32CE"/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Listeavsnitt">
    <w:name w:val="List Paragraph"/>
    <w:basedOn w:val="Normal"/>
    <w:uiPriority w:val="34"/>
    <w:qFormat/>
    <w:rsid w:val="000C48EF"/>
    <w:pPr>
      <w:numPr>
        <w:numId w:val="3"/>
      </w:numPr>
      <w:ind w:left="357" w:hanging="357"/>
    </w:pPr>
  </w:style>
  <w:style w:type="paragraph" w:customStyle="1" w:styleId="Bulletliste">
    <w:name w:val="Bulletliste"/>
    <w:basedOn w:val="Listeavsnitt"/>
    <w:qFormat/>
    <w:rsid w:val="00C25687"/>
    <w:pPr>
      <w:numPr>
        <w:numId w:val="2"/>
      </w:numPr>
      <w:ind w:left="357" w:hanging="357"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8017CB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styleId="Plassholdertekst">
    <w:name w:val="Placeholder Text"/>
    <w:basedOn w:val="Standardskriftforavsnitt"/>
    <w:uiPriority w:val="99"/>
    <w:semiHidden/>
    <w:rsid w:val="000C48EF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rsid w:val="000B4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B45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/>
    <w:lsdException w:name="caption" w:uiPriority="35" w:qFormat="1"/>
    <w:lsdException w:name="Title" w:semiHidden="0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3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7CB"/>
    <w:pPr>
      <w:spacing w:after="240"/>
      <w:contextualSpacing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E32CE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C48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2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8017CB"/>
    <w:rPr>
      <w:sz w:val="24"/>
    </w:rPr>
  </w:style>
  <w:style w:type="paragraph" w:styleId="Bunntekst">
    <w:name w:val="footer"/>
    <w:basedOn w:val="Normal"/>
    <w:link w:val="Bunn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  <w:jc w:val="right"/>
    </w:pPr>
    <w:rPr>
      <w:color w:val="FFFFFF" w:themeColor="background1"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8017CB"/>
    <w:rPr>
      <w:color w:val="FFFFFF" w:themeColor="background1"/>
      <w:sz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A30E73"/>
    <w:pPr>
      <w:spacing w:after="0" w:line="240" w:lineRule="auto"/>
    </w:pPr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017CB"/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E32CE"/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Listeavsnitt">
    <w:name w:val="List Paragraph"/>
    <w:basedOn w:val="Normal"/>
    <w:uiPriority w:val="34"/>
    <w:qFormat/>
    <w:rsid w:val="000C48EF"/>
    <w:pPr>
      <w:numPr>
        <w:numId w:val="3"/>
      </w:numPr>
      <w:ind w:left="357" w:hanging="357"/>
    </w:pPr>
  </w:style>
  <w:style w:type="paragraph" w:customStyle="1" w:styleId="Bulletliste">
    <w:name w:val="Bulletliste"/>
    <w:basedOn w:val="Listeavsnitt"/>
    <w:qFormat/>
    <w:rsid w:val="00C25687"/>
    <w:pPr>
      <w:numPr>
        <w:numId w:val="2"/>
      </w:numPr>
      <w:ind w:left="357" w:hanging="357"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8017CB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styleId="Plassholdertekst">
    <w:name w:val="Placeholder Text"/>
    <w:basedOn w:val="Standardskriftforavsnitt"/>
    <w:uiPriority w:val="99"/>
    <w:semiHidden/>
    <w:rsid w:val="000C48EF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rsid w:val="000B4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B45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9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0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75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755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59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242433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single" w:sz="6" w:space="15" w:color="E6E6E6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1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fellesmaler\LOS\Notatmal_LOS%20ENERG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</root>
</file>

<file path=customXml/itemProps1.xml><?xml version="1.0" encoding="utf-8"?>
<ds:datastoreItem xmlns:ds="http://schemas.openxmlformats.org/officeDocument/2006/customXml" ds:itemID="{239A3A0C-6023-4B38-93FA-0852E7CDFA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Notatmal_LOS ENERGY</Template>
  <TotalTime>4</TotalTime>
  <Pages>2</Pages>
  <Words>439</Words>
  <Characters>2329</Characters>
  <Application>Microsoft Office Word</Application>
  <DocSecurity>4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LOS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Simonsen, Anne Klepsland</dc:creator>
  <dc:description>Template by addpoint.no</dc:description>
  <cp:lastModifiedBy>Simonsen, Anne Klepsland</cp:lastModifiedBy>
  <cp:revision>2</cp:revision>
  <dcterms:created xsi:type="dcterms:W3CDTF">2016-02-29T20:38:00Z</dcterms:created>
  <dcterms:modified xsi:type="dcterms:W3CDTF">2016-02-29T20:38:00Z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_AdHocReviewCycleID">
    <vt:i4>-2035889493</vt:i4>
  </property>
  <property fmtid="{D5CDD505-2E9C-101B-9397-08002B2CF9AE}" pid="4" name="_NewReviewCycle">
    <vt:lpwstr/>
  </property>
  <property fmtid="{D5CDD505-2E9C-101B-9397-08002B2CF9AE}" pid="5" name="_EmailSubject">
    <vt:lpwstr>SV: SV: Priskommentar februar LOS</vt:lpwstr>
  </property>
  <property fmtid="{D5CDD505-2E9C-101B-9397-08002B2CF9AE}" pid="6" name="_AuthorEmail">
    <vt:lpwstr>Anne.Klepsland.Simonsen@losenergy.com</vt:lpwstr>
  </property>
  <property fmtid="{D5CDD505-2E9C-101B-9397-08002B2CF9AE}" pid="7" name="_AuthorEmailDisplayName">
    <vt:lpwstr>Simonsen, Anne Klepsland</vt:lpwstr>
  </property>
</Properties>
</file>