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A360C" w14:textId="77777777" w:rsidR="00CA15FC" w:rsidRDefault="00DA332E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sz w:val="21"/>
          <w:szCs w:val="21"/>
        </w:rPr>
        <w:drawing>
          <wp:inline distT="0" distB="0" distL="0" distR="0" wp14:anchorId="180621D1" wp14:editId="3E4C0181">
            <wp:extent cx="1509495" cy="375870"/>
            <wp:effectExtent l="0" t="0" r="0" b="0"/>
            <wp:docPr id="1" name="image3.png" descr="C:\Users\BenHopkins\AppData\Local\Microsoft\Windows\Temporary Internet Files\Content.Word\WMG_WARNER-RECORDS_DLVR_050319_LOGO-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BenHopkins\AppData\Local\Microsoft\Windows\Temporary Internet Files\Content.Word\WMG_WARNER-RECORDS_DLVR_050319_LOGO-BLACK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495" cy="375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82B2D" w14:textId="77777777" w:rsidR="00CA15FC" w:rsidRDefault="00CA15FC">
      <w:pPr>
        <w:spacing w:after="0" w:line="240" w:lineRule="auto"/>
        <w:jc w:val="center"/>
        <w:rPr>
          <w:b/>
        </w:rPr>
      </w:pPr>
    </w:p>
    <w:p w14:paraId="495D1565" w14:textId="77777777" w:rsidR="00CA15FC" w:rsidRDefault="00DA332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4E27CA5" wp14:editId="7FD4840E">
            <wp:extent cx="2898736" cy="1255911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736" cy="1255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0A9870" w14:textId="77777777" w:rsidR="00CA15FC" w:rsidRDefault="00CA15FC">
      <w:pPr>
        <w:spacing w:after="0" w:line="240" w:lineRule="auto"/>
        <w:jc w:val="center"/>
        <w:rPr>
          <w:b/>
          <w:sz w:val="24"/>
          <w:szCs w:val="24"/>
        </w:rPr>
      </w:pPr>
    </w:p>
    <w:p w14:paraId="1886C4E0" w14:textId="77777777" w:rsidR="00CA15FC" w:rsidRDefault="00DA332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CELEBRATE THE 20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ANNIVERSARY OF </w:t>
      </w:r>
      <w:r>
        <w:rPr>
          <w:b/>
          <w:sz w:val="32"/>
          <w:szCs w:val="32"/>
          <w:u w:val="single"/>
        </w:rPr>
        <w:t>‘ORIGIN OF SYMMETRY’</w:t>
      </w:r>
    </w:p>
    <w:p w14:paraId="053B8418" w14:textId="77777777" w:rsidR="00CA15FC" w:rsidRDefault="00DA332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WITH THE NEW </w:t>
      </w:r>
      <w:r>
        <w:rPr>
          <w:b/>
          <w:sz w:val="32"/>
          <w:szCs w:val="32"/>
          <w:u w:val="single"/>
        </w:rPr>
        <w:t>‘XX ANNIVERSARY REMIXX’</w:t>
      </w:r>
      <w:r>
        <w:rPr>
          <w:b/>
          <w:sz w:val="32"/>
          <w:szCs w:val="32"/>
        </w:rPr>
        <w:t xml:space="preserve"> EDITION</w:t>
      </w:r>
    </w:p>
    <w:p w14:paraId="57474178" w14:textId="77777777" w:rsidR="00CA15FC" w:rsidRDefault="00CA15FC">
      <w:pPr>
        <w:spacing w:after="0" w:line="240" w:lineRule="auto"/>
        <w:rPr>
          <w:b/>
          <w:sz w:val="28"/>
          <w:szCs w:val="28"/>
        </w:rPr>
      </w:pPr>
    </w:p>
    <w:p w14:paraId="63A76DA3" w14:textId="77777777" w:rsidR="00CA15FC" w:rsidRDefault="00DA33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RELEASED ON </w:t>
      </w:r>
      <w:hyperlink r:id="rId6">
        <w:r>
          <w:rPr>
            <w:b/>
            <w:color w:val="1155CC"/>
            <w:sz w:val="28"/>
            <w:szCs w:val="28"/>
            <w:u w:val="single"/>
          </w:rPr>
          <w:t>DIGITAL FORMATS</w:t>
        </w:r>
      </w:hyperlink>
      <w:r>
        <w:rPr>
          <w:b/>
          <w:sz w:val="28"/>
          <w:szCs w:val="28"/>
        </w:rPr>
        <w:t xml:space="preserve"> ON JUNE 18TH AND FEATURES</w:t>
      </w:r>
    </w:p>
    <w:p w14:paraId="2925E646" w14:textId="77777777" w:rsidR="00CA15FC" w:rsidRDefault="00DA33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REMIXED AND REMASTERED AUDIO PLUS RE-IMAGINED ARTWORK</w:t>
      </w:r>
    </w:p>
    <w:p w14:paraId="2DFFE006" w14:textId="77777777" w:rsidR="00CA15FC" w:rsidRDefault="00CA15F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C4222CA" w14:textId="77777777" w:rsidR="00CA15FC" w:rsidRDefault="00DA33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‘CITIZEN ERASED’</w:t>
      </w:r>
      <w:r>
        <w:rPr>
          <w:b/>
          <w:sz w:val="28"/>
          <w:szCs w:val="28"/>
        </w:rPr>
        <w:t xml:space="preserve"> PROVIDED AS AN INSTANT DOWNLOAD – LISTEN</w:t>
      </w:r>
      <w:r>
        <w:rPr>
          <w:b/>
          <w:color w:val="FF0000"/>
          <w:sz w:val="28"/>
          <w:szCs w:val="28"/>
        </w:rPr>
        <w:t xml:space="preserve"> </w:t>
      </w:r>
      <w:hyperlink r:id="rId7">
        <w:r>
          <w:rPr>
            <w:b/>
            <w:color w:val="1155CC"/>
            <w:sz w:val="28"/>
            <w:szCs w:val="28"/>
            <w:u w:val="single"/>
          </w:rPr>
          <w:t>HERE</w:t>
        </w:r>
      </w:hyperlink>
    </w:p>
    <w:p w14:paraId="203D8CB5" w14:textId="77777777" w:rsidR="00CA15FC" w:rsidRDefault="00CA15F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44BAFC0" w14:textId="47D7E002" w:rsidR="00CA15FC" w:rsidRDefault="00DA332E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VINYL FOLLOWS ON JULY 9TH</w:t>
      </w:r>
    </w:p>
    <w:p w14:paraId="16A25B34" w14:textId="77777777" w:rsidR="00CA15FC" w:rsidRDefault="00CA15FC">
      <w:pPr>
        <w:spacing w:after="0" w:line="240" w:lineRule="auto"/>
        <w:rPr>
          <w:b/>
          <w:sz w:val="21"/>
          <w:szCs w:val="21"/>
        </w:rPr>
      </w:pPr>
    </w:p>
    <w:p w14:paraId="6D919681" w14:textId="77777777" w:rsidR="00CA15FC" w:rsidRDefault="00DA332E">
      <w:pPr>
        <w:spacing w:after="0" w:line="240" w:lineRule="auto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16DAFD2E" wp14:editId="6A2F9D5C">
            <wp:extent cx="3409950" cy="340995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47D10C" w14:textId="77777777" w:rsidR="00CA15FC" w:rsidRDefault="00CA15FC">
      <w:pPr>
        <w:spacing w:after="0" w:line="240" w:lineRule="auto"/>
        <w:rPr>
          <w:sz w:val="21"/>
          <w:szCs w:val="21"/>
        </w:rPr>
      </w:pPr>
    </w:p>
    <w:p w14:paraId="2F2B6857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bookmarkStart w:id="0" w:name="_gjdgxs" w:colFirst="0" w:colLast="0"/>
      <w:bookmarkEnd w:id="0"/>
      <w:r>
        <w:rPr>
          <w:b/>
          <w:sz w:val="21"/>
          <w:szCs w:val="21"/>
        </w:rPr>
        <w:t>Muse</w:t>
      </w:r>
      <w:r>
        <w:rPr>
          <w:sz w:val="21"/>
          <w:szCs w:val="21"/>
        </w:rPr>
        <w:t xml:space="preserve"> celebrate the twentieth anniversary of</w:t>
      </w:r>
      <w:r>
        <w:rPr>
          <w:b/>
          <w:sz w:val="21"/>
          <w:szCs w:val="21"/>
        </w:rPr>
        <w:t xml:space="preserve"> ‘Origin </w:t>
      </w:r>
      <w:proofErr w:type="gramStart"/>
      <w:r>
        <w:rPr>
          <w:b/>
          <w:sz w:val="21"/>
          <w:szCs w:val="21"/>
        </w:rPr>
        <w:t>Of</w:t>
      </w:r>
      <w:proofErr w:type="gramEnd"/>
      <w:r>
        <w:rPr>
          <w:b/>
          <w:sz w:val="21"/>
          <w:szCs w:val="21"/>
        </w:rPr>
        <w:t xml:space="preserve"> Symmetry’</w:t>
      </w:r>
      <w:r>
        <w:rPr>
          <w:sz w:val="21"/>
          <w:szCs w:val="21"/>
        </w:rPr>
        <w:t xml:space="preserve"> by releasing </w:t>
      </w:r>
      <w:r>
        <w:rPr>
          <w:b/>
          <w:sz w:val="21"/>
          <w:szCs w:val="21"/>
        </w:rPr>
        <w:t xml:space="preserve">‘Origin Of Symmetry: </w:t>
      </w:r>
      <w:r>
        <w:rPr>
          <w:b/>
          <w:sz w:val="21"/>
          <w:szCs w:val="21"/>
        </w:rPr>
        <w:t xml:space="preserve">XX Anniversary </w:t>
      </w:r>
      <w:proofErr w:type="spellStart"/>
      <w:r>
        <w:rPr>
          <w:b/>
          <w:sz w:val="21"/>
          <w:szCs w:val="21"/>
        </w:rPr>
        <w:t>RemiXX</w:t>
      </w:r>
      <w:proofErr w:type="spellEnd"/>
      <w:r>
        <w:rPr>
          <w:b/>
          <w:sz w:val="21"/>
          <w:szCs w:val="21"/>
        </w:rPr>
        <w:t>’</w:t>
      </w:r>
      <w:r>
        <w:rPr>
          <w:sz w:val="21"/>
          <w:szCs w:val="21"/>
        </w:rPr>
        <w:t xml:space="preserve"> on </w:t>
      </w:r>
      <w:r>
        <w:rPr>
          <w:b/>
          <w:sz w:val="21"/>
          <w:szCs w:val="21"/>
        </w:rPr>
        <w:t>Warner Records</w:t>
      </w:r>
      <w:r>
        <w:rPr>
          <w:sz w:val="21"/>
          <w:szCs w:val="21"/>
        </w:rPr>
        <w:t xml:space="preserve">. The new edition features remixed and remastered audio plus re-imagined artwork and will be released on digital formats on </w:t>
      </w:r>
      <w:r>
        <w:rPr>
          <w:b/>
          <w:sz w:val="21"/>
          <w:szCs w:val="21"/>
        </w:rPr>
        <w:t>June 18</w:t>
      </w:r>
      <w:r>
        <w:rPr>
          <w:b/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before two vinyl packages follow on </w:t>
      </w:r>
      <w:r>
        <w:rPr>
          <w:b/>
          <w:sz w:val="21"/>
          <w:szCs w:val="21"/>
        </w:rPr>
        <w:t>July 9</w:t>
      </w:r>
      <w:r>
        <w:rPr>
          <w:b/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.  </w:t>
      </w:r>
    </w:p>
    <w:p w14:paraId="2F4EA72D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7702D74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As the album’s anniversary appro</w:t>
      </w:r>
      <w:r>
        <w:rPr>
          <w:sz w:val="21"/>
          <w:szCs w:val="21"/>
        </w:rPr>
        <w:t xml:space="preserve">ached, </w:t>
      </w:r>
      <w:r>
        <w:rPr>
          <w:b/>
          <w:sz w:val="21"/>
          <w:szCs w:val="21"/>
        </w:rPr>
        <w:t xml:space="preserve">Muse </w:t>
      </w:r>
      <w:r>
        <w:rPr>
          <w:sz w:val="21"/>
          <w:szCs w:val="21"/>
        </w:rPr>
        <w:t xml:space="preserve">asked the </w:t>
      </w:r>
      <w:r>
        <w:rPr>
          <w:b/>
          <w:sz w:val="21"/>
          <w:szCs w:val="21"/>
        </w:rPr>
        <w:t>Grammy-</w:t>
      </w:r>
      <w:r>
        <w:rPr>
          <w:sz w:val="21"/>
          <w:szCs w:val="21"/>
        </w:rPr>
        <w:t xml:space="preserve">winning producer </w:t>
      </w:r>
      <w:r>
        <w:rPr>
          <w:b/>
          <w:sz w:val="21"/>
          <w:szCs w:val="21"/>
        </w:rPr>
        <w:t xml:space="preserve">Rich </w:t>
      </w:r>
      <w:proofErr w:type="spellStart"/>
      <w:r>
        <w:rPr>
          <w:b/>
          <w:sz w:val="21"/>
          <w:szCs w:val="21"/>
        </w:rPr>
        <w:t>Costey</w:t>
      </w:r>
      <w:proofErr w:type="spellEnd"/>
      <w:r>
        <w:rPr>
          <w:sz w:val="21"/>
          <w:szCs w:val="21"/>
        </w:rPr>
        <w:t>, who has produced or mixed material on almost every subsequent record, to revisit the original recordings.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Whereas most remix albums aim to radically rework the material, or to switch to an entirely</w:t>
      </w:r>
      <w:r>
        <w:rPr>
          <w:sz w:val="21"/>
          <w:szCs w:val="21"/>
        </w:rPr>
        <w:t xml:space="preserve"> different genre, the band and </w:t>
      </w:r>
      <w:proofErr w:type="spellStart"/>
      <w:r>
        <w:rPr>
          <w:b/>
          <w:sz w:val="21"/>
          <w:szCs w:val="21"/>
        </w:rPr>
        <w:t>Costey</w:t>
      </w:r>
      <w:proofErr w:type="spellEnd"/>
      <w:r>
        <w:rPr>
          <w:sz w:val="21"/>
          <w:szCs w:val="21"/>
        </w:rPr>
        <w:t xml:space="preserve"> wanted to provide a renewed clarity with a more open, </w:t>
      </w:r>
      <w:proofErr w:type="gramStart"/>
      <w:r>
        <w:rPr>
          <w:sz w:val="21"/>
          <w:szCs w:val="21"/>
        </w:rPr>
        <w:t>dynamic</w:t>
      </w:r>
      <w:proofErr w:type="gramEnd"/>
      <w:r>
        <w:rPr>
          <w:sz w:val="21"/>
          <w:szCs w:val="21"/>
        </w:rPr>
        <w:t xml:space="preserve"> and less crushed sound. This highlights parts and ideas previously buried or muted on the original mixes, like a harpsichord on </w:t>
      </w:r>
      <w:r>
        <w:rPr>
          <w:b/>
          <w:sz w:val="21"/>
          <w:szCs w:val="21"/>
        </w:rPr>
        <w:t>‘Micro Cuts’</w:t>
      </w:r>
      <w:r>
        <w:rPr>
          <w:sz w:val="21"/>
          <w:szCs w:val="21"/>
        </w:rPr>
        <w:t xml:space="preserve"> and </w:t>
      </w:r>
      <w:r>
        <w:rPr>
          <w:b/>
          <w:sz w:val="21"/>
          <w:szCs w:val="21"/>
        </w:rPr>
        <w:t>Abbey Road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recorded strings on </w:t>
      </w:r>
      <w:r>
        <w:rPr>
          <w:b/>
          <w:sz w:val="21"/>
          <w:szCs w:val="21"/>
        </w:rPr>
        <w:t>‘Citizen Erased’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‘Megalomania’</w:t>
      </w:r>
      <w:r>
        <w:rPr>
          <w:sz w:val="21"/>
          <w:szCs w:val="21"/>
        </w:rPr>
        <w:t xml:space="preserve"> and </w:t>
      </w:r>
      <w:r>
        <w:rPr>
          <w:b/>
          <w:sz w:val="21"/>
          <w:szCs w:val="21"/>
        </w:rPr>
        <w:t>’Space Dementia’</w:t>
      </w:r>
      <w:r>
        <w:rPr>
          <w:sz w:val="21"/>
          <w:szCs w:val="21"/>
        </w:rPr>
        <w:t>.</w:t>
      </w:r>
    </w:p>
    <w:p w14:paraId="258CBF9E" w14:textId="77777777" w:rsidR="00CA15FC" w:rsidRDefault="00CA15FC">
      <w:pPr>
        <w:spacing w:after="0" w:line="240" w:lineRule="auto"/>
        <w:jc w:val="both"/>
        <w:rPr>
          <w:sz w:val="24"/>
          <w:szCs w:val="24"/>
        </w:rPr>
      </w:pPr>
      <w:bookmarkStart w:id="1" w:name="_30j0zll" w:colFirst="0" w:colLast="0"/>
      <w:bookmarkEnd w:id="1"/>
    </w:p>
    <w:p w14:paraId="239FC945" w14:textId="77777777" w:rsidR="00CA15FC" w:rsidRDefault="00CA15FC">
      <w:pPr>
        <w:spacing w:after="0" w:line="240" w:lineRule="auto"/>
        <w:jc w:val="both"/>
        <w:rPr>
          <w:sz w:val="24"/>
          <w:szCs w:val="24"/>
        </w:rPr>
      </w:pPr>
      <w:bookmarkStart w:id="2" w:name="_1fob9te" w:colFirst="0" w:colLast="0"/>
      <w:bookmarkEnd w:id="2"/>
    </w:p>
    <w:p w14:paraId="43F930BC" w14:textId="77777777" w:rsidR="00CA15FC" w:rsidRDefault="00CA15FC">
      <w:pPr>
        <w:spacing w:after="0" w:line="240" w:lineRule="auto"/>
        <w:jc w:val="both"/>
        <w:rPr>
          <w:sz w:val="21"/>
          <w:szCs w:val="21"/>
        </w:rPr>
      </w:pPr>
      <w:bookmarkStart w:id="3" w:name="_3znysh7" w:colFirst="0" w:colLast="0"/>
      <w:bookmarkEnd w:id="3"/>
    </w:p>
    <w:p w14:paraId="49CF7FE0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</w:p>
    <w:p w14:paraId="38699D93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And that’s precisely what has been achieved. From the visceral opening riff of </w:t>
      </w:r>
      <w:r>
        <w:rPr>
          <w:b/>
          <w:sz w:val="21"/>
          <w:szCs w:val="21"/>
        </w:rPr>
        <w:t>‘</w:t>
      </w:r>
      <w:proofErr w:type="gramStart"/>
      <w:r>
        <w:rPr>
          <w:b/>
          <w:sz w:val="21"/>
          <w:szCs w:val="21"/>
        </w:rPr>
        <w:t>New Born</w:t>
      </w:r>
      <w:proofErr w:type="gramEnd"/>
      <w:r>
        <w:rPr>
          <w:b/>
          <w:sz w:val="21"/>
          <w:szCs w:val="21"/>
        </w:rPr>
        <w:t>’</w:t>
      </w:r>
      <w:r>
        <w:rPr>
          <w:sz w:val="21"/>
          <w:szCs w:val="21"/>
        </w:rPr>
        <w:t xml:space="preserve"> to the cinematic melancholy of the closing </w:t>
      </w:r>
      <w:r>
        <w:rPr>
          <w:b/>
          <w:sz w:val="21"/>
          <w:szCs w:val="21"/>
        </w:rPr>
        <w:t>‘Megalomania’</w:t>
      </w:r>
      <w:r>
        <w:rPr>
          <w:sz w:val="21"/>
          <w:szCs w:val="21"/>
        </w:rPr>
        <w:t xml:space="preserve"> via the staggering scope of fa</w:t>
      </w:r>
      <w:r>
        <w:rPr>
          <w:sz w:val="21"/>
          <w:szCs w:val="21"/>
        </w:rPr>
        <w:t xml:space="preserve">n favourite </w:t>
      </w:r>
      <w:r>
        <w:rPr>
          <w:b/>
          <w:sz w:val="21"/>
          <w:szCs w:val="21"/>
        </w:rPr>
        <w:t>‘Citizen Erased’</w:t>
      </w:r>
      <w:r>
        <w:rPr>
          <w:sz w:val="21"/>
          <w:szCs w:val="21"/>
        </w:rPr>
        <w:t xml:space="preserve">, the remix unveils every facet of the album’s intricate production alongside a new-found warmth. </w:t>
      </w:r>
      <w:proofErr w:type="gramStart"/>
      <w:r>
        <w:rPr>
          <w:sz w:val="21"/>
          <w:szCs w:val="21"/>
        </w:rPr>
        <w:t>It</w:t>
      </w:r>
      <w:proofErr w:type="gramEnd"/>
      <w:r>
        <w:rPr>
          <w:sz w:val="21"/>
          <w:szCs w:val="21"/>
        </w:rPr>
        <w:t xml:space="preserve"> further benefits from mastering courtesy of </w:t>
      </w:r>
      <w:r>
        <w:rPr>
          <w:b/>
          <w:sz w:val="21"/>
          <w:szCs w:val="21"/>
        </w:rPr>
        <w:t>Alex Wharton</w:t>
      </w:r>
      <w:r>
        <w:rPr>
          <w:sz w:val="21"/>
          <w:szCs w:val="21"/>
        </w:rPr>
        <w:t xml:space="preserve"> at </w:t>
      </w:r>
      <w:r>
        <w:rPr>
          <w:b/>
          <w:sz w:val="21"/>
          <w:szCs w:val="21"/>
        </w:rPr>
        <w:t>Abbey Road Studios</w:t>
      </w:r>
      <w:r>
        <w:rPr>
          <w:sz w:val="21"/>
          <w:szCs w:val="21"/>
        </w:rPr>
        <w:t>.</w:t>
      </w:r>
    </w:p>
    <w:p w14:paraId="46CEEB24" w14:textId="77777777" w:rsidR="00CA15FC" w:rsidRDefault="00CA15FC">
      <w:pPr>
        <w:spacing w:after="0" w:line="240" w:lineRule="auto"/>
        <w:jc w:val="both"/>
        <w:rPr>
          <w:sz w:val="21"/>
          <w:szCs w:val="21"/>
        </w:rPr>
      </w:pPr>
    </w:p>
    <w:p w14:paraId="0B1F9CA6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Matt Bellamy </w:t>
      </w:r>
      <w:r>
        <w:rPr>
          <w:sz w:val="21"/>
          <w:szCs w:val="21"/>
        </w:rPr>
        <w:t>said:</w:t>
      </w:r>
    </w:p>
    <w:p w14:paraId="56C9343E" w14:textId="77777777" w:rsidR="00CA15FC" w:rsidRDefault="00CA15FC">
      <w:pPr>
        <w:spacing w:after="0" w:line="240" w:lineRule="auto"/>
        <w:jc w:val="both"/>
        <w:rPr>
          <w:sz w:val="21"/>
          <w:szCs w:val="21"/>
        </w:rPr>
      </w:pPr>
    </w:p>
    <w:p w14:paraId="7FE6013E" w14:textId="77777777" w:rsidR="00CA15FC" w:rsidRDefault="00DA332E">
      <w:pPr>
        <w:spacing w:after="0" w:line="240" w:lineRule="auto"/>
        <w:jc w:val="both"/>
        <w:rPr>
          <w:i/>
          <w:sz w:val="21"/>
          <w:szCs w:val="21"/>
        </w:rPr>
      </w:pPr>
      <w:bookmarkStart w:id="4" w:name="_2et92p0" w:colFirst="0" w:colLast="0"/>
      <w:bookmarkEnd w:id="4"/>
      <w:r>
        <w:rPr>
          <w:i/>
          <w:sz w:val="21"/>
          <w:szCs w:val="21"/>
        </w:rPr>
        <w:t xml:space="preserve">"In revisiting the album what we found was the original mixes on the singles, like </w:t>
      </w:r>
      <w:r>
        <w:rPr>
          <w:b/>
          <w:sz w:val="21"/>
          <w:szCs w:val="21"/>
        </w:rPr>
        <w:t>‘</w:t>
      </w:r>
      <w:r>
        <w:rPr>
          <w:b/>
          <w:i/>
          <w:sz w:val="21"/>
          <w:szCs w:val="21"/>
        </w:rPr>
        <w:t xml:space="preserve">Plug </w:t>
      </w:r>
      <w:proofErr w:type="gramStart"/>
      <w:r>
        <w:rPr>
          <w:b/>
          <w:i/>
          <w:sz w:val="21"/>
          <w:szCs w:val="21"/>
        </w:rPr>
        <w:t>In</w:t>
      </w:r>
      <w:proofErr w:type="gramEnd"/>
      <w:r>
        <w:rPr>
          <w:b/>
          <w:i/>
          <w:sz w:val="21"/>
          <w:szCs w:val="21"/>
        </w:rPr>
        <w:t xml:space="preserve"> Baby</w:t>
      </w:r>
      <w:r>
        <w:rPr>
          <w:b/>
          <w:sz w:val="21"/>
          <w:szCs w:val="21"/>
        </w:rPr>
        <w:t>’</w:t>
      </w:r>
      <w:r>
        <w:rPr>
          <w:i/>
          <w:sz w:val="21"/>
          <w:szCs w:val="21"/>
        </w:rPr>
        <w:t xml:space="preserve"> and </w:t>
      </w:r>
      <w:r>
        <w:rPr>
          <w:b/>
          <w:sz w:val="21"/>
          <w:szCs w:val="21"/>
        </w:rPr>
        <w:t>‘</w:t>
      </w:r>
      <w:r>
        <w:rPr>
          <w:b/>
          <w:i/>
          <w:sz w:val="21"/>
          <w:szCs w:val="21"/>
        </w:rPr>
        <w:t>Bliss</w:t>
      </w:r>
      <w:r>
        <w:rPr>
          <w:b/>
          <w:sz w:val="21"/>
          <w:szCs w:val="21"/>
        </w:rPr>
        <w:t>’</w:t>
      </w:r>
      <w:r>
        <w:rPr>
          <w:i/>
          <w:sz w:val="21"/>
          <w:szCs w:val="21"/>
        </w:rPr>
        <w:t xml:space="preserve">, were pretty good so they were the hardest ones to improve. It was the deeper album tracks like </w:t>
      </w:r>
      <w:r>
        <w:rPr>
          <w:b/>
          <w:sz w:val="21"/>
          <w:szCs w:val="21"/>
        </w:rPr>
        <w:t>‘</w:t>
      </w:r>
      <w:r>
        <w:rPr>
          <w:b/>
          <w:i/>
          <w:sz w:val="21"/>
          <w:szCs w:val="21"/>
        </w:rPr>
        <w:t>Micro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Cuts</w:t>
      </w:r>
      <w:r>
        <w:rPr>
          <w:b/>
          <w:sz w:val="21"/>
          <w:szCs w:val="21"/>
        </w:rPr>
        <w:t>’</w:t>
      </w:r>
      <w:r>
        <w:rPr>
          <w:i/>
          <w:sz w:val="21"/>
          <w:szCs w:val="21"/>
        </w:rPr>
        <w:t xml:space="preserve"> where we were able to make massive br</w:t>
      </w:r>
      <w:r>
        <w:rPr>
          <w:i/>
          <w:sz w:val="21"/>
          <w:szCs w:val="21"/>
        </w:rPr>
        <w:t>eakthroughs."</w:t>
      </w:r>
    </w:p>
    <w:p w14:paraId="35CA95BE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37DF7B5B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>
        <w:rPr>
          <w:b/>
          <w:sz w:val="21"/>
          <w:szCs w:val="21"/>
        </w:rPr>
        <w:t xml:space="preserve">‘XX Anniversary </w:t>
      </w:r>
      <w:proofErr w:type="spellStart"/>
      <w:r>
        <w:rPr>
          <w:b/>
          <w:sz w:val="21"/>
          <w:szCs w:val="21"/>
        </w:rPr>
        <w:t>RemiXX</w:t>
      </w:r>
      <w:proofErr w:type="spellEnd"/>
      <w:r>
        <w:rPr>
          <w:b/>
          <w:sz w:val="21"/>
          <w:szCs w:val="21"/>
        </w:rPr>
        <w:t>’</w:t>
      </w:r>
      <w:r>
        <w:rPr>
          <w:sz w:val="21"/>
          <w:szCs w:val="21"/>
        </w:rPr>
        <w:t xml:space="preserve"> also adds </w:t>
      </w:r>
      <w:r>
        <w:rPr>
          <w:b/>
          <w:sz w:val="21"/>
          <w:szCs w:val="21"/>
        </w:rPr>
        <w:t>‘Futurism’</w:t>
      </w:r>
      <w:r>
        <w:rPr>
          <w:sz w:val="21"/>
          <w:szCs w:val="21"/>
        </w:rPr>
        <w:t xml:space="preserve"> to the </w:t>
      </w:r>
      <w:proofErr w:type="spellStart"/>
      <w:r>
        <w:rPr>
          <w:sz w:val="21"/>
          <w:szCs w:val="21"/>
        </w:rPr>
        <w:t>tracklist</w:t>
      </w:r>
      <w:proofErr w:type="spellEnd"/>
      <w:r>
        <w:rPr>
          <w:sz w:val="21"/>
          <w:szCs w:val="21"/>
        </w:rPr>
        <w:t xml:space="preserve">. Originally a bonus track on the album’s </w:t>
      </w:r>
      <w:r>
        <w:rPr>
          <w:b/>
          <w:sz w:val="21"/>
          <w:szCs w:val="21"/>
        </w:rPr>
        <w:t xml:space="preserve">Japanese </w:t>
      </w:r>
      <w:r>
        <w:rPr>
          <w:sz w:val="21"/>
          <w:szCs w:val="21"/>
        </w:rPr>
        <w:t>edition and subsequently tagged to the end of the album on streaming services,</w:t>
      </w:r>
      <w:r>
        <w:rPr>
          <w:b/>
          <w:sz w:val="21"/>
          <w:szCs w:val="21"/>
        </w:rPr>
        <w:t xml:space="preserve"> ‘Futurism’ </w:t>
      </w:r>
      <w:r>
        <w:rPr>
          <w:sz w:val="21"/>
          <w:szCs w:val="21"/>
        </w:rPr>
        <w:t>now adds a burst of energy to brid</w:t>
      </w:r>
      <w:r>
        <w:rPr>
          <w:sz w:val="21"/>
          <w:szCs w:val="21"/>
        </w:rPr>
        <w:t xml:space="preserve">ge the gap between </w:t>
      </w:r>
      <w:r>
        <w:rPr>
          <w:b/>
          <w:sz w:val="21"/>
          <w:szCs w:val="21"/>
        </w:rPr>
        <w:t xml:space="preserve">‘Feeling Good’ </w:t>
      </w:r>
      <w:r>
        <w:rPr>
          <w:sz w:val="21"/>
          <w:szCs w:val="21"/>
        </w:rPr>
        <w:t xml:space="preserve">and </w:t>
      </w:r>
      <w:r>
        <w:rPr>
          <w:b/>
          <w:sz w:val="21"/>
          <w:szCs w:val="21"/>
        </w:rPr>
        <w:t>‘Megalomania’</w:t>
      </w:r>
      <w:r>
        <w:rPr>
          <w:sz w:val="21"/>
          <w:szCs w:val="21"/>
        </w:rPr>
        <w:t xml:space="preserve">. This reflects its placing on the </w:t>
      </w:r>
      <w:r>
        <w:rPr>
          <w:b/>
          <w:sz w:val="21"/>
          <w:szCs w:val="21"/>
        </w:rPr>
        <w:t xml:space="preserve">2019 </w:t>
      </w:r>
      <w:r>
        <w:rPr>
          <w:sz w:val="21"/>
          <w:szCs w:val="21"/>
        </w:rPr>
        <w:t xml:space="preserve">box set </w:t>
      </w:r>
      <w:r>
        <w:rPr>
          <w:b/>
          <w:sz w:val="21"/>
          <w:szCs w:val="21"/>
        </w:rPr>
        <w:t>‘Origin of Muse’</w:t>
      </w:r>
      <w:r>
        <w:rPr>
          <w:sz w:val="21"/>
          <w:szCs w:val="21"/>
        </w:rPr>
        <w:t>.</w:t>
      </w:r>
    </w:p>
    <w:p w14:paraId="138C2A07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3350B77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‘Origin of Symmetry: XX Anniversary </w:t>
      </w:r>
      <w:proofErr w:type="spellStart"/>
      <w:r>
        <w:rPr>
          <w:b/>
          <w:sz w:val="21"/>
          <w:szCs w:val="21"/>
        </w:rPr>
        <w:t>RemiXX</w:t>
      </w:r>
      <w:proofErr w:type="spellEnd"/>
      <w:r>
        <w:rPr>
          <w:b/>
          <w:sz w:val="21"/>
          <w:szCs w:val="21"/>
        </w:rPr>
        <w:t>’</w:t>
      </w:r>
      <w:r>
        <w:rPr>
          <w:sz w:val="21"/>
          <w:szCs w:val="21"/>
        </w:rPr>
        <w:t xml:space="preserve"> is completed with a modernised reimagination of the album’s cover art courtesy of </w:t>
      </w:r>
      <w:proofErr w:type="spellStart"/>
      <w:r>
        <w:rPr>
          <w:b/>
          <w:sz w:val="21"/>
          <w:szCs w:val="21"/>
        </w:rPr>
        <w:t>Sujin</w:t>
      </w:r>
      <w:proofErr w:type="spellEnd"/>
      <w:r>
        <w:rPr>
          <w:b/>
          <w:sz w:val="21"/>
          <w:szCs w:val="21"/>
        </w:rPr>
        <w:t xml:space="preserve"> Kim</w:t>
      </w:r>
      <w:r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The visual artist has created a hyper-realistic 3D rendering of </w:t>
      </w:r>
      <w:r>
        <w:rPr>
          <w:b/>
          <w:sz w:val="21"/>
          <w:szCs w:val="21"/>
        </w:rPr>
        <w:t>William Eager’s</w:t>
      </w:r>
      <w:r>
        <w:rPr>
          <w:sz w:val="21"/>
          <w:szCs w:val="21"/>
        </w:rPr>
        <w:t xml:space="preserve"> original cover image.</w:t>
      </w:r>
    </w:p>
    <w:p w14:paraId="25057B32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5E53F206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‘Origin of Symmetry: XX Anniversary </w:t>
      </w:r>
      <w:proofErr w:type="spellStart"/>
      <w:r>
        <w:rPr>
          <w:b/>
          <w:sz w:val="21"/>
          <w:szCs w:val="21"/>
        </w:rPr>
        <w:t>RemiXX</w:t>
      </w:r>
      <w:proofErr w:type="spellEnd"/>
      <w:r>
        <w:rPr>
          <w:b/>
          <w:sz w:val="21"/>
          <w:szCs w:val="21"/>
        </w:rPr>
        <w:t>’</w:t>
      </w:r>
      <w:r>
        <w:rPr>
          <w:sz w:val="21"/>
          <w:szCs w:val="21"/>
        </w:rPr>
        <w:t xml:space="preserve"> is now available to pre-order / pre-save on digital formats </w:t>
      </w:r>
      <w:hyperlink r:id="rId9">
        <w:r>
          <w:rPr>
            <w:color w:val="1155CC"/>
            <w:sz w:val="21"/>
            <w:szCs w:val="21"/>
            <w:u w:val="single"/>
          </w:rPr>
          <w:t>here</w:t>
        </w:r>
      </w:hyperlink>
      <w:r>
        <w:rPr>
          <w:sz w:val="21"/>
          <w:szCs w:val="21"/>
        </w:rPr>
        <w:t xml:space="preserve">, with </w:t>
      </w:r>
      <w:r>
        <w:rPr>
          <w:b/>
          <w:sz w:val="21"/>
          <w:szCs w:val="21"/>
        </w:rPr>
        <w:t>‘Citizen Erased’</w:t>
      </w:r>
      <w:r>
        <w:rPr>
          <w:sz w:val="21"/>
          <w:szCs w:val="21"/>
        </w:rPr>
        <w:t xml:space="preserve"> provided as an instant download. A limited edition exclusive 140 gram coloured double-vinyl set is available </w:t>
      </w:r>
      <w:hyperlink r:id="rId10">
        <w:r>
          <w:rPr>
            <w:color w:val="1155CC"/>
            <w:sz w:val="21"/>
            <w:szCs w:val="21"/>
            <w:u w:val="single"/>
          </w:rPr>
          <w:t>here</w:t>
        </w:r>
      </w:hyperlink>
      <w:r>
        <w:rPr>
          <w:sz w:val="21"/>
          <w:szCs w:val="21"/>
        </w:rPr>
        <w:t>. A striking package and a must-have item for col</w:t>
      </w:r>
      <w:r>
        <w:rPr>
          <w:sz w:val="21"/>
          <w:szCs w:val="21"/>
        </w:rPr>
        <w:t xml:space="preserve">lectors, it features LP1 on translucent sun yellow vinyl and LP2 on translucent orange vinyl. It will also be released on double black vinyl, which can be pre-ordered </w:t>
      </w:r>
      <w:hyperlink r:id="rId11">
        <w:r>
          <w:rPr>
            <w:color w:val="1155CC"/>
            <w:sz w:val="21"/>
            <w:szCs w:val="21"/>
            <w:u w:val="single"/>
          </w:rPr>
          <w:t>here</w:t>
        </w:r>
      </w:hyperlink>
      <w:r>
        <w:rPr>
          <w:sz w:val="21"/>
          <w:szCs w:val="21"/>
        </w:rPr>
        <w:t>. Both versions of the vinyl</w:t>
      </w:r>
      <w:r>
        <w:rPr>
          <w:sz w:val="21"/>
          <w:szCs w:val="21"/>
        </w:rPr>
        <w:t xml:space="preserve"> feature an unorthodox detail: the sides are marked M, U, S and E rather than the standard format.</w:t>
      </w:r>
    </w:p>
    <w:p w14:paraId="5578BE40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14277093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‘Origin of Symmetry: XX Anniversary </w:t>
      </w:r>
      <w:proofErr w:type="spellStart"/>
      <w:r>
        <w:rPr>
          <w:b/>
          <w:sz w:val="21"/>
          <w:szCs w:val="21"/>
        </w:rPr>
        <w:t>RemiXX</w:t>
      </w:r>
      <w:proofErr w:type="spellEnd"/>
      <w:r>
        <w:rPr>
          <w:b/>
          <w:sz w:val="21"/>
          <w:szCs w:val="21"/>
        </w:rPr>
        <w:t>’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tracklist</w:t>
      </w:r>
      <w:proofErr w:type="spellEnd"/>
      <w:r>
        <w:rPr>
          <w:sz w:val="21"/>
          <w:szCs w:val="21"/>
        </w:rPr>
        <w:t>:</w:t>
      </w:r>
    </w:p>
    <w:p w14:paraId="48166A47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1EF80C72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Side M</w:t>
      </w:r>
    </w:p>
    <w:p w14:paraId="2D024569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1. ‘</w:t>
      </w:r>
      <w:proofErr w:type="gramStart"/>
      <w:r>
        <w:rPr>
          <w:b/>
          <w:sz w:val="21"/>
          <w:szCs w:val="21"/>
        </w:rPr>
        <w:t>New Born</w:t>
      </w:r>
      <w:proofErr w:type="gramEnd"/>
      <w:r>
        <w:rPr>
          <w:b/>
          <w:sz w:val="21"/>
          <w:szCs w:val="21"/>
        </w:rPr>
        <w:t xml:space="preserve">’ </w:t>
      </w:r>
    </w:p>
    <w:p w14:paraId="4B2D985F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2. ‘Bliss’ </w:t>
      </w:r>
    </w:p>
    <w:p w14:paraId="2F3B5C70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14:paraId="13560C0F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Side U</w:t>
      </w:r>
    </w:p>
    <w:p w14:paraId="671946FB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3. ‘Space Dementia’ </w:t>
      </w:r>
    </w:p>
    <w:p w14:paraId="4FC4F97A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4. ‘Hyper Music’</w:t>
      </w:r>
    </w:p>
    <w:p w14:paraId="52A3A58B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5. ‘Plug </w:t>
      </w:r>
      <w:proofErr w:type="gramStart"/>
      <w:r>
        <w:rPr>
          <w:b/>
          <w:sz w:val="21"/>
          <w:szCs w:val="21"/>
        </w:rPr>
        <w:t>In</w:t>
      </w:r>
      <w:proofErr w:type="gramEnd"/>
      <w:r>
        <w:rPr>
          <w:b/>
          <w:sz w:val="21"/>
          <w:szCs w:val="21"/>
        </w:rPr>
        <w:t xml:space="preserve"> Baby’</w:t>
      </w:r>
    </w:p>
    <w:p w14:paraId="6B12B8BC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14:paraId="4845EC13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Side S</w:t>
      </w:r>
    </w:p>
    <w:p w14:paraId="3D7E5E68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6. ‘Citizen Erased’ </w:t>
      </w:r>
    </w:p>
    <w:p w14:paraId="33F89CE4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7. ‘Micro Cuts’</w:t>
      </w:r>
    </w:p>
    <w:p w14:paraId="63A799E3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8. ‘Screenager’ </w:t>
      </w:r>
    </w:p>
    <w:p w14:paraId="2FC7891C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9. ‘</w:t>
      </w:r>
      <w:proofErr w:type="spellStart"/>
      <w:r>
        <w:rPr>
          <w:b/>
          <w:sz w:val="21"/>
          <w:szCs w:val="21"/>
        </w:rPr>
        <w:t>Darkshines</w:t>
      </w:r>
      <w:proofErr w:type="spellEnd"/>
      <w:r>
        <w:rPr>
          <w:b/>
          <w:sz w:val="21"/>
          <w:szCs w:val="21"/>
        </w:rPr>
        <w:t xml:space="preserve">’ </w:t>
      </w:r>
    </w:p>
    <w:p w14:paraId="14E3C360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14:paraId="00CB094E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Side E</w:t>
      </w:r>
    </w:p>
    <w:p w14:paraId="08309722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10. ‘Feeling Good’ </w:t>
      </w:r>
    </w:p>
    <w:p w14:paraId="4B22A3C2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11. ‘Futurism’ </w:t>
      </w:r>
    </w:p>
    <w:p w14:paraId="0AF1157F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12. ‘Megalomania’</w:t>
      </w:r>
    </w:p>
    <w:p w14:paraId="5DD253FF" w14:textId="77777777" w:rsidR="00CA15FC" w:rsidRDefault="00DA332E">
      <w:pPr>
        <w:spacing w:after="0" w:line="240" w:lineRule="auto"/>
        <w:jc w:val="both"/>
        <w:rPr>
          <w:b/>
          <w:sz w:val="21"/>
          <w:szCs w:val="21"/>
          <w:u w:val="single"/>
        </w:rPr>
      </w:pPr>
      <w:r>
        <w:rPr>
          <w:sz w:val="21"/>
          <w:szCs w:val="21"/>
        </w:rPr>
        <w:t xml:space="preserve"> </w:t>
      </w:r>
    </w:p>
    <w:p w14:paraId="68ED3394" w14:textId="77777777" w:rsidR="00CA15FC" w:rsidRDefault="00DA332E">
      <w:pPr>
        <w:spacing w:after="0" w:line="240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ABOUT ‘ORIGIN OF SYMMETRY’:</w:t>
      </w:r>
    </w:p>
    <w:p w14:paraId="6EE09BB7" w14:textId="77777777" w:rsidR="00CA15FC" w:rsidRDefault="00CA15FC">
      <w:pPr>
        <w:spacing w:after="0" w:line="240" w:lineRule="auto"/>
        <w:rPr>
          <w:b/>
          <w:sz w:val="21"/>
          <w:szCs w:val="21"/>
          <w:u w:val="single"/>
        </w:rPr>
      </w:pPr>
      <w:bookmarkStart w:id="5" w:name="_tyjcwt" w:colFirst="0" w:colLast="0"/>
      <w:bookmarkEnd w:id="5"/>
    </w:p>
    <w:p w14:paraId="39C2AB59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‘Origin of Symmetry’</w:t>
      </w:r>
      <w:r>
        <w:rPr>
          <w:sz w:val="21"/>
          <w:szCs w:val="21"/>
        </w:rPr>
        <w:t xml:space="preserve"> is the album that changed everything for </w:t>
      </w:r>
      <w:r>
        <w:rPr>
          <w:b/>
          <w:sz w:val="21"/>
          <w:szCs w:val="21"/>
        </w:rPr>
        <w:t>Muse</w:t>
      </w:r>
      <w:r>
        <w:rPr>
          <w:sz w:val="21"/>
          <w:szCs w:val="21"/>
        </w:rPr>
        <w:t xml:space="preserve">. Somehow both more spontaneous and experimental than their debut record </w:t>
      </w:r>
      <w:r>
        <w:rPr>
          <w:b/>
          <w:sz w:val="21"/>
          <w:szCs w:val="21"/>
        </w:rPr>
        <w:t>‘Showbiz’</w:t>
      </w:r>
      <w:r>
        <w:rPr>
          <w:sz w:val="21"/>
          <w:szCs w:val="21"/>
        </w:rPr>
        <w:t xml:space="preserve">, its ambition, sprawling </w:t>
      </w:r>
      <w:proofErr w:type="gramStart"/>
      <w:r>
        <w:rPr>
          <w:sz w:val="21"/>
          <w:szCs w:val="21"/>
        </w:rPr>
        <w:t>influences</w:t>
      </w:r>
      <w:proofErr w:type="gramEnd"/>
      <w:r>
        <w:rPr>
          <w:sz w:val="21"/>
          <w:szCs w:val="21"/>
        </w:rPr>
        <w:t xml:space="preserve"> and grandiosity was a world apart from the garage-rock revivalists and chest-beating nu-met</w:t>
      </w:r>
      <w:r>
        <w:rPr>
          <w:sz w:val="21"/>
          <w:szCs w:val="21"/>
        </w:rPr>
        <w:t xml:space="preserve">al that ruled the roost at the time. Powered by the band’s first two mainstream European hits, </w:t>
      </w:r>
      <w:r>
        <w:rPr>
          <w:b/>
          <w:sz w:val="21"/>
          <w:szCs w:val="21"/>
        </w:rPr>
        <w:t xml:space="preserve">‘Plug </w:t>
      </w:r>
      <w:proofErr w:type="gramStart"/>
      <w:r>
        <w:rPr>
          <w:b/>
          <w:sz w:val="21"/>
          <w:szCs w:val="21"/>
        </w:rPr>
        <w:t>In</w:t>
      </w:r>
      <w:proofErr w:type="gramEnd"/>
      <w:r>
        <w:rPr>
          <w:b/>
          <w:sz w:val="21"/>
          <w:szCs w:val="21"/>
        </w:rPr>
        <w:t xml:space="preserve"> Baby’</w:t>
      </w:r>
      <w:r>
        <w:rPr>
          <w:sz w:val="21"/>
          <w:szCs w:val="21"/>
        </w:rPr>
        <w:t xml:space="preserve"> and </w:t>
      </w:r>
      <w:r>
        <w:rPr>
          <w:b/>
          <w:sz w:val="21"/>
          <w:szCs w:val="21"/>
        </w:rPr>
        <w:t>‘New Born’</w:t>
      </w:r>
      <w:r>
        <w:rPr>
          <w:sz w:val="21"/>
          <w:szCs w:val="21"/>
        </w:rPr>
        <w:t xml:space="preserve">, the album provided their first </w:t>
      </w:r>
      <w:r>
        <w:rPr>
          <w:b/>
          <w:sz w:val="21"/>
          <w:szCs w:val="21"/>
        </w:rPr>
        <w:t>Top 10</w:t>
      </w:r>
      <w:r>
        <w:rPr>
          <w:sz w:val="21"/>
          <w:szCs w:val="21"/>
        </w:rPr>
        <w:t xml:space="preserve"> UK hit when it debuted at </w:t>
      </w:r>
      <w:r>
        <w:rPr>
          <w:b/>
          <w:sz w:val="21"/>
          <w:szCs w:val="21"/>
        </w:rPr>
        <w:t>#3</w:t>
      </w:r>
      <w:r>
        <w:rPr>
          <w:sz w:val="21"/>
          <w:szCs w:val="21"/>
        </w:rPr>
        <w:t>. It has since established a reputation as a fan favourite while</w:t>
      </w:r>
      <w:r>
        <w:rPr>
          <w:sz w:val="21"/>
          <w:szCs w:val="21"/>
        </w:rPr>
        <w:t xml:space="preserve"> also generating huge commercial success.</w:t>
      </w:r>
    </w:p>
    <w:p w14:paraId="7C345683" w14:textId="77777777" w:rsidR="00CA15FC" w:rsidRDefault="00CA15FC">
      <w:pPr>
        <w:spacing w:after="0" w:line="240" w:lineRule="auto"/>
        <w:jc w:val="both"/>
        <w:rPr>
          <w:sz w:val="21"/>
          <w:szCs w:val="21"/>
        </w:rPr>
      </w:pPr>
      <w:bookmarkStart w:id="6" w:name="_3dy6vkm" w:colFirst="0" w:colLast="0"/>
      <w:bookmarkEnd w:id="6"/>
    </w:p>
    <w:p w14:paraId="7EE7CFFB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Original praise for the album:</w:t>
      </w:r>
    </w:p>
    <w:p w14:paraId="1E22BBB5" w14:textId="77777777" w:rsidR="00CA15FC" w:rsidRDefault="00CA15FC">
      <w:pPr>
        <w:spacing w:after="0" w:line="240" w:lineRule="auto"/>
        <w:jc w:val="both"/>
        <w:rPr>
          <w:b/>
          <w:sz w:val="21"/>
          <w:szCs w:val="21"/>
        </w:rPr>
      </w:pPr>
      <w:bookmarkStart w:id="7" w:name="_1t3h5sf" w:colFirst="0" w:colLast="0"/>
      <w:bookmarkEnd w:id="7"/>
    </w:p>
    <w:p w14:paraId="3587DB68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i/>
          <w:sz w:val="21"/>
          <w:szCs w:val="21"/>
        </w:rPr>
        <w:t xml:space="preserve">“It’s amazing for such a young band to load up with a heritage that includes the darker visions of Cobain and Kafka, Mahler and The Tiger </w:t>
      </w:r>
      <w:proofErr w:type="spellStart"/>
      <w:r>
        <w:rPr>
          <w:i/>
          <w:sz w:val="21"/>
          <w:szCs w:val="21"/>
        </w:rPr>
        <w:t>Lillies</w:t>
      </w:r>
      <w:proofErr w:type="spellEnd"/>
      <w:r>
        <w:rPr>
          <w:i/>
          <w:sz w:val="21"/>
          <w:szCs w:val="21"/>
        </w:rPr>
        <w:t>, Cronenberg and Schoenberg, and mak</w:t>
      </w:r>
      <w:r>
        <w:rPr>
          <w:i/>
          <w:sz w:val="21"/>
          <w:szCs w:val="21"/>
        </w:rPr>
        <w:t>e a sexy, populist album. But Muse have carried it off.”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9/10 – NME</w:t>
      </w:r>
    </w:p>
    <w:p w14:paraId="37F8F7A7" w14:textId="77777777" w:rsidR="00CA15FC" w:rsidRDefault="00CA15FC">
      <w:pPr>
        <w:spacing w:after="0" w:line="240" w:lineRule="auto"/>
        <w:jc w:val="both"/>
        <w:rPr>
          <w:b/>
          <w:sz w:val="21"/>
          <w:szCs w:val="21"/>
        </w:rPr>
      </w:pPr>
    </w:p>
    <w:p w14:paraId="65419775" w14:textId="77777777" w:rsidR="00CA15FC" w:rsidRDefault="00DA332E">
      <w:pPr>
        <w:spacing w:after="0" w:line="240" w:lineRule="auto"/>
        <w:jc w:val="both"/>
        <w:rPr>
          <w:b/>
          <w:sz w:val="21"/>
          <w:szCs w:val="21"/>
        </w:rPr>
      </w:pPr>
      <w:r>
        <w:rPr>
          <w:i/>
          <w:sz w:val="21"/>
          <w:szCs w:val="21"/>
        </w:rPr>
        <w:t>“This is Muse at their best, at their most accessible and ironically most threatening to the status quo</w:t>
      </w:r>
      <w:r>
        <w:rPr>
          <w:sz w:val="21"/>
          <w:szCs w:val="21"/>
        </w:rPr>
        <w:t xml:space="preserve">.” </w:t>
      </w:r>
      <w:r>
        <w:rPr>
          <w:b/>
          <w:sz w:val="21"/>
          <w:szCs w:val="21"/>
        </w:rPr>
        <w:t>10/10 – Drowned in Sound</w:t>
      </w:r>
    </w:p>
    <w:p w14:paraId="205C62E2" w14:textId="77777777" w:rsidR="00CA15FC" w:rsidRDefault="00CA15FC">
      <w:pPr>
        <w:spacing w:after="0" w:line="240" w:lineRule="auto"/>
        <w:jc w:val="both"/>
        <w:rPr>
          <w:b/>
          <w:sz w:val="21"/>
          <w:szCs w:val="21"/>
        </w:rPr>
      </w:pPr>
      <w:bookmarkStart w:id="8" w:name="_4d34og8" w:colFirst="0" w:colLast="0"/>
      <w:bookmarkEnd w:id="8"/>
    </w:p>
    <w:p w14:paraId="134A49DA" w14:textId="77777777" w:rsidR="00CA15FC" w:rsidRDefault="00DA332E">
      <w:pPr>
        <w:spacing w:after="0" w:line="240" w:lineRule="auto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ABOUT MUSE:</w:t>
      </w:r>
    </w:p>
    <w:p w14:paraId="23FFEA31" w14:textId="77777777" w:rsidR="00CA15FC" w:rsidRDefault="00CA15FC">
      <w:pPr>
        <w:spacing w:after="0" w:line="240" w:lineRule="auto"/>
        <w:jc w:val="both"/>
        <w:rPr>
          <w:b/>
          <w:sz w:val="21"/>
          <w:szCs w:val="21"/>
        </w:rPr>
      </w:pPr>
    </w:p>
    <w:p w14:paraId="2BC823E8" w14:textId="77777777" w:rsidR="00CA15FC" w:rsidRDefault="00DA332E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Muse</w:t>
      </w:r>
      <w:r>
        <w:rPr>
          <w:sz w:val="21"/>
          <w:szCs w:val="21"/>
        </w:rPr>
        <w:t xml:space="preserve"> is </w:t>
      </w:r>
      <w:r>
        <w:rPr>
          <w:b/>
          <w:sz w:val="21"/>
          <w:szCs w:val="21"/>
        </w:rPr>
        <w:t>Matt Bellamy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 xml:space="preserve">Dominic </w:t>
      </w:r>
      <w:proofErr w:type="gramStart"/>
      <w:r>
        <w:rPr>
          <w:b/>
          <w:sz w:val="21"/>
          <w:szCs w:val="21"/>
        </w:rPr>
        <w:t>Howard</w:t>
      </w:r>
      <w:proofErr w:type="gramEnd"/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b/>
          <w:sz w:val="21"/>
          <w:szCs w:val="21"/>
        </w:rPr>
        <w:t>Chris Wolstenholme</w:t>
      </w:r>
      <w:r>
        <w:rPr>
          <w:sz w:val="21"/>
          <w:szCs w:val="21"/>
        </w:rPr>
        <w:t>. Their last album, ‘</w:t>
      </w:r>
      <w:r>
        <w:rPr>
          <w:b/>
          <w:sz w:val="21"/>
          <w:szCs w:val="21"/>
        </w:rPr>
        <w:t>Simulation Theory’,</w:t>
      </w:r>
      <w:r>
        <w:rPr>
          <w:sz w:val="21"/>
          <w:szCs w:val="21"/>
        </w:rPr>
        <w:t xml:space="preserve"> debuted at</w:t>
      </w:r>
      <w:r>
        <w:rPr>
          <w:b/>
          <w:sz w:val="21"/>
          <w:szCs w:val="21"/>
        </w:rPr>
        <w:t xml:space="preserve"> #1</w:t>
      </w:r>
      <w:r>
        <w:rPr>
          <w:sz w:val="21"/>
          <w:szCs w:val="21"/>
        </w:rPr>
        <w:t xml:space="preserve"> and marked the band’s sixth straight album to debut in the U.K top spot. Their previous studio album, ‘</w:t>
      </w:r>
      <w:r>
        <w:rPr>
          <w:b/>
          <w:sz w:val="21"/>
          <w:szCs w:val="21"/>
        </w:rPr>
        <w:t>Drones’,</w:t>
      </w:r>
      <w:r>
        <w:rPr>
          <w:sz w:val="21"/>
          <w:szCs w:val="21"/>
        </w:rPr>
        <w:t xml:space="preserve"> went on to win a </w:t>
      </w:r>
      <w:r>
        <w:rPr>
          <w:b/>
          <w:sz w:val="21"/>
          <w:szCs w:val="21"/>
        </w:rPr>
        <w:t xml:space="preserve">Grammy Award </w:t>
      </w:r>
      <w:r>
        <w:rPr>
          <w:sz w:val="21"/>
          <w:szCs w:val="21"/>
        </w:rPr>
        <w:t xml:space="preserve">for </w:t>
      </w:r>
      <w:r>
        <w:rPr>
          <w:b/>
          <w:sz w:val="21"/>
          <w:szCs w:val="21"/>
        </w:rPr>
        <w:t>Best Rock Album</w:t>
      </w:r>
      <w:r>
        <w:rPr>
          <w:sz w:val="21"/>
          <w:szCs w:val="21"/>
        </w:rPr>
        <w:t>, t</w:t>
      </w:r>
      <w:r>
        <w:rPr>
          <w:sz w:val="21"/>
          <w:szCs w:val="21"/>
        </w:rPr>
        <w:t xml:space="preserve">he band’s second, in </w:t>
      </w:r>
      <w:r>
        <w:rPr>
          <w:b/>
          <w:sz w:val="21"/>
          <w:szCs w:val="21"/>
        </w:rPr>
        <w:t>February 2016</w:t>
      </w:r>
      <w:r>
        <w:rPr>
          <w:sz w:val="21"/>
          <w:szCs w:val="21"/>
        </w:rPr>
        <w:t xml:space="preserve">. Since forming in </w:t>
      </w:r>
      <w:r>
        <w:rPr>
          <w:b/>
          <w:sz w:val="21"/>
          <w:szCs w:val="21"/>
        </w:rPr>
        <w:t>1994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Muse</w:t>
      </w:r>
      <w:r>
        <w:rPr>
          <w:sz w:val="21"/>
          <w:szCs w:val="21"/>
        </w:rPr>
        <w:t xml:space="preserve"> have released eight studio albums, selling over 20 million copies worldwide. Widely recognized as one of the best live bands in the world, </w:t>
      </w:r>
      <w:r>
        <w:rPr>
          <w:b/>
          <w:sz w:val="21"/>
          <w:szCs w:val="21"/>
        </w:rPr>
        <w:t>Muse</w:t>
      </w:r>
      <w:r>
        <w:rPr>
          <w:sz w:val="21"/>
          <w:szCs w:val="21"/>
        </w:rPr>
        <w:t xml:space="preserve"> have won numerous music awards including two </w:t>
      </w:r>
      <w:r>
        <w:rPr>
          <w:b/>
          <w:sz w:val="21"/>
          <w:szCs w:val="21"/>
        </w:rPr>
        <w:t>Gra</w:t>
      </w:r>
      <w:r>
        <w:rPr>
          <w:b/>
          <w:sz w:val="21"/>
          <w:szCs w:val="21"/>
        </w:rPr>
        <w:t>mmy Awards</w:t>
      </w:r>
      <w:r>
        <w:rPr>
          <w:sz w:val="21"/>
          <w:szCs w:val="21"/>
        </w:rPr>
        <w:t xml:space="preserve">, an </w:t>
      </w:r>
      <w:r>
        <w:rPr>
          <w:b/>
          <w:sz w:val="21"/>
          <w:szCs w:val="21"/>
        </w:rPr>
        <w:t>American Music Award</w:t>
      </w:r>
      <w:r>
        <w:rPr>
          <w:sz w:val="21"/>
          <w:szCs w:val="21"/>
        </w:rPr>
        <w:t xml:space="preserve">, five </w:t>
      </w:r>
      <w:r>
        <w:rPr>
          <w:b/>
          <w:sz w:val="21"/>
          <w:szCs w:val="21"/>
        </w:rPr>
        <w:t>MTV Europe Music Awards</w:t>
      </w:r>
      <w:r>
        <w:rPr>
          <w:sz w:val="21"/>
          <w:szCs w:val="21"/>
        </w:rPr>
        <w:t xml:space="preserve">, two </w:t>
      </w:r>
      <w:r>
        <w:rPr>
          <w:b/>
          <w:sz w:val="21"/>
          <w:szCs w:val="21"/>
        </w:rPr>
        <w:t>Brit Awards</w:t>
      </w:r>
      <w:r>
        <w:rPr>
          <w:sz w:val="21"/>
          <w:szCs w:val="21"/>
        </w:rPr>
        <w:t xml:space="preserve">, eleven </w:t>
      </w:r>
      <w:r>
        <w:rPr>
          <w:b/>
          <w:sz w:val="21"/>
          <w:szCs w:val="21"/>
        </w:rPr>
        <w:t>NME Awards</w:t>
      </w:r>
      <w:r>
        <w:rPr>
          <w:sz w:val="21"/>
          <w:szCs w:val="21"/>
        </w:rPr>
        <w:t xml:space="preserve"> and seven </w:t>
      </w:r>
      <w:r>
        <w:rPr>
          <w:b/>
          <w:sz w:val="21"/>
          <w:szCs w:val="21"/>
        </w:rPr>
        <w:t>Q Awards</w:t>
      </w:r>
      <w:r>
        <w:rPr>
          <w:sz w:val="21"/>
          <w:szCs w:val="21"/>
        </w:rPr>
        <w:t>, amongst others. The band is currently in the studio working on their next record.</w:t>
      </w:r>
    </w:p>
    <w:p w14:paraId="38164769" w14:textId="77777777" w:rsidR="00CA15FC" w:rsidRDefault="00CA15FC">
      <w:pPr>
        <w:spacing w:after="0" w:line="240" w:lineRule="auto"/>
        <w:jc w:val="both"/>
        <w:rPr>
          <w:b/>
          <w:sz w:val="21"/>
          <w:szCs w:val="21"/>
        </w:rPr>
      </w:pPr>
      <w:bookmarkStart w:id="9" w:name="_2s8eyo1" w:colFirst="0" w:colLast="0"/>
      <w:bookmarkEnd w:id="9"/>
    </w:p>
    <w:p w14:paraId="49BE4F9A" w14:textId="77777777" w:rsidR="00CA15FC" w:rsidRDefault="00DA332E">
      <w:pPr>
        <w:spacing w:after="0" w:line="240" w:lineRule="auto"/>
        <w:jc w:val="center"/>
        <w:rPr>
          <w:b/>
          <w:sz w:val="21"/>
          <w:szCs w:val="21"/>
        </w:rPr>
      </w:pPr>
      <w:hyperlink r:id="rId12">
        <w:r>
          <w:rPr>
            <w:b/>
            <w:color w:val="0563C1"/>
            <w:sz w:val="21"/>
            <w:szCs w:val="21"/>
            <w:u w:val="single"/>
          </w:rPr>
          <w:t>Website</w:t>
        </w:r>
      </w:hyperlink>
    </w:p>
    <w:p w14:paraId="25009339" w14:textId="77777777" w:rsidR="00CA15FC" w:rsidRDefault="00DA332E">
      <w:pPr>
        <w:spacing w:after="0" w:line="240" w:lineRule="auto"/>
        <w:jc w:val="center"/>
        <w:rPr>
          <w:b/>
          <w:sz w:val="21"/>
          <w:szCs w:val="21"/>
        </w:rPr>
      </w:pPr>
      <w:hyperlink r:id="rId13">
        <w:r>
          <w:rPr>
            <w:b/>
            <w:color w:val="0563C1"/>
            <w:sz w:val="21"/>
            <w:szCs w:val="21"/>
            <w:u w:val="single"/>
          </w:rPr>
          <w:t>Spotify</w:t>
        </w:r>
      </w:hyperlink>
    </w:p>
    <w:p w14:paraId="221CC81A" w14:textId="77777777" w:rsidR="00CA15FC" w:rsidRDefault="00DA332E">
      <w:pPr>
        <w:spacing w:after="0" w:line="240" w:lineRule="auto"/>
        <w:jc w:val="center"/>
        <w:rPr>
          <w:b/>
          <w:sz w:val="21"/>
          <w:szCs w:val="21"/>
        </w:rPr>
      </w:pPr>
      <w:hyperlink r:id="rId14">
        <w:r>
          <w:rPr>
            <w:b/>
            <w:color w:val="0563C1"/>
            <w:sz w:val="21"/>
            <w:szCs w:val="21"/>
            <w:u w:val="single"/>
          </w:rPr>
          <w:t>Apple Music</w:t>
        </w:r>
      </w:hyperlink>
    </w:p>
    <w:p w14:paraId="4535517B" w14:textId="77777777" w:rsidR="00CA15FC" w:rsidRDefault="00DA332E">
      <w:pPr>
        <w:spacing w:after="0" w:line="240" w:lineRule="auto"/>
        <w:jc w:val="center"/>
        <w:rPr>
          <w:b/>
          <w:sz w:val="21"/>
          <w:szCs w:val="21"/>
        </w:rPr>
      </w:pPr>
      <w:hyperlink r:id="rId15">
        <w:r>
          <w:rPr>
            <w:b/>
            <w:color w:val="0563C1"/>
            <w:sz w:val="21"/>
            <w:szCs w:val="21"/>
            <w:u w:val="single"/>
          </w:rPr>
          <w:t>YouTube</w:t>
        </w:r>
      </w:hyperlink>
    </w:p>
    <w:p w14:paraId="2983B2D4" w14:textId="77777777" w:rsidR="00CA15FC" w:rsidRDefault="00DA332E">
      <w:pPr>
        <w:spacing w:after="0" w:line="240" w:lineRule="auto"/>
        <w:jc w:val="center"/>
        <w:rPr>
          <w:b/>
          <w:sz w:val="21"/>
          <w:szCs w:val="21"/>
        </w:rPr>
      </w:pPr>
      <w:hyperlink r:id="rId16">
        <w:r>
          <w:rPr>
            <w:b/>
            <w:color w:val="0563C1"/>
            <w:sz w:val="21"/>
            <w:szCs w:val="21"/>
            <w:u w:val="single"/>
          </w:rPr>
          <w:t>Facebook</w:t>
        </w:r>
      </w:hyperlink>
    </w:p>
    <w:p w14:paraId="3C702C02" w14:textId="77777777" w:rsidR="00CA15FC" w:rsidRDefault="00DA332E">
      <w:pPr>
        <w:spacing w:after="0" w:line="240" w:lineRule="auto"/>
        <w:jc w:val="center"/>
        <w:rPr>
          <w:b/>
          <w:sz w:val="21"/>
          <w:szCs w:val="21"/>
        </w:rPr>
      </w:pPr>
      <w:hyperlink r:id="rId17">
        <w:r>
          <w:rPr>
            <w:b/>
            <w:color w:val="0563C1"/>
            <w:sz w:val="21"/>
            <w:szCs w:val="21"/>
            <w:u w:val="single"/>
          </w:rPr>
          <w:t>Twitter</w:t>
        </w:r>
      </w:hyperlink>
    </w:p>
    <w:p w14:paraId="36551D06" w14:textId="77777777" w:rsidR="00CA15FC" w:rsidRDefault="00DA332E">
      <w:pPr>
        <w:spacing w:after="0" w:line="240" w:lineRule="auto"/>
        <w:jc w:val="center"/>
        <w:rPr>
          <w:b/>
          <w:sz w:val="21"/>
          <w:szCs w:val="21"/>
        </w:rPr>
      </w:pPr>
      <w:hyperlink r:id="rId18">
        <w:r>
          <w:rPr>
            <w:b/>
            <w:color w:val="0563C1"/>
            <w:sz w:val="21"/>
            <w:szCs w:val="21"/>
            <w:u w:val="single"/>
          </w:rPr>
          <w:t>Instagram</w:t>
        </w:r>
      </w:hyperlink>
    </w:p>
    <w:p w14:paraId="7A472FEA" w14:textId="77777777" w:rsidR="00CA15FC" w:rsidRDefault="00CA15FC">
      <w:pPr>
        <w:spacing w:after="0" w:line="240" w:lineRule="auto"/>
        <w:rPr>
          <w:sz w:val="21"/>
          <w:szCs w:val="21"/>
        </w:rPr>
      </w:pPr>
    </w:p>
    <w:sectPr w:rsidR="00CA15FC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FC"/>
    <w:rsid w:val="00CA15FC"/>
    <w:rsid w:val="00D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274"/>
  <w15:docId w15:val="{2D9F8F0F-9020-43B7-B06D-58B85B3E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open.spotify.com/artist/12Chz98pHFMPJEknJQMWvI" TargetMode="External"/><Relationship Id="rId18" Type="http://schemas.openxmlformats.org/officeDocument/2006/relationships/hyperlink" Target="https://www.instagram.com/mu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se.lnk.to/CitizenErased" TargetMode="External"/><Relationship Id="rId12" Type="http://schemas.openxmlformats.org/officeDocument/2006/relationships/hyperlink" Target="https://www.muse.mu/" TargetMode="External"/><Relationship Id="rId17" Type="http://schemas.openxmlformats.org/officeDocument/2006/relationships/hyperlink" Target="https://twitter.com/mu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mus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use.lnk.to/OOS-XX-Digital" TargetMode="External"/><Relationship Id="rId11" Type="http://schemas.openxmlformats.org/officeDocument/2006/relationships/hyperlink" Target="https://muse.lnk.to/OOS-XX-BlackVinyl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www.youtube.com/channel/UCGGhM6XCSJFQ6DTRffnKRIw" TargetMode="External"/><Relationship Id="rId10" Type="http://schemas.openxmlformats.org/officeDocument/2006/relationships/hyperlink" Target="https://muse.lnk.to/OOS-XX-ColouredViny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use.lnk.to/OOS-XX-Digital" TargetMode="External"/><Relationship Id="rId14" Type="http://schemas.openxmlformats.org/officeDocument/2006/relationships/hyperlink" Target="https://music.apple.com/gb/artist/muse/1093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Midtstue, Erling</cp:lastModifiedBy>
  <cp:revision>2</cp:revision>
  <dcterms:created xsi:type="dcterms:W3CDTF">2021-05-25T07:59:00Z</dcterms:created>
  <dcterms:modified xsi:type="dcterms:W3CDTF">2021-05-25T08:01:00Z</dcterms:modified>
</cp:coreProperties>
</file>