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C1C8" w14:textId="29CB2A71" w:rsidR="002F79FB" w:rsidRPr="00B64002" w:rsidRDefault="0020130F">
      <w:pPr>
        <w:rPr>
          <w:i/>
          <w:iCs/>
        </w:rPr>
      </w:pPr>
      <w:r>
        <w:rPr>
          <w:i/>
          <w:iCs/>
        </w:rPr>
        <w:t xml:space="preserve">Pressemeddelelse </w:t>
      </w:r>
      <w:r w:rsidR="007F2E29">
        <w:rPr>
          <w:i/>
          <w:iCs/>
        </w:rPr>
        <w:tab/>
      </w:r>
      <w:r w:rsidR="007F2E29">
        <w:rPr>
          <w:i/>
          <w:iCs/>
        </w:rPr>
        <w:tab/>
      </w:r>
      <w:r w:rsidR="007F2E29">
        <w:rPr>
          <w:i/>
          <w:iCs/>
        </w:rPr>
        <w:tab/>
      </w:r>
      <w:r w:rsidR="007F2E29">
        <w:rPr>
          <w:i/>
          <w:iCs/>
        </w:rPr>
        <w:tab/>
      </w:r>
      <w:r w:rsidR="007F2E29">
        <w:rPr>
          <w:i/>
          <w:iCs/>
        </w:rPr>
        <w:tab/>
      </w:r>
      <w:r w:rsidR="002421F5">
        <w:rPr>
          <w:i/>
          <w:iCs/>
        </w:rPr>
        <w:t>3</w:t>
      </w:r>
      <w:r w:rsidR="00B64002" w:rsidRPr="00B64002">
        <w:rPr>
          <w:i/>
          <w:iCs/>
        </w:rPr>
        <w:t>. november 2021</w:t>
      </w:r>
    </w:p>
    <w:p w14:paraId="14C525BF" w14:textId="2AE1D50A" w:rsidR="004D14BB" w:rsidRDefault="002F79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proofErr w:type="spellStart"/>
      <w:r w:rsidRPr="002F79FB">
        <w:rPr>
          <w:b/>
          <w:bCs/>
          <w:sz w:val="28"/>
          <w:szCs w:val="28"/>
        </w:rPr>
        <w:t>HusCompagniet</w:t>
      </w:r>
      <w:proofErr w:type="spellEnd"/>
      <w:r w:rsidRPr="002F79FB">
        <w:rPr>
          <w:b/>
          <w:bCs/>
          <w:sz w:val="28"/>
          <w:szCs w:val="28"/>
        </w:rPr>
        <w:t xml:space="preserve"> </w:t>
      </w:r>
      <w:r w:rsidR="006061B0">
        <w:rPr>
          <w:b/>
          <w:bCs/>
          <w:sz w:val="28"/>
          <w:szCs w:val="28"/>
        </w:rPr>
        <w:t xml:space="preserve">udvider sit samarbejde med </w:t>
      </w:r>
      <w:r w:rsidRPr="002F79FB">
        <w:rPr>
          <w:b/>
          <w:bCs/>
          <w:sz w:val="28"/>
          <w:szCs w:val="28"/>
        </w:rPr>
        <w:t>Bygma</w:t>
      </w:r>
    </w:p>
    <w:p w14:paraId="5B5AFBAA" w14:textId="00406DD4" w:rsidR="002F79FB" w:rsidRPr="002B0610" w:rsidRDefault="002B0610">
      <w:pPr>
        <w:rPr>
          <w:b/>
          <w:bCs/>
        </w:rPr>
      </w:pPr>
      <w:r>
        <w:rPr>
          <w:b/>
          <w:bCs/>
        </w:rPr>
        <w:br/>
      </w:r>
      <w:proofErr w:type="spellStart"/>
      <w:r w:rsidR="002F79FB" w:rsidRPr="002B0610">
        <w:rPr>
          <w:b/>
          <w:bCs/>
        </w:rPr>
        <w:t>HusCompagniet</w:t>
      </w:r>
      <w:proofErr w:type="spellEnd"/>
      <w:r w:rsidR="00841ADA" w:rsidRPr="002B0610">
        <w:rPr>
          <w:b/>
          <w:bCs/>
        </w:rPr>
        <w:t xml:space="preserve"> (HC</w:t>
      </w:r>
      <w:r w:rsidRPr="002B0610">
        <w:rPr>
          <w:b/>
          <w:bCs/>
        </w:rPr>
        <w:t>)</w:t>
      </w:r>
      <w:r w:rsidR="002F79FB" w:rsidRPr="002B0610">
        <w:rPr>
          <w:b/>
          <w:bCs/>
        </w:rPr>
        <w:t xml:space="preserve"> har valgt at udvide sin </w:t>
      </w:r>
      <w:r w:rsidR="006061B0" w:rsidRPr="002B0610">
        <w:rPr>
          <w:b/>
          <w:bCs/>
        </w:rPr>
        <w:t xml:space="preserve">eksisterende </w:t>
      </w:r>
      <w:r w:rsidR="002F79FB" w:rsidRPr="002B0610">
        <w:rPr>
          <w:b/>
          <w:bCs/>
        </w:rPr>
        <w:t xml:space="preserve">aftale med Bygma til </w:t>
      </w:r>
      <w:r w:rsidR="00841ADA" w:rsidRPr="002B0610">
        <w:rPr>
          <w:b/>
          <w:bCs/>
        </w:rPr>
        <w:t>at o</w:t>
      </w:r>
      <w:r w:rsidR="002F79FB" w:rsidRPr="002B0610">
        <w:rPr>
          <w:b/>
          <w:bCs/>
        </w:rPr>
        <w:t xml:space="preserve">mfatte leverancer til hele Danmark. </w:t>
      </w:r>
    </w:p>
    <w:p w14:paraId="7B47D543" w14:textId="78BD55FC" w:rsidR="002B0610" w:rsidRDefault="002B0610">
      <w:r>
        <w:t>Bygma er i forvejen hovedleverandør af byggematerialer til Danmarks største producent af type- og enfamilieshuse, og har gennem flere år leveret materialer til ca. 1.000 huse om året i Jylland og på Fyn.</w:t>
      </w:r>
    </w:p>
    <w:p w14:paraId="4423F78E" w14:textId="7FE0B8E7" w:rsidR="00F04561" w:rsidRDefault="000170A2" w:rsidP="00F04561">
      <w:r>
        <w:rPr>
          <w:b/>
          <w:bCs/>
        </w:rPr>
        <w:t>Udfordringer bliver løst</w:t>
      </w:r>
      <w:r>
        <w:rPr>
          <w:b/>
          <w:bCs/>
        </w:rPr>
        <w:br/>
      </w:r>
      <w:r w:rsidR="002B0610">
        <w:t xml:space="preserve">Nu udvider </w:t>
      </w:r>
      <w:proofErr w:type="spellStart"/>
      <w:r w:rsidR="002B0610">
        <w:t>HusCompagniet</w:t>
      </w:r>
      <w:proofErr w:type="spellEnd"/>
      <w:r w:rsidR="002B0610">
        <w:t xml:space="preserve"> aftalen til også at omfatte resten af Danmark. Bygma er landsdækkende og HC </w:t>
      </w:r>
      <w:r w:rsidR="00535586">
        <w:t>prioriterer den lokale</w:t>
      </w:r>
      <w:r w:rsidR="002B0610">
        <w:t xml:space="preserve"> tilgang. </w:t>
      </w:r>
      <w:r w:rsidR="00114E9F">
        <w:t>”Vi lægger</w:t>
      </w:r>
      <w:r w:rsidR="00535586">
        <w:t xml:space="preserve"> </w:t>
      </w:r>
      <w:r w:rsidR="00114E9F">
        <w:t>vægt på til</w:t>
      </w:r>
      <w:r w:rsidR="002B0610">
        <w:t>gængelighed, tillid, logistik og kvalitet</w:t>
      </w:r>
      <w:r w:rsidR="00114E9F">
        <w:t xml:space="preserve">” siger Ulrich </w:t>
      </w:r>
      <w:proofErr w:type="spellStart"/>
      <w:r w:rsidR="00114E9F">
        <w:t>Chrone</w:t>
      </w:r>
      <w:proofErr w:type="spellEnd"/>
      <w:r w:rsidR="009641B8">
        <w:t xml:space="preserve">, </w:t>
      </w:r>
      <w:r w:rsidR="00535586">
        <w:t>I</w:t>
      </w:r>
      <w:r w:rsidR="009641B8">
        <w:t xml:space="preserve">ndkøbsdirektør i </w:t>
      </w:r>
      <w:proofErr w:type="spellStart"/>
      <w:r w:rsidR="009641B8">
        <w:t>HusCompagniet</w:t>
      </w:r>
      <w:proofErr w:type="spellEnd"/>
      <w:r w:rsidR="00535586">
        <w:t>.</w:t>
      </w:r>
    </w:p>
    <w:p w14:paraId="2096FD2B" w14:textId="24F37586" w:rsidR="00F04561" w:rsidRDefault="00535586" w:rsidP="00F04561">
      <w:r>
        <w:t>”</w:t>
      </w:r>
      <w:r w:rsidR="00F04561">
        <w:t>H</w:t>
      </w:r>
      <w:r>
        <w:t>ovedårsagen til at vi udvider aftalen</w:t>
      </w:r>
      <w:r w:rsidR="00F04561">
        <w:t xml:space="preserve"> til at </w:t>
      </w:r>
      <w:r w:rsidR="005C1D91">
        <w:t>omfatte</w:t>
      </w:r>
      <w:r w:rsidR="00F04561">
        <w:t xml:space="preserve"> hele landet</w:t>
      </w:r>
      <w:r>
        <w:t xml:space="preserve"> er, at vi oplever at Bygma agerer fagligt dygtigt og løser de udfordringer der er</w:t>
      </w:r>
      <w:r w:rsidR="00F04561">
        <w:t>, bl.a. ved at lave lokale tilretninger</w:t>
      </w:r>
      <w:r>
        <w:t xml:space="preserve">. </w:t>
      </w:r>
      <w:r w:rsidR="00F04561">
        <w:t xml:space="preserve">Bygma har håndteret Corona-perioden </w:t>
      </w:r>
      <w:r w:rsidR="005C1D91">
        <w:t>godt</w:t>
      </w:r>
      <w:r w:rsidR="00F04561">
        <w:t>, og har købt stort ind for at kunne levere. Vi er glade for den sparring vi får omkring nye løsninger og alternative produkter.</w:t>
      </w:r>
      <w:r w:rsidR="001F0B61">
        <w:t xml:space="preserve"> </w:t>
      </w:r>
      <w:r w:rsidR="008408A5">
        <w:t xml:space="preserve">Det </w:t>
      </w:r>
      <w:r w:rsidR="001F0B61">
        <w:t xml:space="preserve">er </w:t>
      </w:r>
      <w:r w:rsidR="008408A5">
        <w:t xml:space="preserve">desuden </w:t>
      </w:r>
      <w:r w:rsidR="001F0B61">
        <w:t>en afgørende parameter</w:t>
      </w:r>
      <w:r w:rsidR="008408A5">
        <w:t xml:space="preserve"> -</w:t>
      </w:r>
      <w:r w:rsidR="001F0B61">
        <w:t xml:space="preserve"> i takt med de stigende krav til bæredygtighed</w:t>
      </w:r>
      <w:r w:rsidR="008408A5">
        <w:t xml:space="preserve"> - </w:t>
      </w:r>
      <w:r w:rsidR="001F0B61">
        <w:t xml:space="preserve">at vi har et frugtbart samarbejde med Bygma om at optimere husbyggeri i en bæredygtig agenda”. </w:t>
      </w:r>
      <w:r w:rsidR="00F04561">
        <w:t xml:space="preserve">  </w:t>
      </w:r>
    </w:p>
    <w:p w14:paraId="1FEAEFD2" w14:textId="52592365" w:rsidR="00F04561" w:rsidRDefault="000170A2" w:rsidP="00E27ABE">
      <w:r>
        <w:rPr>
          <w:b/>
          <w:bCs/>
        </w:rPr>
        <w:t>Logistik og leveringssikkerhed</w:t>
      </w:r>
      <w:r>
        <w:rPr>
          <w:b/>
          <w:bCs/>
        </w:rPr>
        <w:br/>
      </w:r>
      <w:r w:rsidR="00F04561">
        <w:t xml:space="preserve">Regionsdirektør i Bygma, Peter </w:t>
      </w:r>
      <w:proofErr w:type="spellStart"/>
      <w:r w:rsidR="00F04561">
        <w:t>Schepler</w:t>
      </w:r>
      <w:proofErr w:type="spellEnd"/>
      <w:r w:rsidR="00F04561">
        <w:t>, er også særdeles tilfreds med samarbejdet. ”</w:t>
      </w:r>
      <w:r w:rsidR="00F04561" w:rsidRPr="00F04561">
        <w:t xml:space="preserve"> </w:t>
      </w:r>
      <w:proofErr w:type="spellStart"/>
      <w:r w:rsidR="00F04561">
        <w:t>HusCompagniet</w:t>
      </w:r>
      <w:proofErr w:type="spellEnd"/>
      <w:r w:rsidR="00F04561">
        <w:t xml:space="preserve"> er en stor kunde, som kræver meget af vores organisation</w:t>
      </w:r>
      <w:r w:rsidR="008D3B23">
        <w:t xml:space="preserve">. Vi skal stå inde for forsyningssikkerheden og har heldigvis stor logistik-kapacitet. Vi </w:t>
      </w:r>
      <w:r w:rsidR="00841ADA">
        <w:t>arbejde</w:t>
      </w:r>
      <w:r w:rsidR="00F04561">
        <w:t>r</w:t>
      </w:r>
      <w:r w:rsidR="008D3B23">
        <w:t xml:space="preserve"> </w:t>
      </w:r>
      <w:r w:rsidR="00841ADA">
        <w:t xml:space="preserve">professionelt med HC i de </w:t>
      </w:r>
      <w:r w:rsidR="00F04561">
        <w:t>f</w:t>
      </w:r>
      <w:r w:rsidR="00841ADA">
        <w:t>orretninger, som er tilknyttet aftalen</w:t>
      </w:r>
      <w:r w:rsidR="008D3B23">
        <w:t>, og vores</w:t>
      </w:r>
      <w:r w:rsidR="00F04561">
        <w:t xml:space="preserve"> medarbejdere synes det er en spændende opgave, </w:t>
      </w:r>
      <w:r w:rsidR="008D3B23">
        <w:t>så de</w:t>
      </w:r>
      <w:r w:rsidR="00F04561">
        <w:t xml:space="preserve"> går gerne den ekstra mil.</w:t>
      </w:r>
      <w:r w:rsidR="008D3B23">
        <w:t xml:space="preserve"> Det er </w:t>
      </w:r>
      <w:r w:rsidR="00B30578">
        <w:t>en fornøjelse</w:t>
      </w:r>
      <w:r w:rsidR="008D3B23">
        <w:t xml:space="preserve"> at arbejde med så struktureret en kunde, og der er god dialog hele vejen rundt. </w:t>
      </w:r>
      <w:r w:rsidR="00F04561">
        <w:t xml:space="preserve"> </w:t>
      </w:r>
      <w:r w:rsidR="008D3B23">
        <w:t xml:space="preserve">Nu bliver vores forretninger øst for Storebælt også en del af aftalen. Det ser jeg som en stor fordel både for </w:t>
      </w:r>
      <w:proofErr w:type="spellStart"/>
      <w:r w:rsidR="008D3B23">
        <w:t>HusCompagniet</w:t>
      </w:r>
      <w:proofErr w:type="spellEnd"/>
      <w:r w:rsidR="008D3B23">
        <w:t xml:space="preserve"> og for Bygma</w:t>
      </w:r>
      <w:r>
        <w:t>”</w:t>
      </w:r>
      <w:r w:rsidR="008D3B23">
        <w:t xml:space="preserve">. </w:t>
      </w:r>
    </w:p>
    <w:p w14:paraId="2250648F" w14:textId="1F95A99D" w:rsidR="00276A6F" w:rsidRDefault="001224DD" w:rsidP="00276A6F">
      <w:r>
        <w:br/>
      </w:r>
      <w:r w:rsidR="00276A6F">
        <w:rPr>
          <w:rFonts w:cstheme="minorHAnsi"/>
          <w:i/>
          <w:color w:val="222222"/>
        </w:rPr>
        <w:br/>
        <w:t>Bygma Gruppen beskæftiger ca. 2.500 ansatte fordelt på mere end 100 forretningsenheder i hele Norden. Koncernen er den største danskejede leverandør til byggeriet, med aktiviteter inden for salg og distribution af byggematerialer til både større og mindre byggerier. Bygma Gruppen havde i 2020 en omsætning på ca. 9,4 mia. DKK.</w:t>
      </w:r>
    </w:p>
    <w:p w14:paraId="1CC45E2E" w14:textId="001E95E2" w:rsidR="00E27ABE" w:rsidRDefault="0090621B">
      <w:r w:rsidRPr="000E28F6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C4095E1" wp14:editId="3068B281">
            <wp:simplePos x="0" y="0"/>
            <wp:positionH relativeFrom="margin">
              <wp:align>left</wp:align>
            </wp:positionH>
            <wp:positionV relativeFrom="page">
              <wp:posOffset>8025907</wp:posOffset>
            </wp:positionV>
            <wp:extent cx="2993390" cy="1995170"/>
            <wp:effectExtent l="0" t="0" r="0" b="508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65339" w14:textId="61C93C63" w:rsidR="00276A6F" w:rsidRPr="000E28F6" w:rsidRDefault="000E28F6">
      <w:pPr>
        <w:rPr>
          <w:u w:val="single"/>
        </w:rPr>
      </w:pPr>
      <w:r w:rsidRPr="000E28F6">
        <w:rPr>
          <w:u w:val="single"/>
        </w:rPr>
        <w:t>Billedtekst</w:t>
      </w:r>
      <w:r>
        <w:rPr>
          <w:u w:val="single"/>
        </w:rPr>
        <w:br/>
      </w:r>
      <w:r>
        <w:t xml:space="preserve">Fremover vil Bygma være hovedleverandør af byggematerialer til </w:t>
      </w:r>
      <w:proofErr w:type="spellStart"/>
      <w:r>
        <w:t>HusCompagniet</w:t>
      </w:r>
      <w:proofErr w:type="spellEnd"/>
      <w:r>
        <w:t xml:space="preserve"> i hele Danmark. </w:t>
      </w:r>
      <w:r w:rsidRPr="000E28F6">
        <w:rPr>
          <w:u w:val="single"/>
        </w:rPr>
        <w:br/>
      </w:r>
    </w:p>
    <w:p w14:paraId="7E30A09C" w14:textId="77777777" w:rsidR="00C72D68" w:rsidRDefault="00C72D68"/>
    <w:p w14:paraId="398B10C2" w14:textId="77777777" w:rsidR="00C72D68" w:rsidRDefault="00C72D68"/>
    <w:p w14:paraId="2F7D649A" w14:textId="48186A11" w:rsidR="00A35DAC" w:rsidRDefault="006600FE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8C7FC1F" wp14:editId="4CEDC090">
            <wp:simplePos x="0" y="0"/>
            <wp:positionH relativeFrom="column">
              <wp:posOffset>3556635</wp:posOffset>
            </wp:positionH>
            <wp:positionV relativeFrom="paragraph">
              <wp:posOffset>358775</wp:posOffset>
            </wp:positionV>
            <wp:extent cx="2221865" cy="1480185"/>
            <wp:effectExtent l="0" t="0" r="6985" b="5715"/>
            <wp:wrapTopAndBottom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101B522" wp14:editId="057C51F4">
            <wp:simplePos x="0" y="0"/>
            <wp:positionH relativeFrom="margin">
              <wp:posOffset>1243965</wp:posOffset>
            </wp:positionH>
            <wp:positionV relativeFrom="page">
              <wp:posOffset>1427480</wp:posOffset>
            </wp:positionV>
            <wp:extent cx="2230755" cy="1486535"/>
            <wp:effectExtent l="0" t="0" r="0" b="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E25420F" wp14:editId="4E060D5E">
            <wp:simplePos x="0" y="0"/>
            <wp:positionH relativeFrom="margin">
              <wp:align>left</wp:align>
            </wp:positionH>
            <wp:positionV relativeFrom="page">
              <wp:posOffset>1409864</wp:posOffset>
            </wp:positionV>
            <wp:extent cx="1167765" cy="1557020"/>
            <wp:effectExtent l="0" t="0" r="0" b="5080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D68">
        <w:t>Billedtekst</w:t>
      </w:r>
    </w:p>
    <w:p w14:paraId="4573E4C5" w14:textId="634ECC43" w:rsidR="00A35DAC" w:rsidRDefault="00A35DAC"/>
    <w:p w14:paraId="2160767C" w14:textId="40480A1B" w:rsidR="00E27ABE" w:rsidRDefault="00A35DAC">
      <w:r>
        <w:t xml:space="preserve">Indkøbsdirektør Ulrich </w:t>
      </w:r>
      <w:proofErr w:type="spellStart"/>
      <w:r>
        <w:t>Chrone</w:t>
      </w:r>
      <w:proofErr w:type="spellEnd"/>
      <w:r>
        <w:t xml:space="preserve"> fra </w:t>
      </w:r>
      <w:proofErr w:type="spellStart"/>
      <w:r>
        <w:t>HusCompagniet</w:t>
      </w:r>
      <w:proofErr w:type="spellEnd"/>
      <w:r>
        <w:t xml:space="preserve"> har indgået aftalen med Bygmas regionsdirektører Peter </w:t>
      </w:r>
      <w:proofErr w:type="spellStart"/>
      <w:r>
        <w:t>Schepler</w:t>
      </w:r>
      <w:proofErr w:type="spellEnd"/>
      <w:r>
        <w:t xml:space="preserve"> og Michael Madsen, baseret på et tillidsfuldt samarbejde gennem de sidste par år.</w:t>
      </w:r>
      <w:r w:rsidR="00C72D68">
        <w:br/>
      </w:r>
      <w:r w:rsidR="000E28F6">
        <w:br/>
      </w:r>
    </w:p>
    <w:p w14:paraId="338D4208" w14:textId="3686EC0E" w:rsidR="00841ADA" w:rsidRPr="002F79FB" w:rsidRDefault="00841ADA"/>
    <w:sectPr w:rsidR="00841ADA" w:rsidRPr="002F79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FB"/>
    <w:rsid w:val="000170A2"/>
    <w:rsid w:val="000E28F6"/>
    <w:rsid w:val="00114E9F"/>
    <w:rsid w:val="001224DD"/>
    <w:rsid w:val="001F0B61"/>
    <w:rsid w:val="0020130F"/>
    <w:rsid w:val="002421F5"/>
    <w:rsid w:val="00276A6F"/>
    <w:rsid w:val="002B0610"/>
    <w:rsid w:val="002E5CDC"/>
    <w:rsid w:val="002F79FB"/>
    <w:rsid w:val="00431FF8"/>
    <w:rsid w:val="004D7505"/>
    <w:rsid w:val="00535586"/>
    <w:rsid w:val="005C1D91"/>
    <w:rsid w:val="006061B0"/>
    <w:rsid w:val="006600FE"/>
    <w:rsid w:val="0070515A"/>
    <w:rsid w:val="00754982"/>
    <w:rsid w:val="007E08A9"/>
    <w:rsid w:val="007F2E29"/>
    <w:rsid w:val="008408A5"/>
    <w:rsid w:val="00841ADA"/>
    <w:rsid w:val="008D3B23"/>
    <w:rsid w:val="0090621B"/>
    <w:rsid w:val="009641B8"/>
    <w:rsid w:val="00A236C6"/>
    <w:rsid w:val="00A35DAC"/>
    <w:rsid w:val="00A72541"/>
    <w:rsid w:val="00B30578"/>
    <w:rsid w:val="00B64002"/>
    <w:rsid w:val="00BB4DC7"/>
    <w:rsid w:val="00C607AD"/>
    <w:rsid w:val="00C72D68"/>
    <w:rsid w:val="00CE55C5"/>
    <w:rsid w:val="00E15213"/>
    <w:rsid w:val="00E27ABE"/>
    <w:rsid w:val="00F00B7F"/>
    <w:rsid w:val="00F04561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F3E2"/>
  <w15:chartTrackingRefBased/>
  <w15:docId w15:val="{7117EDDF-2DD0-4611-A497-A6C81387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6</cp:revision>
  <cp:lastPrinted>2021-10-25T11:18:00Z</cp:lastPrinted>
  <dcterms:created xsi:type="dcterms:W3CDTF">2021-10-25T11:15:00Z</dcterms:created>
  <dcterms:modified xsi:type="dcterms:W3CDTF">2021-11-03T08:54:00Z</dcterms:modified>
</cp:coreProperties>
</file>