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18D40314" w:rsidR="00ED3870" w:rsidRPr="00ED3870" w:rsidRDefault="00ED3870" w:rsidP="00ED3870">
      <w:pPr>
        <w:rPr>
          <w:lang w:val="de-DE" w:eastAsia="en-US"/>
        </w:rPr>
        <w:sectPr w:rsidR="00ED3870" w:rsidRPr="00ED3870" w:rsidSect="00610516">
          <w:headerReference w:type="default" r:id="rId11"/>
          <w:footerReference w:type="default" r:id="rId12"/>
          <w:headerReference w:type="first" r:id="rId13"/>
          <w:type w:val="continuous"/>
          <w:pgSz w:w="11907" w:h="16840" w:code="9"/>
          <w:pgMar w:top="2552" w:right="1842" w:bottom="1701" w:left="2921" w:header="1418" w:footer="720" w:gutter="0"/>
          <w:cols w:space="720"/>
          <w:titlePg/>
          <w:docGrid w:linePitch="326"/>
        </w:sectPr>
      </w:pPr>
    </w:p>
    <w:p w14:paraId="0C022BE2" w14:textId="28210BB4" w:rsidR="006A4260" w:rsidRPr="006A4260" w:rsidRDefault="00761E0C" w:rsidP="006A4260">
      <w:pPr>
        <w:rPr>
          <w:rFonts w:ascii="Zurich Sans Light" w:eastAsiaTheme="minorEastAsia" w:hAnsi="Zurich Sans Light" w:cs="Arial"/>
          <w:sz w:val="32"/>
          <w:szCs w:val="32"/>
        </w:rPr>
      </w:pPr>
      <w:r>
        <w:rPr>
          <w:rFonts w:ascii="Zurich Sans Light" w:eastAsiaTheme="minorEastAsia" w:hAnsi="Zurich Sans Light" w:cs="Arial"/>
          <w:sz w:val="32"/>
          <w:szCs w:val="32"/>
          <w:lang w:val="de-DE"/>
        </w:rPr>
        <w:t xml:space="preserve">Starker Rückgang von Sachschäden </w:t>
      </w:r>
      <w:r w:rsidR="00470E57">
        <w:rPr>
          <w:rFonts w:ascii="Zurich Sans Light" w:eastAsiaTheme="minorEastAsia" w:hAnsi="Zurich Sans Light" w:cs="Arial"/>
          <w:sz w:val="32"/>
          <w:szCs w:val="32"/>
          <w:lang w:val="de-DE"/>
        </w:rPr>
        <w:t>zu Silvester in den Pandemiejahren</w:t>
      </w:r>
    </w:p>
    <w:p w14:paraId="10BDFFA7" w14:textId="77777777" w:rsidR="00687C05" w:rsidRPr="00687C05" w:rsidRDefault="00687C05" w:rsidP="00543A22">
      <w:pPr>
        <w:autoSpaceDE w:val="0"/>
        <w:autoSpaceDN w:val="0"/>
        <w:adjustRightInd w:val="0"/>
        <w:spacing w:line="276" w:lineRule="auto"/>
        <w:jc w:val="both"/>
        <w:rPr>
          <w:rFonts w:ascii="Zurich Sans Light" w:hAnsi="Zurich Sans Light" w:cs="Arial"/>
          <w:b/>
          <w:bCs/>
          <w:sz w:val="32"/>
          <w:szCs w:val="32"/>
        </w:rPr>
      </w:pPr>
    </w:p>
    <w:p w14:paraId="692FCA80" w14:textId="77777777" w:rsidR="00834D74" w:rsidRPr="00D62D3C" w:rsidRDefault="00834D74" w:rsidP="00834D74">
      <w:pPr>
        <w:jc w:val="center"/>
        <w:rPr>
          <w:rFonts w:ascii="Zurich Sans" w:eastAsiaTheme="minorEastAsia" w:hAnsi="Zurich Sans" w:cs="Arial"/>
          <w:b/>
          <w:bCs/>
          <w:sz w:val="22"/>
          <w:szCs w:val="22"/>
        </w:rPr>
      </w:pPr>
    </w:p>
    <w:p w14:paraId="6914CFF3" w14:textId="32EC0234" w:rsidR="00283F37" w:rsidRDefault="00AE1B54" w:rsidP="004834D4">
      <w:pPr>
        <w:pStyle w:val="Listenabsatz"/>
        <w:numPr>
          <w:ilvl w:val="0"/>
          <w:numId w:val="35"/>
        </w:numPr>
        <w:tabs>
          <w:tab w:val="clear" w:pos="340"/>
          <w:tab w:val="clear" w:pos="680"/>
          <w:tab w:val="clear" w:pos="1021"/>
          <w:tab w:val="clear" w:pos="2381"/>
          <w:tab w:val="clear" w:pos="3742"/>
          <w:tab w:val="clear" w:pos="5103"/>
          <w:tab w:val="clear" w:pos="6804"/>
        </w:tabs>
        <w:spacing w:after="160" w:line="360" w:lineRule="auto"/>
        <w:rPr>
          <w:rFonts w:ascii="Zurich Sans" w:eastAsiaTheme="minorEastAsia" w:hAnsi="Zurich Sans" w:cs="Arial"/>
          <w:sz w:val="22"/>
          <w:szCs w:val="22"/>
        </w:rPr>
      </w:pPr>
      <w:r>
        <w:rPr>
          <w:rFonts w:ascii="Zurich Sans" w:eastAsiaTheme="minorEastAsia" w:hAnsi="Zurich Sans" w:cs="Arial"/>
          <w:sz w:val="22"/>
          <w:szCs w:val="22"/>
        </w:rPr>
        <w:t>29</w:t>
      </w:r>
      <w:r w:rsidR="00701FAD" w:rsidRPr="003C0ACF">
        <w:rPr>
          <w:rFonts w:ascii="Zurich Sans" w:eastAsiaTheme="minorEastAsia" w:hAnsi="Zurich Sans" w:cs="Arial"/>
          <w:sz w:val="22"/>
          <w:szCs w:val="22"/>
        </w:rPr>
        <w:t xml:space="preserve"> Prozent</w:t>
      </w:r>
      <w:r w:rsidR="00AA222A" w:rsidRPr="003C0ACF">
        <w:rPr>
          <w:rFonts w:ascii="Zurich Sans" w:eastAsiaTheme="minorEastAsia" w:hAnsi="Zurich Sans" w:cs="Arial"/>
          <w:sz w:val="22"/>
          <w:szCs w:val="22"/>
        </w:rPr>
        <w:t xml:space="preserve"> </w:t>
      </w:r>
      <w:r w:rsidR="0052719D" w:rsidRPr="003C0ACF">
        <w:rPr>
          <w:rFonts w:ascii="Zurich Sans" w:eastAsiaTheme="minorEastAsia" w:hAnsi="Zurich Sans" w:cs="Arial"/>
          <w:sz w:val="22"/>
          <w:szCs w:val="22"/>
        </w:rPr>
        <w:t xml:space="preserve">weniger </w:t>
      </w:r>
      <w:r w:rsidR="001B6148">
        <w:rPr>
          <w:rFonts w:ascii="Zurich Sans" w:eastAsiaTheme="minorEastAsia" w:hAnsi="Zurich Sans" w:cs="Arial"/>
          <w:sz w:val="22"/>
          <w:szCs w:val="22"/>
        </w:rPr>
        <w:t>Sach- und Gebäudeschäde</w:t>
      </w:r>
      <w:r w:rsidR="001B6148" w:rsidRPr="001B6148">
        <w:rPr>
          <w:rFonts w:ascii="Zurich Sans" w:eastAsiaTheme="minorEastAsia" w:hAnsi="Zurich Sans" w:cs="Arial"/>
          <w:sz w:val="22"/>
          <w:szCs w:val="22"/>
        </w:rPr>
        <w:t>n</w:t>
      </w:r>
      <w:r w:rsidR="0052719D" w:rsidRPr="001B6148">
        <w:rPr>
          <w:rFonts w:ascii="Zurich Sans" w:eastAsiaTheme="minorEastAsia" w:hAnsi="Zurich Sans" w:cs="Arial"/>
          <w:sz w:val="22"/>
          <w:szCs w:val="22"/>
        </w:rPr>
        <w:t xml:space="preserve"> in den sechs größten Städten Deutschlands </w:t>
      </w:r>
      <w:r w:rsidR="00327A62">
        <w:rPr>
          <w:rFonts w:ascii="Zurich Sans" w:eastAsiaTheme="minorEastAsia" w:hAnsi="Zurich Sans" w:cs="Arial"/>
          <w:sz w:val="22"/>
          <w:szCs w:val="22"/>
        </w:rPr>
        <w:t xml:space="preserve">hat die Zurich Versicherung </w:t>
      </w:r>
      <w:r w:rsidR="00283F37">
        <w:rPr>
          <w:rFonts w:ascii="Zurich Sans" w:eastAsiaTheme="minorEastAsia" w:hAnsi="Zurich Sans" w:cs="Arial"/>
          <w:sz w:val="22"/>
          <w:szCs w:val="22"/>
        </w:rPr>
        <w:t xml:space="preserve">zum Jahreswechsel der Pandemiejahre 2020 und 2021 </w:t>
      </w:r>
      <w:r w:rsidR="00455D80">
        <w:rPr>
          <w:rFonts w:ascii="Zurich Sans" w:eastAsiaTheme="minorEastAsia" w:hAnsi="Zurich Sans" w:cs="Arial"/>
          <w:sz w:val="22"/>
          <w:szCs w:val="22"/>
        </w:rPr>
        <w:t xml:space="preserve">registriert. </w:t>
      </w:r>
    </w:p>
    <w:p w14:paraId="1C4BC2AD" w14:textId="231D4315" w:rsidR="004834D4" w:rsidRPr="003C0ACF" w:rsidRDefault="00455D80" w:rsidP="004834D4">
      <w:pPr>
        <w:pStyle w:val="Listenabsatz"/>
        <w:numPr>
          <w:ilvl w:val="0"/>
          <w:numId w:val="35"/>
        </w:numPr>
        <w:tabs>
          <w:tab w:val="clear" w:pos="340"/>
          <w:tab w:val="clear" w:pos="680"/>
          <w:tab w:val="clear" w:pos="1021"/>
          <w:tab w:val="clear" w:pos="2381"/>
          <w:tab w:val="clear" w:pos="3742"/>
          <w:tab w:val="clear" w:pos="5103"/>
          <w:tab w:val="clear" w:pos="6804"/>
        </w:tabs>
        <w:spacing w:after="160" w:line="360" w:lineRule="auto"/>
        <w:rPr>
          <w:rFonts w:ascii="Zurich Sans" w:eastAsiaTheme="minorEastAsia" w:hAnsi="Zurich Sans" w:cs="Arial"/>
          <w:sz w:val="22"/>
          <w:szCs w:val="22"/>
        </w:rPr>
      </w:pPr>
      <w:r>
        <w:rPr>
          <w:rFonts w:ascii="Zurich Sans" w:eastAsiaTheme="minorEastAsia" w:hAnsi="Zurich Sans" w:cs="Arial"/>
          <w:sz w:val="22"/>
          <w:szCs w:val="22"/>
        </w:rPr>
        <w:t>Den</w:t>
      </w:r>
      <w:r w:rsidR="008E688D">
        <w:rPr>
          <w:rFonts w:ascii="Zurich Sans" w:eastAsiaTheme="minorEastAsia" w:hAnsi="Zurich Sans" w:cs="Arial"/>
          <w:sz w:val="22"/>
          <w:szCs w:val="22"/>
        </w:rPr>
        <w:t xml:space="preserve"> </w:t>
      </w:r>
      <w:r w:rsidR="004834D4">
        <w:rPr>
          <w:rFonts w:ascii="Zurich Sans" w:eastAsiaTheme="minorEastAsia" w:hAnsi="Zurich Sans" w:cs="Arial"/>
          <w:sz w:val="22"/>
          <w:szCs w:val="22"/>
        </w:rPr>
        <w:t>s</w:t>
      </w:r>
      <w:r w:rsidR="004834D4" w:rsidRPr="003C0ACF">
        <w:rPr>
          <w:rFonts w:ascii="Zurich Sans" w:eastAsiaTheme="minorEastAsia" w:hAnsi="Zurich Sans" w:cs="Arial"/>
          <w:sz w:val="22"/>
          <w:szCs w:val="22"/>
        </w:rPr>
        <w:t>tärkste</w:t>
      </w:r>
      <w:r>
        <w:rPr>
          <w:rFonts w:ascii="Zurich Sans" w:eastAsiaTheme="minorEastAsia" w:hAnsi="Zurich Sans" w:cs="Arial"/>
          <w:sz w:val="22"/>
          <w:szCs w:val="22"/>
        </w:rPr>
        <w:t>n</w:t>
      </w:r>
      <w:r w:rsidR="004834D4" w:rsidRPr="003C0ACF">
        <w:rPr>
          <w:rFonts w:ascii="Zurich Sans" w:eastAsiaTheme="minorEastAsia" w:hAnsi="Zurich Sans" w:cs="Arial"/>
          <w:sz w:val="22"/>
          <w:szCs w:val="22"/>
        </w:rPr>
        <w:t xml:space="preserve"> Rückgang </w:t>
      </w:r>
      <w:r>
        <w:rPr>
          <w:rFonts w:ascii="Zurich Sans" w:eastAsiaTheme="minorEastAsia" w:hAnsi="Zurich Sans" w:cs="Arial"/>
          <w:sz w:val="22"/>
          <w:szCs w:val="22"/>
        </w:rPr>
        <w:t xml:space="preserve">gab es mit 43 Prozent </w:t>
      </w:r>
      <w:r w:rsidR="004834D4" w:rsidRPr="003C0ACF">
        <w:rPr>
          <w:rFonts w:ascii="Zurich Sans" w:eastAsiaTheme="minorEastAsia" w:hAnsi="Zurich Sans" w:cs="Arial"/>
          <w:sz w:val="22"/>
          <w:szCs w:val="22"/>
        </w:rPr>
        <w:t>in Köln</w:t>
      </w:r>
    </w:p>
    <w:p w14:paraId="095704F2" w14:textId="302BB9B4" w:rsidR="001B6148" w:rsidRPr="001B6148" w:rsidRDefault="0079696D" w:rsidP="001B6148">
      <w:pPr>
        <w:pStyle w:val="Listenabsatz"/>
        <w:numPr>
          <w:ilvl w:val="0"/>
          <w:numId w:val="35"/>
        </w:numPr>
        <w:tabs>
          <w:tab w:val="clear" w:pos="340"/>
          <w:tab w:val="clear" w:pos="680"/>
          <w:tab w:val="clear" w:pos="1021"/>
          <w:tab w:val="clear" w:pos="2381"/>
          <w:tab w:val="clear" w:pos="3742"/>
          <w:tab w:val="clear" w:pos="5103"/>
          <w:tab w:val="clear" w:pos="6804"/>
        </w:tabs>
        <w:spacing w:after="160" w:line="360" w:lineRule="auto"/>
        <w:rPr>
          <w:rFonts w:ascii="Zurich Sans" w:eastAsiaTheme="minorEastAsia" w:hAnsi="Zurich Sans" w:cs="Arial"/>
          <w:sz w:val="22"/>
          <w:szCs w:val="22"/>
        </w:rPr>
      </w:pPr>
      <w:r>
        <w:rPr>
          <w:rFonts w:ascii="Zurich Sans" w:eastAsiaTheme="minorEastAsia" w:hAnsi="Zurich Sans" w:cs="Arial"/>
          <w:sz w:val="22"/>
          <w:szCs w:val="22"/>
        </w:rPr>
        <w:t xml:space="preserve">Zu Silvester </w:t>
      </w:r>
      <w:r w:rsidR="00104844">
        <w:rPr>
          <w:rFonts w:ascii="Zurich Sans" w:eastAsiaTheme="minorEastAsia" w:hAnsi="Zurich Sans" w:cs="Arial"/>
          <w:sz w:val="22"/>
          <w:szCs w:val="22"/>
        </w:rPr>
        <w:t>3</w:t>
      </w:r>
      <w:r w:rsidR="00152C5C">
        <w:rPr>
          <w:rFonts w:ascii="Zurich Sans" w:eastAsiaTheme="minorEastAsia" w:hAnsi="Zurich Sans" w:cs="Arial"/>
          <w:sz w:val="22"/>
          <w:szCs w:val="22"/>
        </w:rPr>
        <w:t xml:space="preserve">7 Prozent </w:t>
      </w:r>
      <w:r w:rsidR="00D05946">
        <w:rPr>
          <w:rFonts w:ascii="Zurich Sans" w:eastAsiaTheme="minorEastAsia" w:hAnsi="Zurich Sans" w:cs="Arial"/>
          <w:sz w:val="22"/>
          <w:szCs w:val="22"/>
        </w:rPr>
        <w:t>weniger KFZ-Schäden</w:t>
      </w:r>
      <w:r w:rsidR="00152C5C">
        <w:rPr>
          <w:rFonts w:ascii="Zurich Sans" w:eastAsiaTheme="minorEastAsia" w:hAnsi="Zurich Sans" w:cs="Arial"/>
          <w:sz w:val="22"/>
          <w:szCs w:val="22"/>
        </w:rPr>
        <w:t xml:space="preserve"> als vor der Pandemie</w:t>
      </w:r>
      <w:r w:rsidR="004834D4">
        <w:rPr>
          <w:rFonts w:ascii="Zurich Sans" w:eastAsiaTheme="minorEastAsia" w:hAnsi="Zurich Sans" w:cs="Arial"/>
          <w:sz w:val="22"/>
          <w:szCs w:val="22"/>
        </w:rPr>
        <w:t xml:space="preserve"> </w:t>
      </w:r>
      <w:r w:rsidR="00392468">
        <w:rPr>
          <w:rFonts w:ascii="Zurich Sans" w:eastAsiaTheme="minorEastAsia" w:hAnsi="Zurich Sans" w:cs="Arial"/>
          <w:sz w:val="22"/>
          <w:szCs w:val="22"/>
        </w:rPr>
        <w:t>–</w:t>
      </w:r>
      <w:r w:rsidR="004834D4">
        <w:rPr>
          <w:rFonts w:ascii="Zurich Sans" w:eastAsiaTheme="minorEastAsia" w:hAnsi="Zurich Sans" w:cs="Arial"/>
          <w:sz w:val="22"/>
          <w:szCs w:val="22"/>
        </w:rPr>
        <w:t xml:space="preserve"> </w:t>
      </w:r>
      <w:r w:rsidR="00392468">
        <w:rPr>
          <w:rFonts w:ascii="Zurich Sans" w:eastAsiaTheme="minorEastAsia" w:hAnsi="Zurich Sans" w:cs="Arial"/>
          <w:sz w:val="22"/>
          <w:szCs w:val="22"/>
        </w:rPr>
        <w:t xml:space="preserve">München </w:t>
      </w:r>
      <w:r w:rsidR="00607DFD">
        <w:rPr>
          <w:rFonts w:ascii="Zurich Sans" w:eastAsiaTheme="minorEastAsia" w:hAnsi="Zurich Sans" w:cs="Arial"/>
          <w:sz w:val="22"/>
          <w:szCs w:val="22"/>
        </w:rPr>
        <w:t xml:space="preserve">mit minus 50 Prozent Spitzenreiter. </w:t>
      </w:r>
    </w:p>
    <w:p w14:paraId="02E83348" w14:textId="77777777" w:rsidR="001F51FA" w:rsidRDefault="001F51FA" w:rsidP="00C659AF">
      <w:pPr>
        <w:spacing w:line="360" w:lineRule="auto"/>
        <w:ind w:left="360"/>
        <w:rPr>
          <w:rFonts w:ascii="Zurich Sans" w:eastAsiaTheme="minorEastAsia" w:hAnsi="Zurich Sans" w:cs="Arial"/>
          <w:b/>
          <w:bCs/>
          <w:sz w:val="22"/>
          <w:szCs w:val="22"/>
        </w:rPr>
      </w:pPr>
    </w:p>
    <w:p w14:paraId="66B0965C" w14:textId="41657F11" w:rsidR="008D5A8D" w:rsidRDefault="00C659AF" w:rsidP="00C659AF">
      <w:pPr>
        <w:spacing w:line="360" w:lineRule="auto"/>
        <w:ind w:left="360"/>
        <w:rPr>
          <w:rFonts w:ascii="Zurich Sans" w:eastAsiaTheme="minorEastAsia" w:hAnsi="Zurich Sans" w:cs="Arial"/>
          <w:sz w:val="22"/>
          <w:szCs w:val="22"/>
        </w:rPr>
      </w:pPr>
      <w:r w:rsidRPr="00C659AF">
        <w:rPr>
          <w:rFonts w:ascii="Zurich Sans" w:eastAsiaTheme="minorEastAsia" w:hAnsi="Zurich Sans" w:cs="Arial"/>
          <w:b/>
          <w:bCs/>
          <w:sz w:val="22"/>
          <w:szCs w:val="22"/>
        </w:rPr>
        <w:t xml:space="preserve">Köln – </w:t>
      </w:r>
      <w:r w:rsidR="00C67FB8">
        <w:rPr>
          <w:rFonts w:ascii="Zurich Sans" w:eastAsiaTheme="minorEastAsia" w:hAnsi="Zurich Sans" w:cs="Arial"/>
          <w:b/>
          <w:bCs/>
          <w:sz w:val="22"/>
          <w:szCs w:val="22"/>
        </w:rPr>
        <w:t>19</w:t>
      </w:r>
      <w:r w:rsidRPr="00C659AF">
        <w:rPr>
          <w:rFonts w:ascii="Zurich Sans" w:eastAsiaTheme="minorEastAsia" w:hAnsi="Zurich Sans" w:cs="Arial"/>
          <w:b/>
          <w:bCs/>
          <w:sz w:val="22"/>
          <w:szCs w:val="22"/>
        </w:rPr>
        <w:t xml:space="preserve">. </w:t>
      </w:r>
      <w:r w:rsidR="00E5172C">
        <w:rPr>
          <w:rFonts w:ascii="Zurich Sans" w:eastAsiaTheme="minorEastAsia" w:hAnsi="Zurich Sans" w:cs="Arial"/>
          <w:b/>
          <w:bCs/>
          <w:sz w:val="22"/>
          <w:szCs w:val="22"/>
        </w:rPr>
        <w:t>Dez</w:t>
      </w:r>
      <w:r w:rsidRPr="00C659AF">
        <w:rPr>
          <w:rFonts w:ascii="Zurich Sans" w:eastAsiaTheme="minorEastAsia" w:hAnsi="Zurich Sans" w:cs="Arial"/>
          <w:b/>
          <w:bCs/>
          <w:sz w:val="22"/>
          <w:szCs w:val="22"/>
        </w:rPr>
        <w:t>ember 2022</w:t>
      </w:r>
      <w:r w:rsidRPr="00C659AF">
        <w:rPr>
          <w:rFonts w:ascii="Zurich Sans" w:eastAsiaTheme="minorEastAsia" w:hAnsi="Zurich Sans" w:cs="Arial"/>
          <w:sz w:val="22"/>
          <w:szCs w:val="22"/>
        </w:rPr>
        <w:t xml:space="preserve"> - Die </w:t>
      </w:r>
      <w:r w:rsidR="00D76A35">
        <w:rPr>
          <w:rFonts w:ascii="Zurich Sans" w:eastAsiaTheme="minorEastAsia" w:hAnsi="Zurich Sans" w:cs="Arial"/>
          <w:sz w:val="22"/>
          <w:szCs w:val="22"/>
        </w:rPr>
        <w:t xml:space="preserve">beiden Jahreswechsel </w:t>
      </w:r>
      <w:r w:rsidR="002742D3">
        <w:rPr>
          <w:rFonts w:ascii="Zurich Sans" w:eastAsiaTheme="minorEastAsia" w:hAnsi="Zurich Sans" w:cs="Arial"/>
          <w:sz w:val="22"/>
          <w:szCs w:val="22"/>
        </w:rPr>
        <w:t>20</w:t>
      </w:r>
      <w:r w:rsidR="0079696D">
        <w:rPr>
          <w:rFonts w:ascii="Zurich Sans" w:eastAsiaTheme="minorEastAsia" w:hAnsi="Zurich Sans" w:cs="Arial"/>
          <w:sz w:val="22"/>
          <w:szCs w:val="22"/>
        </w:rPr>
        <w:t xml:space="preserve">20/21 und </w:t>
      </w:r>
      <w:r w:rsidR="002742D3">
        <w:rPr>
          <w:rFonts w:ascii="Zurich Sans" w:eastAsiaTheme="minorEastAsia" w:hAnsi="Zurich Sans" w:cs="Arial"/>
          <w:sz w:val="22"/>
          <w:szCs w:val="22"/>
        </w:rPr>
        <w:t>20</w:t>
      </w:r>
      <w:r w:rsidR="0079696D">
        <w:rPr>
          <w:rFonts w:ascii="Zurich Sans" w:eastAsiaTheme="minorEastAsia" w:hAnsi="Zurich Sans" w:cs="Arial"/>
          <w:sz w:val="22"/>
          <w:szCs w:val="22"/>
        </w:rPr>
        <w:t xml:space="preserve">21/22 </w:t>
      </w:r>
      <w:r w:rsidR="001D2E21">
        <w:rPr>
          <w:rFonts w:ascii="Zurich Sans" w:eastAsiaTheme="minorEastAsia" w:hAnsi="Zurich Sans" w:cs="Arial"/>
          <w:sz w:val="22"/>
          <w:szCs w:val="22"/>
        </w:rPr>
        <w:t>während der Coronapandemie hatten</w:t>
      </w:r>
      <w:r w:rsidR="00CB33B8">
        <w:rPr>
          <w:rFonts w:ascii="Zurich Sans" w:eastAsiaTheme="minorEastAsia" w:hAnsi="Zurich Sans" w:cs="Arial"/>
          <w:sz w:val="22"/>
          <w:szCs w:val="22"/>
        </w:rPr>
        <w:t xml:space="preserve"> </w:t>
      </w:r>
      <w:r w:rsidR="00A81040" w:rsidRPr="00A81040">
        <w:rPr>
          <w:rFonts w:ascii="Zurich Sans" w:eastAsiaTheme="minorEastAsia" w:hAnsi="Zurich Sans" w:cs="Arial"/>
          <w:sz w:val="22"/>
          <w:szCs w:val="22"/>
        </w:rPr>
        <w:t xml:space="preserve">in den sechs größten Städten Deutschlands </w:t>
      </w:r>
      <w:r w:rsidR="001D2E21">
        <w:rPr>
          <w:rFonts w:ascii="Zurich Sans" w:eastAsiaTheme="minorEastAsia" w:hAnsi="Zurich Sans" w:cs="Arial"/>
          <w:sz w:val="22"/>
          <w:szCs w:val="22"/>
        </w:rPr>
        <w:t xml:space="preserve">deutlich weniger Sachschäden zur </w:t>
      </w:r>
      <w:r w:rsidR="00933167">
        <w:rPr>
          <w:rFonts w:ascii="Zurich Sans" w:eastAsiaTheme="minorEastAsia" w:hAnsi="Zurich Sans" w:cs="Arial"/>
          <w:sz w:val="22"/>
          <w:szCs w:val="22"/>
        </w:rPr>
        <w:t>Folge</w:t>
      </w:r>
      <w:r w:rsidR="001D2E21">
        <w:rPr>
          <w:rFonts w:ascii="Zurich Sans" w:eastAsiaTheme="minorEastAsia" w:hAnsi="Zurich Sans" w:cs="Arial"/>
          <w:sz w:val="22"/>
          <w:szCs w:val="22"/>
        </w:rPr>
        <w:t xml:space="preserve"> als </w:t>
      </w:r>
      <w:r w:rsidR="009C26A0">
        <w:rPr>
          <w:rFonts w:ascii="Zurich Sans" w:eastAsiaTheme="minorEastAsia" w:hAnsi="Zurich Sans" w:cs="Arial"/>
          <w:sz w:val="22"/>
          <w:szCs w:val="22"/>
        </w:rPr>
        <w:t xml:space="preserve">die </w:t>
      </w:r>
      <w:r w:rsidR="008C2B68">
        <w:rPr>
          <w:rFonts w:ascii="Zurich Sans" w:eastAsiaTheme="minorEastAsia" w:hAnsi="Zurich Sans" w:cs="Arial"/>
          <w:sz w:val="22"/>
          <w:szCs w:val="22"/>
        </w:rPr>
        <w:t xml:space="preserve">drei </w:t>
      </w:r>
      <w:r w:rsidR="009C26A0">
        <w:rPr>
          <w:rFonts w:ascii="Zurich Sans" w:eastAsiaTheme="minorEastAsia" w:hAnsi="Zurich Sans" w:cs="Arial"/>
          <w:sz w:val="22"/>
          <w:szCs w:val="22"/>
        </w:rPr>
        <w:t xml:space="preserve">Silvesternächte davor. </w:t>
      </w:r>
      <w:r w:rsidR="00247467">
        <w:rPr>
          <w:rFonts w:ascii="Zurich Sans" w:eastAsiaTheme="minorEastAsia" w:hAnsi="Zurich Sans" w:cs="Arial"/>
          <w:sz w:val="22"/>
          <w:szCs w:val="22"/>
        </w:rPr>
        <w:t>Die</w:t>
      </w:r>
      <w:r w:rsidR="004312B7">
        <w:rPr>
          <w:rFonts w:ascii="Zurich Sans" w:eastAsiaTheme="minorEastAsia" w:hAnsi="Zurich Sans" w:cs="Arial"/>
          <w:sz w:val="22"/>
          <w:szCs w:val="22"/>
        </w:rPr>
        <w:t xml:space="preserve"> </w:t>
      </w:r>
      <w:r w:rsidR="00347C71">
        <w:rPr>
          <w:rFonts w:ascii="Zurich Sans" w:eastAsiaTheme="minorEastAsia" w:hAnsi="Zurich Sans" w:cs="Arial"/>
          <w:sz w:val="22"/>
          <w:szCs w:val="22"/>
        </w:rPr>
        <w:t>Wohngebäude</w:t>
      </w:r>
      <w:r w:rsidR="00485BEF">
        <w:rPr>
          <w:rFonts w:ascii="Zurich Sans" w:eastAsiaTheme="minorEastAsia" w:hAnsi="Zurich Sans" w:cs="Arial"/>
          <w:sz w:val="22"/>
          <w:szCs w:val="22"/>
        </w:rPr>
        <w:t>- und Sachsch</w:t>
      </w:r>
      <w:r w:rsidR="00715282">
        <w:rPr>
          <w:rFonts w:ascii="Zurich Sans" w:eastAsiaTheme="minorEastAsia" w:hAnsi="Zurich Sans" w:cs="Arial"/>
          <w:sz w:val="22"/>
          <w:szCs w:val="22"/>
        </w:rPr>
        <w:t xml:space="preserve">adensmeldungen </w:t>
      </w:r>
      <w:r w:rsidR="008E1625">
        <w:rPr>
          <w:rFonts w:ascii="Zurich Sans" w:eastAsiaTheme="minorEastAsia" w:hAnsi="Zurich Sans" w:cs="Arial"/>
          <w:sz w:val="22"/>
          <w:szCs w:val="22"/>
        </w:rPr>
        <w:t xml:space="preserve">bei der Zurich Gruppe Deutschland </w:t>
      </w:r>
      <w:r w:rsidR="00715282">
        <w:rPr>
          <w:rFonts w:ascii="Zurich Sans" w:eastAsiaTheme="minorEastAsia" w:hAnsi="Zurich Sans" w:cs="Arial"/>
          <w:sz w:val="22"/>
          <w:szCs w:val="22"/>
        </w:rPr>
        <w:t xml:space="preserve">gingen </w:t>
      </w:r>
      <w:r w:rsidR="00CD15C8">
        <w:rPr>
          <w:rFonts w:ascii="Zurich Sans" w:eastAsiaTheme="minorEastAsia" w:hAnsi="Zurich Sans" w:cs="Arial"/>
          <w:sz w:val="22"/>
          <w:szCs w:val="22"/>
        </w:rPr>
        <w:t xml:space="preserve">im </w:t>
      </w:r>
      <w:r w:rsidR="00813E1A">
        <w:rPr>
          <w:rFonts w:ascii="Zurich Sans" w:eastAsiaTheme="minorEastAsia" w:hAnsi="Zurich Sans" w:cs="Arial"/>
          <w:sz w:val="22"/>
          <w:szCs w:val="22"/>
        </w:rPr>
        <w:t xml:space="preserve">Zeitraum um den Jahreswechsel </w:t>
      </w:r>
      <w:r w:rsidR="00CD15C8">
        <w:rPr>
          <w:rFonts w:ascii="Zurich Sans" w:eastAsiaTheme="minorEastAsia" w:hAnsi="Zurich Sans" w:cs="Arial"/>
          <w:sz w:val="22"/>
          <w:szCs w:val="22"/>
        </w:rPr>
        <w:t>im Mittel</w:t>
      </w:r>
      <w:r w:rsidR="00485BEF">
        <w:rPr>
          <w:rFonts w:ascii="Zurich Sans" w:eastAsiaTheme="minorEastAsia" w:hAnsi="Zurich Sans" w:cs="Arial"/>
          <w:sz w:val="22"/>
          <w:szCs w:val="22"/>
        </w:rPr>
        <w:t xml:space="preserve"> um 29 Prozent zurück</w:t>
      </w:r>
      <w:r w:rsidR="004312B7">
        <w:rPr>
          <w:rFonts w:ascii="Zurich Sans" w:eastAsiaTheme="minorEastAsia" w:hAnsi="Zurich Sans" w:cs="Arial"/>
          <w:sz w:val="22"/>
          <w:szCs w:val="22"/>
        </w:rPr>
        <w:t>, KFZ-Schäden sogar um 37 Prozent.</w:t>
      </w:r>
    </w:p>
    <w:p w14:paraId="560E42D3" w14:textId="77777777" w:rsidR="008D5A8D" w:rsidRDefault="008D5A8D" w:rsidP="00C659AF">
      <w:pPr>
        <w:spacing w:line="360" w:lineRule="auto"/>
        <w:ind w:left="360"/>
        <w:rPr>
          <w:rFonts w:ascii="Zurich Sans" w:eastAsiaTheme="minorEastAsia" w:hAnsi="Zurich Sans" w:cs="Arial"/>
          <w:sz w:val="22"/>
          <w:szCs w:val="22"/>
        </w:rPr>
      </w:pPr>
    </w:p>
    <w:p w14:paraId="1EC57DAF" w14:textId="72B310A7" w:rsidR="00252ABE" w:rsidRPr="003722AA" w:rsidRDefault="004A07B2" w:rsidP="00C659AF">
      <w:pPr>
        <w:spacing w:line="360" w:lineRule="auto"/>
        <w:ind w:left="360"/>
        <w:rPr>
          <w:rFonts w:ascii="Zurich Sans" w:eastAsiaTheme="minorEastAsia" w:hAnsi="Zurich Sans" w:cs="Arial"/>
          <w:b/>
          <w:sz w:val="22"/>
          <w:szCs w:val="22"/>
        </w:rPr>
      </w:pPr>
      <w:r>
        <w:rPr>
          <w:rFonts w:ascii="Zurich Sans" w:eastAsiaTheme="minorEastAsia" w:hAnsi="Zurich Sans" w:cs="Arial"/>
          <w:b/>
          <w:sz w:val="22"/>
          <w:szCs w:val="22"/>
        </w:rPr>
        <w:t>Rückgang von Sachschäden</w:t>
      </w:r>
      <w:r w:rsidR="009414DF">
        <w:rPr>
          <w:rFonts w:ascii="Zurich Sans" w:eastAsiaTheme="minorEastAsia" w:hAnsi="Zurich Sans" w:cs="Arial"/>
          <w:b/>
          <w:sz w:val="22"/>
          <w:szCs w:val="22"/>
        </w:rPr>
        <w:t>:</w:t>
      </w:r>
      <w:r>
        <w:rPr>
          <w:rFonts w:ascii="Zurich Sans" w:eastAsiaTheme="minorEastAsia" w:hAnsi="Zurich Sans" w:cs="Arial"/>
          <w:b/>
          <w:sz w:val="22"/>
          <w:szCs w:val="22"/>
        </w:rPr>
        <w:t xml:space="preserve"> </w:t>
      </w:r>
      <w:r w:rsidR="00013EE1" w:rsidRPr="003722AA">
        <w:rPr>
          <w:rFonts w:ascii="Zurich Sans" w:eastAsiaTheme="minorEastAsia" w:hAnsi="Zurich Sans" w:cs="Arial"/>
          <w:b/>
          <w:sz w:val="22"/>
          <w:szCs w:val="22"/>
        </w:rPr>
        <w:t>Folge des Böllerverb</w:t>
      </w:r>
      <w:r w:rsidR="003722AA" w:rsidRPr="003722AA">
        <w:rPr>
          <w:rFonts w:ascii="Zurich Sans" w:eastAsiaTheme="minorEastAsia" w:hAnsi="Zurich Sans" w:cs="Arial"/>
          <w:b/>
          <w:sz w:val="22"/>
          <w:szCs w:val="22"/>
        </w:rPr>
        <w:t xml:space="preserve">ots? </w:t>
      </w:r>
    </w:p>
    <w:p w14:paraId="10B5E12C" w14:textId="3D90C213" w:rsidR="00252ABE" w:rsidRDefault="007165D0" w:rsidP="00C659AF">
      <w:pPr>
        <w:spacing w:line="360" w:lineRule="auto"/>
        <w:ind w:left="360"/>
        <w:rPr>
          <w:rFonts w:ascii="Zurich Sans" w:eastAsiaTheme="minorEastAsia" w:hAnsi="Zurich Sans" w:cs="Arial"/>
          <w:sz w:val="22"/>
          <w:szCs w:val="22"/>
        </w:rPr>
      </w:pPr>
      <w:r>
        <w:rPr>
          <w:rFonts w:ascii="Zurich Sans" w:eastAsiaTheme="minorEastAsia" w:hAnsi="Zurich Sans" w:cs="Arial"/>
          <w:sz w:val="22"/>
          <w:szCs w:val="22"/>
        </w:rPr>
        <w:t xml:space="preserve">Der Blick auf </w:t>
      </w:r>
      <w:r w:rsidR="0039533B">
        <w:rPr>
          <w:rFonts w:ascii="Zurich Sans" w:eastAsiaTheme="minorEastAsia" w:hAnsi="Zurich Sans" w:cs="Arial"/>
          <w:sz w:val="22"/>
          <w:szCs w:val="22"/>
        </w:rPr>
        <w:t>Sach- und Gebäudeschäde</w:t>
      </w:r>
      <w:r w:rsidR="0039533B" w:rsidRPr="001B6148">
        <w:rPr>
          <w:rFonts w:ascii="Zurich Sans" w:eastAsiaTheme="minorEastAsia" w:hAnsi="Zurich Sans" w:cs="Arial"/>
          <w:sz w:val="22"/>
          <w:szCs w:val="22"/>
        </w:rPr>
        <w:t>n</w:t>
      </w:r>
      <w:r w:rsidR="0039533B">
        <w:rPr>
          <w:rFonts w:ascii="Zurich Sans" w:eastAsiaTheme="minorEastAsia" w:hAnsi="Zurich Sans" w:cs="Arial"/>
          <w:sz w:val="22"/>
          <w:szCs w:val="22"/>
        </w:rPr>
        <w:t xml:space="preserve"> zeigt zum Teil signifikante Unterschiede zwischen den einzelnen Städten: Köln </w:t>
      </w:r>
      <w:r w:rsidR="00B31A96">
        <w:rPr>
          <w:rFonts w:ascii="Zurich Sans" w:eastAsiaTheme="minorEastAsia" w:hAnsi="Zurich Sans" w:cs="Arial"/>
          <w:sz w:val="22"/>
          <w:szCs w:val="22"/>
        </w:rPr>
        <w:t xml:space="preserve">nimmt </w:t>
      </w:r>
      <w:r w:rsidR="0039533B">
        <w:rPr>
          <w:rFonts w:ascii="Zurich Sans" w:eastAsiaTheme="minorEastAsia" w:hAnsi="Zurich Sans" w:cs="Arial"/>
          <w:sz w:val="22"/>
          <w:szCs w:val="22"/>
        </w:rPr>
        <w:t xml:space="preserve">mit minus 43 Prozent einen Spitzenplatz </w:t>
      </w:r>
      <w:r w:rsidR="00B31A96">
        <w:rPr>
          <w:rFonts w:ascii="Zurich Sans" w:eastAsiaTheme="minorEastAsia" w:hAnsi="Zurich Sans" w:cs="Arial"/>
          <w:sz w:val="22"/>
          <w:szCs w:val="22"/>
        </w:rPr>
        <w:t xml:space="preserve">ein, Stuttgart kommt mit 38 Prozent geringerem Schadenaufkommen auf Platz </w:t>
      </w:r>
      <w:r w:rsidR="00F219C1">
        <w:rPr>
          <w:rFonts w:ascii="Zurich Sans" w:eastAsiaTheme="minorEastAsia" w:hAnsi="Zurich Sans" w:cs="Arial"/>
          <w:sz w:val="22"/>
          <w:szCs w:val="22"/>
        </w:rPr>
        <w:t xml:space="preserve">zwei, gefolgt von Frankfurt mit </w:t>
      </w:r>
      <w:r w:rsidR="00840EC6">
        <w:rPr>
          <w:rFonts w:ascii="Zurich Sans" w:eastAsiaTheme="minorEastAsia" w:hAnsi="Zurich Sans" w:cs="Arial"/>
          <w:sz w:val="22"/>
          <w:szCs w:val="22"/>
        </w:rPr>
        <w:t xml:space="preserve">28 Prozent Rückgang. </w:t>
      </w:r>
      <w:r w:rsidR="006D1DEF">
        <w:rPr>
          <w:rFonts w:ascii="Zurich Sans" w:eastAsiaTheme="minorEastAsia" w:hAnsi="Zurich Sans" w:cs="Arial"/>
          <w:sz w:val="22"/>
          <w:szCs w:val="22"/>
        </w:rPr>
        <w:t xml:space="preserve">Berlin (-26%), München (-25%) und Hamburg (-12%) </w:t>
      </w:r>
      <w:r w:rsidR="00FC64D5">
        <w:rPr>
          <w:rFonts w:ascii="Zurich Sans" w:eastAsiaTheme="minorEastAsia" w:hAnsi="Zurich Sans" w:cs="Arial"/>
          <w:sz w:val="22"/>
          <w:szCs w:val="22"/>
        </w:rPr>
        <w:t xml:space="preserve">bilden </w:t>
      </w:r>
      <w:r w:rsidR="00013C36">
        <w:rPr>
          <w:rFonts w:ascii="Zurich Sans" w:eastAsiaTheme="minorEastAsia" w:hAnsi="Zurich Sans" w:cs="Arial"/>
          <w:sz w:val="22"/>
          <w:szCs w:val="22"/>
        </w:rPr>
        <w:t>d</w:t>
      </w:r>
      <w:r w:rsidR="00E90829">
        <w:rPr>
          <w:rFonts w:ascii="Zurich Sans" w:eastAsiaTheme="minorEastAsia" w:hAnsi="Zurich Sans" w:cs="Arial"/>
          <w:sz w:val="22"/>
          <w:szCs w:val="22"/>
        </w:rPr>
        <w:t>ie</w:t>
      </w:r>
      <w:r w:rsidR="00FC64D5">
        <w:rPr>
          <w:rFonts w:ascii="Zurich Sans" w:eastAsiaTheme="minorEastAsia" w:hAnsi="Zurich Sans" w:cs="Arial"/>
          <w:sz w:val="22"/>
          <w:szCs w:val="22"/>
        </w:rPr>
        <w:t xml:space="preserve"> untere </w:t>
      </w:r>
      <w:r w:rsidR="00E90829">
        <w:rPr>
          <w:rFonts w:ascii="Zurich Sans" w:eastAsiaTheme="minorEastAsia" w:hAnsi="Zurich Sans" w:cs="Arial"/>
          <w:sz w:val="22"/>
          <w:szCs w:val="22"/>
        </w:rPr>
        <w:t>Hälfte</w:t>
      </w:r>
      <w:r w:rsidR="00781004">
        <w:rPr>
          <w:rFonts w:ascii="Zurich Sans" w:eastAsiaTheme="minorEastAsia" w:hAnsi="Zurich Sans" w:cs="Arial"/>
          <w:sz w:val="22"/>
          <w:szCs w:val="22"/>
        </w:rPr>
        <w:t xml:space="preserve"> der Rangliste</w:t>
      </w:r>
      <w:r w:rsidR="00FC64D5">
        <w:rPr>
          <w:rFonts w:ascii="Zurich Sans" w:eastAsiaTheme="minorEastAsia" w:hAnsi="Zurich Sans" w:cs="Arial"/>
          <w:sz w:val="22"/>
          <w:szCs w:val="22"/>
        </w:rPr>
        <w:t>.</w:t>
      </w:r>
      <w:r w:rsidR="00BF4615">
        <w:rPr>
          <w:rFonts w:ascii="Zurich Sans" w:eastAsiaTheme="minorEastAsia" w:hAnsi="Zurich Sans" w:cs="Arial"/>
          <w:sz w:val="22"/>
          <w:szCs w:val="22"/>
        </w:rPr>
        <w:t xml:space="preserve"> </w:t>
      </w:r>
      <w:r w:rsidR="00395211">
        <w:rPr>
          <w:rFonts w:ascii="Zurich Sans" w:eastAsiaTheme="minorEastAsia" w:hAnsi="Zurich Sans" w:cs="Arial"/>
          <w:sz w:val="22"/>
          <w:szCs w:val="22"/>
        </w:rPr>
        <w:t>«</w:t>
      </w:r>
      <w:r w:rsidR="00A07B9C">
        <w:rPr>
          <w:rFonts w:ascii="Zurich Sans" w:eastAsiaTheme="minorEastAsia" w:hAnsi="Zurich Sans" w:cs="Arial"/>
          <w:sz w:val="22"/>
          <w:szCs w:val="22"/>
        </w:rPr>
        <w:t xml:space="preserve">Wir gehen davon aus, dass </w:t>
      </w:r>
      <w:r w:rsidR="00E16761">
        <w:rPr>
          <w:rFonts w:ascii="Zurich Sans" w:eastAsiaTheme="minorEastAsia" w:hAnsi="Zurich Sans" w:cs="Arial"/>
          <w:sz w:val="22"/>
          <w:szCs w:val="22"/>
        </w:rPr>
        <w:t xml:space="preserve">das </w:t>
      </w:r>
      <w:r w:rsidR="00E54C30">
        <w:rPr>
          <w:rFonts w:ascii="Zurich Sans" w:eastAsiaTheme="minorEastAsia" w:hAnsi="Zurich Sans" w:cs="Arial"/>
          <w:sz w:val="22"/>
          <w:szCs w:val="22"/>
        </w:rPr>
        <w:t>Verkaufsverb</w:t>
      </w:r>
      <w:r w:rsidR="00FA0C81">
        <w:rPr>
          <w:rFonts w:ascii="Zurich Sans" w:eastAsiaTheme="minorEastAsia" w:hAnsi="Zurich Sans" w:cs="Arial"/>
          <w:sz w:val="22"/>
          <w:szCs w:val="22"/>
        </w:rPr>
        <w:t>o</w:t>
      </w:r>
      <w:r w:rsidR="00E54C30">
        <w:rPr>
          <w:rFonts w:ascii="Zurich Sans" w:eastAsiaTheme="minorEastAsia" w:hAnsi="Zurich Sans" w:cs="Arial"/>
          <w:sz w:val="22"/>
          <w:szCs w:val="22"/>
        </w:rPr>
        <w:t xml:space="preserve">t von Silvesterböllern zum Rückgang der Schadenfälle beigetragen hat. </w:t>
      </w:r>
      <w:r w:rsidR="002D2215">
        <w:rPr>
          <w:rFonts w:ascii="Zurich Sans" w:eastAsiaTheme="minorEastAsia" w:hAnsi="Zurich Sans" w:cs="Arial"/>
          <w:sz w:val="22"/>
          <w:szCs w:val="22"/>
        </w:rPr>
        <w:t xml:space="preserve">Wie groß dieser Effekt ist, ist aber nicht konkret messbar. </w:t>
      </w:r>
      <w:r w:rsidR="00A20144">
        <w:rPr>
          <w:rFonts w:ascii="Zurich Sans" w:eastAsiaTheme="minorEastAsia" w:hAnsi="Zurich Sans" w:cs="Arial"/>
          <w:sz w:val="22"/>
          <w:szCs w:val="22"/>
        </w:rPr>
        <w:t xml:space="preserve">Denn das Verkaufsverbot von legalem Feuerwerk hat </w:t>
      </w:r>
      <w:r w:rsidR="00813E1A">
        <w:rPr>
          <w:rFonts w:ascii="Zurich Sans" w:eastAsiaTheme="minorEastAsia" w:hAnsi="Zurich Sans" w:cs="Arial"/>
          <w:sz w:val="22"/>
          <w:szCs w:val="22"/>
        </w:rPr>
        <w:t>leider</w:t>
      </w:r>
      <w:r w:rsidR="00A20144">
        <w:rPr>
          <w:rFonts w:ascii="Zurich Sans" w:eastAsiaTheme="minorEastAsia" w:hAnsi="Zurich Sans" w:cs="Arial"/>
          <w:sz w:val="22"/>
          <w:szCs w:val="22"/>
        </w:rPr>
        <w:t xml:space="preserve"> auch dazu geführt, dass </w:t>
      </w:r>
      <w:r w:rsidR="00906EB2">
        <w:rPr>
          <w:rFonts w:ascii="Zurich Sans" w:eastAsiaTheme="minorEastAsia" w:hAnsi="Zurich Sans" w:cs="Arial"/>
          <w:sz w:val="22"/>
          <w:szCs w:val="22"/>
        </w:rPr>
        <w:t xml:space="preserve">nicht zugelassene Böller und Raketen in den Umlauf kamen – mit entsprechend höheren Risiken für Personen- und Sachschäden», sagt </w:t>
      </w:r>
      <w:r w:rsidR="00813E1A">
        <w:rPr>
          <w:rFonts w:ascii="Zurich Sans" w:eastAsiaTheme="minorEastAsia" w:hAnsi="Zurich Sans" w:cs="Arial"/>
          <w:sz w:val="22"/>
          <w:szCs w:val="22"/>
        </w:rPr>
        <w:t>M</w:t>
      </w:r>
      <w:r w:rsidR="00906EB2">
        <w:rPr>
          <w:rFonts w:ascii="Zurich Sans" w:eastAsiaTheme="minorEastAsia" w:hAnsi="Zurich Sans" w:cs="Arial"/>
          <w:sz w:val="22"/>
          <w:szCs w:val="22"/>
        </w:rPr>
        <w:t xml:space="preserve">arkus Troche </w:t>
      </w:r>
      <w:r w:rsidR="003918B0">
        <w:rPr>
          <w:rFonts w:ascii="Zurich Sans" w:eastAsiaTheme="minorEastAsia" w:hAnsi="Zurich Sans" w:cs="Arial"/>
          <w:sz w:val="22"/>
          <w:szCs w:val="22"/>
        </w:rPr>
        <w:t xml:space="preserve">Head </w:t>
      </w:r>
      <w:proofErr w:type="spellStart"/>
      <w:r w:rsidR="003918B0">
        <w:rPr>
          <w:rFonts w:ascii="Zurich Sans" w:eastAsiaTheme="minorEastAsia" w:hAnsi="Zurich Sans" w:cs="Arial"/>
          <w:sz w:val="22"/>
          <w:szCs w:val="22"/>
        </w:rPr>
        <w:t>of</w:t>
      </w:r>
      <w:proofErr w:type="spellEnd"/>
      <w:r w:rsidR="003918B0">
        <w:rPr>
          <w:rFonts w:ascii="Zurich Sans" w:eastAsiaTheme="minorEastAsia" w:hAnsi="Zurich Sans" w:cs="Arial"/>
          <w:sz w:val="22"/>
          <w:szCs w:val="22"/>
        </w:rPr>
        <w:t xml:space="preserve"> Claims</w:t>
      </w:r>
      <w:r w:rsidR="00906EB2">
        <w:rPr>
          <w:rFonts w:ascii="Zurich Sans" w:eastAsiaTheme="minorEastAsia" w:hAnsi="Zurich Sans" w:cs="Arial"/>
          <w:sz w:val="22"/>
          <w:szCs w:val="22"/>
        </w:rPr>
        <w:t xml:space="preserve"> der Zurich Gruppe Deutschland</w:t>
      </w:r>
      <w:r w:rsidR="00400A86">
        <w:rPr>
          <w:rFonts w:ascii="Zurich Sans" w:eastAsiaTheme="minorEastAsia" w:hAnsi="Zurich Sans" w:cs="Arial"/>
          <w:sz w:val="22"/>
          <w:szCs w:val="22"/>
        </w:rPr>
        <w:t>.</w:t>
      </w:r>
      <w:r w:rsidR="00906EB2">
        <w:rPr>
          <w:rFonts w:ascii="Zurich Sans" w:eastAsiaTheme="minorEastAsia" w:hAnsi="Zurich Sans" w:cs="Arial"/>
          <w:sz w:val="22"/>
          <w:szCs w:val="22"/>
        </w:rPr>
        <w:t xml:space="preserve"> </w:t>
      </w:r>
      <w:r w:rsidR="009C1D3C">
        <w:rPr>
          <w:rFonts w:ascii="Zurich Sans" w:eastAsiaTheme="minorEastAsia" w:hAnsi="Zurich Sans" w:cs="Arial"/>
          <w:sz w:val="22"/>
          <w:szCs w:val="22"/>
        </w:rPr>
        <w:t xml:space="preserve"> </w:t>
      </w:r>
      <w:r w:rsidR="00813E1A">
        <w:rPr>
          <w:rFonts w:ascii="Zurich Sans" w:eastAsiaTheme="minorEastAsia" w:hAnsi="Zurich Sans" w:cs="Arial"/>
          <w:sz w:val="22"/>
          <w:szCs w:val="22"/>
        </w:rPr>
        <w:lastRenderedPageBreak/>
        <w:t>«</w:t>
      </w:r>
      <w:r w:rsidR="00471ADD">
        <w:rPr>
          <w:rFonts w:ascii="Zurich Sans" w:eastAsiaTheme="minorEastAsia" w:hAnsi="Zurich Sans" w:cs="Arial"/>
          <w:sz w:val="22"/>
          <w:szCs w:val="22"/>
        </w:rPr>
        <w:t>Wir appellieren daher für die kommenden Silvesterfeierlichkeiten für einen</w:t>
      </w:r>
      <w:r w:rsidR="009C1D3C">
        <w:rPr>
          <w:rFonts w:ascii="Zurich Sans" w:eastAsiaTheme="minorEastAsia" w:hAnsi="Zurich Sans" w:cs="Arial"/>
          <w:sz w:val="22"/>
          <w:szCs w:val="22"/>
        </w:rPr>
        <w:t xml:space="preserve"> verantwortungsvolle</w:t>
      </w:r>
      <w:r w:rsidR="00471ADD">
        <w:rPr>
          <w:rFonts w:ascii="Zurich Sans" w:eastAsiaTheme="minorEastAsia" w:hAnsi="Zurich Sans" w:cs="Arial"/>
          <w:sz w:val="22"/>
          <w:szCs w:val="22"/>
        </w:rPr>
        <w:t>n</w:t>
      </w:r>
      <w:r w:rsidR="009C1D3C">
        <w:rPr>
          <w:rFonts w:ascii="Zurich Sans" w:eastAsiaTheme="minorEastAsia" w:hAnsi="Zurich Sans" w:cs="Arial"/>
          <w:sz w:val="22"/>
          <w:szCs w:val="22"/>
        </w:rPr>
        <w:t xml:space="preserve"> Umgang</w:t>
      </w:r>
      <w:r w:rsidR="00526567">
        <w:rPr>
          <w:rFonts w:ascii="Zurich Sans" w:eastAsiaTheme="minorEastAsia" w:hAnsi="Zurich Sans" w:cs="Arial"/>
          <w:sz w:val="22"/>
          <w:szCs w:val="22"/>
        </w:rPr>
        <w:t xml:space="preserve"> </w:t>
      </w:r>
      <w:r w:rsidR="009C1D3C">
        <w:rPr>
          <w:rFonts w:ascii="Zurich Sans" w:eastAsiaTheme="minorEastAsia" w:hAnsi="Zurich Sans" w:cs="Arial"/>
          <w:sz w:val="22"/>
          <w:szCs w:val="22"/>
        </w:rPr>
        <w:t>mit Feuerwerk</w:t>
      </w:r>
      <w:r w:rsidR="00052859">
        <w:rPr>
          <w:rFonts w:ascii="Zurich Sans" w:eastAsiaTheme="minorEastAsia" w:hAnsi="Zurich Sans" w:cs="Arial"/>
          <w:sz w:val="22"/>
          <w:szCs w:val="22"/>
        </w:rPr>
        <w:t xml:space="preserve">. Dies ist </w:t>
      </w:r>
      <w:r w:rsidR="00B53327">
        <w:rPr>
          <w:rFonts w:ascii="Zurich Sans" w:eastAsiaTheme="minorEastAsia" w:hAnsi="Zurich Sans" w:cs="Arial"/>
          <w:sz w:val="22"/>
          <w:szCs w:val="22"/>
        </w:rPr>
        <w:t xml:space="preserve">die </w:t>
      </w:r>
      <w:r w:rsidR="00EA4C84">
        <w:rPr>
          <w:rFonts w:ascii="Zurich Sans" w:eastAsiaTheme="minorEastAsia" w:hAnsi="Zurich Sans" w:cs="Arial"/>
          <w:sz w:val="22"/>
          <w:szCs w:val="22"/>
        </w:rPr>
        <w:t>Grundlage</w:t>
      </w:r>
      <w:r w:rsidR="00B53327">
        <w:rPr>
          <w:rFonts w:ascii="Zurich Sans" w:eastAsiaTheme="minorEastAsia" w:hAnsi="Zurich Sans" w:cs="Arial"/>
          <w:sz w:val="22"/>
          <w:szCs w:val="22"/>
        </w:rPr>
        <w:t xml:space="preserve"> für eine</w:t>
      </w:r>
      <w:r w:rsidR="00052859">
        <w:rPr>
          <w:rFonts w:ascii="Zurich Sans" w:eastAsiaTheme="minorEastAsia" w:hAnsi="Zurich Sans" w:cs="Arial"/>
          <w:sz w:val="22"/>
          <w:szCs w:val="22"/>
        </w:rPr>
        <w:t>n</w:t>
      </w:r>
      <w:r w:rsidR="00B53327">
        <w:rPr>
          <w:rFonts w:ascii="Zurich Sans" w:eastAsiaTheme="minorEastAsia" w:hAnsi="Zurich Sans" w:cs="Arial"/>
          <w:sz w:val="22"/>
          <w:szCs w:val="22"/>
        </w:rPr>
        <w:t xml:space="preserve"> unbeschwerte</w:t>
      </w:r>
      <w:r w:rsidR="00052859">
        <w:rPr>
          <w:rFonts w:ascii="Zurich Sans" w:eastAsiaTheme="minorEastAsia" w:hAnsi="Zurich Sans" w:cs="Arial"/>
          <w:sz w:val="22"/>
          <w:szCs w:val="22"/>
        </w:rPr>
        <w:t>n Start ins Jahr 2023», so Troche.</w:t>
      </w:r>
    </w:p>
    <w:p w14:paraId="7CB0F660" w14:textId="77777777" w:rsidR="00840EC6" w:rsidRDefault="00840EC6" w:rsidP="00C659AF">
      <w:pPr>
        <w:spacing w:line="360" w:lineRule="auto"/>
        <w:ind w:left="360"/>
        <w:rPr>
          <w:rFonts w:ascii="Zurich Sans" w:eastAsiaTheme="minorEastAsia" w:hAnsi="Zurich Sans" w:cs="Arial"/>
          <w:sz w:val="22"/>
          <w:szCs w:val="22"/>
        </w:rPr>
      </w:pPr>
    </w:p>
    <w:p w14:paraId="11B7B95B" w14:textId="0B94B1A8" w:rsidR="00252ABE" w:rsidRPr="00AE2468" w:rsidRDefault="00AE2468" w:rsidP="00C659AF">
      <w:pPr>
        <w:spacing w:line="360" w:lineRule="auto"/>
        <w:ind w:left="360"/>
        <w:rPr>
          <w:rFonts w:ascii="Zurich Sans" w:eastAsiaTheme="minorEastAsia" w:hAnsi="Zurich Sans" w:cs="Arial"/>
          <w:b/>
          <w:sz w:val="22"/>
          <w:szCs w:val="22"/>
        </w:rPr>
      </w:pPr>
      <w:r w:rsidRPr="00AE2468">
        <w:rPr>
          <w:rFonts w:ascii="Zurich Sans" w:eastAsiaTheme="minorEastAsia" w:hAnsi="Zurich Sans" w:cs="Arial"/>
          <w:b/>
          <w:sz w:val="22"/>
          <w:szCs w:val="22"/>
        </w:rPr>
        <w:t>Weniger Verkehrsunfälle durch Kontaktbeschränkungen</w:t>
      </w:r>
    </w:p>
    <w:p w14:paraId="5D12483C" w14:textId="01B0AC15" w:rsidR="00C659AF" w:rsidRDefault="00FC110E" w:rsidP="00C659AF">
      <w:pPr>
        <w:spacing w:line="360" w:lineRule="auto"/>
        <w:ind w:left="360"/>
        <w:rPr>
          <w:rFonts w:ascii="Zurich Sans" w:eastAsiaTheme="minorEastAsia" w:hAnsi="Zurich Sans" w:cs="Arial"/>
          <w:sz w:val="22"/>
          <w:szCs w:val="22"/>
        </w:rPr>
      </w:pPr>
      <w:r>
        <w:rPr>
          <w:rFonts w:ascii="Zurich Sans" w:eastAsiaTheme="minorEastAsia" w:hAnsi="Zurich Sans" w:cs="Arial"/>
          <w:sz w:val="22"/>
          <w:szCs w:val="22"/>
        </w:rPr>
        <w:t>Kaum überraschen</w:t>
      </w:r>
      <w:r w:rsidR="000A4AFD">
        <w:rPr>
          <w:rFonts w:ascii="Zurich Sans" w:eastAsiaTheme="minorEastAsia" w:hAnsi="Zurich Sans" w:cs="Arial"/>
          <w:sz w:val="22"/>
          <w:szCs w:val="22"/>
        </w:rPr>
        <w:t>d</w:t>
      </w:r>
      <w:r>
        <w:rPr>
          <w:rFonts w:ascii="Zurich Sans" w:eastAsiaTheme="minorEastAsia" w:hAnsi="Zurich Sans" w:cs="Arial"/>
          <w:sz w:val="22"/>
          <w:szCs w:val="22"/>
        </w:rPr>
        <w:t xml:space="preserve"> </w:t>
      </w:r>
      <w:r w:rsidR="000A4AFD">
        <w:rPr>
          <w:rFonts w:ascii="Zurich Sans" w:eastAsiaTheme="minorEastAsia" w:hAnsi="Zurich Sans" w:cs="Arial"/>
          <w:sz w:val="22"/>
          <w:szCs w:val="22"/>
        </w:rPr>
        <w:t>ist</w:t>
      </w:r>
      <w:r>
        <w:rPr>
          <w:rFonts w:ascii="Zurich Sans" w:eastAsiaTheme="minorEastAsia" w:hAnsi="Zurich Sans" w:cs="Arial"/>
          <w:sz w:val="22"/>
          <w:szCs w:val="22"/>
        </w:rPr>
        <w:t xml:space="preserve"> </w:t>
      </w:r>
      <w:r w:rsidR="009C5EF7">
        <w:rPr>
          <w:rFonts w:ascii="Zurich Sans" w:eastAsiaTheme="minorEastAsia" w:hAnsi="Zurich Sans" w:cs="Arial"/>
          <w:sz w:val="22"/>
          <w:szCs w:val="22"/>
        </w:rPr>
        <w:t xml:space="preserve">auch </w:t>
      </w:r>
      <w:r>
        <w:rPr>
          <w:rFonts w:ascii="Zurich Sans" w:eastAsiaTheme="minorEastAsia" w:hAnsi="Zurich Sans" w:cs="Arial"/>
          <w:sz w:val="22"/>
          <w:szCs w:val="22"/>
        </w:rPr>
        <w:t xml:space="preserve">der Rückgang von gemeldeten </w:t>
      </w:r>
      <w:r w:rsidR="00610516">
        <w:rPr>
          <w:rFonts w:ascii="Zurich Sans" w:eastAsiaTheme="minorEastAsia" w:hAnsi="Zurich Sans" w:cs="Arial"/>
          <w:sz w:val="22"/>
          <w:szCs w:val="22"/>
        </w:rPr>
        <w:t>KFZ-Schäden</w:t>
      </w:r>
      <w:r>
        <w:rPr>
          <w:rFonts w:ascii="Zurich Sans" w:eastAsiaTheme="minorEastAsia" w:hAnsi="Zurich Sans" w:cs="Arial"/>
          <w:sz w:val="22"/>
          <w:szCs w:val="22"/>
        </w:rPr>
        <w:t xml:space="preserve"> </w:t>
      </w:r>
      <w:r w:rsidR="000A4AFD">
        <w:rPr>
          <w:rFonts w:ascii="Zurich Sans" w:eastAsiaTheme="minorEastAsia" w:hAnsi="Zurich Sans" w:cs="Arial"/>
          <w:sz w:val="22"/>
          <w:szCs w:val="22"/>
        </w:rPr>
        <w:t>rund um die</w:t>
      </w:r>
      <w:r>
        <w:rPr>
          <w:rFonts w:ascii="Zurich Sans" w:eastAsiaTheme="minorEastAsia" w:hAnsi="Zurich Sans" w:cs="Arial"/>
          <w:sz w:val="22"/>
          <w:szCs w:val="22"/>
        </w:rPr>
        <w:t xml:space="preserve"> beiden Pandemie-Jahreswechsel. </w:t>
      </w:r>
      <w:r w:rsidR="008A06FA">
        <w:rPr>
          <w:rFonts w:ascii="Zurich Sans" w:eastAsiaTheme="minorEastAsia" w:hAnsi="Zurich Sans" w:cs="Arial"/>
          <w:sz w:val="22"/>
          <w:szCs w:val="22"/>
        </w:rPr>
        <w:t xml:space="preserve">Die geltenden </w:t>
      </w:r>
      <w:r w:rsidR="00C31FC1">
        <w:rPr>
          <w:rFonts w:ascii="Zurich Sans" w:eastAsiaTheme="minorEastAsia" w:hAnsi="Zurich Sans" w:cs="Arial"/>
          <w:sz w:val="22"/>
          <w:szCs w:val="22"/>
        </w:rPr>
        <w:t>Kontaktbeschränkungen ha</w:t>
      </w:r>
      <w:r w:rsidR="00F52AD4">
        <w:rPr>
          <w:rFonts w:ascii="Zurich Sans" w:eastAsiaTheme="minorEastAsia" w:hAnsi="Zurich Sans" w:cs="Arial"/>
          <w:sz w:val="22"/>
          <w:szCs w:val="22"/>
        </w:rPr>
        <w:t>tt</w:t>
      </w:r>
      <w:r w:rsidR="00C31FC1">
        <w:rPr>
          <w:rFonts w:ascii="Zurich Sans" w:eastAsiaTheme="minorEastAsia" w:hAnsi="Zurich Sans" w:cs="Arial"/>
          <w:sz w:val="22"/>
          <w:szCs w:val="22"/>
        </w:rPr>
        <w:t xml:space="preserve">en insgesamt </w:t>
      </w:r>
      <w:r w:rsidR="009851FE">
        <w:rPr>
          <w:rFonts w:ascii="Zurich Sans" w:eastAsiaTheme="minorEastAsia" w:hAnsi="Zurich Sans" w:cs="Arial"/>
          <w:sz w:val="22"/>
          <w:szCs w:val="22"/>
        </w:rPr>
        <w:t>zu weniger Autofahrten geführt</w:t>
      </w:r>
      <w:r w:rsidR="009C5EF7">
        <w:rPr>
          <w:rFonts w:ascii="Zurich Sans" w:eastAsiaTheme="minorEastAsia" w:hAnsi="Zurich Sans" w:cs="Arial"/>
          <w:sz w:val="22"/>
          <w:szCs w:val="22"/>
        </w:rPr>
        <w:t xml:space="preserve">, </w:t>
      </w:r>
      <w:r w:rsidR="002A64CC">
        <w:rPr>
          <w:rFonts w:ascii="Zurich Sans" w:eastAsiaTheme="minorEastAsia" w:hAnsi="Zurich Sans" w:cs="Arial"/>
          <w:sz w:val="22"/>
          <w:szCs w:val="22"/>
        </w:rPr>
        <w:t>was auch für Fahrten unter Alkoholeinfluss galt</w:t>
      </w:r>
      <w:r w:rsidR="009851FE">
        <w:rPr>
          <w:rFonts w:ascii="Zurich Sans" w:eastAsiaTheme="minorEastAsia" w:hAnsi="Zurich Sans" w:cs="Arial"/>
          <w:sz w:val="22"/>
          <w:szCs w:val="22"/>
        </w:rPr>
        <w:t xml:space="preserve">. </w:t>
      </w:r>
      <w:r w:rsidR="00906A53">
        <w:rPr>
          <w:rFonts w:ascii="Zurich Sans" w:eastAsiaTheme="minorEastAsia" w:hAnsi="Zurich Sans" w:cs="Arial"/>
          <w:sz w:val="22"/>
          <w:szCs w:val="22"/>
        </w:rPr>
        <w:t xml:space="preserve">Doch auch hier </w:t>
      </w:r>
      <w:r w:rsidR="00AA0D67">
        <w:rPr>
          <w:rFonts w:ascii="Zurich Sans" w:eastAsiaTheme="minorEastAsia" w:hAnsi="Zurich Sans" w:cs="Arial"/>
          <w:sz w:val="22"/>
          <w:szCs w:val="22"/>
        </w:rPr>
        <w:t>zeig</w:t>
      </w:r>
      <w:r w:rsidR="00ED3870">
        <w:rPr>
          <w:rFonts w:ascii="Zurich Sans" w:eastAsiaTheme="minorEastAsia" w:hAnsi="Zurich Sans" w:cs="Arial"/>
          <w:sz w:val="22"/>
          <w:szCs w:val="22"/>
        </w:rPr>
        <w:t>en die Städte im</w:t>
      </w:r>
      <w:r w:rsidR="00AA0D67">
        <w:rPr>
          <w:rFonts w:ascii="Zurich Sans" w:eastAsiaTheme="minorEastAsia" w:hAnsi="Zurich Sans" w:cs="Arial"/>
          <w:sz w:val="22"/>
          <w:szCs w:val="22"/>
        </w:rPr>
        <w:t xml:space="preserve"> Vergleich </w:t>
      </w:r>
      <w:r w:rsidR="00237B6F">
        <w:rPr>
          <w:rFonts w:ascii="Zurich Sans" w:eastAsiaTheme="minorEastAsia" w:hAnsi="Zurich Sans" w:cs="Arial"/>
          <w:sz w:val="22"/>
          <w:szCs w:val="22"/>
        </w:rPr>
        <w:t xml:space="preserve">bemerkenswerte Unterschiede. Während in München </w:t>
      </w:r>
      <w:r w:rsidR="00C321A7">
        <w:rPr>
          <w:rFonts w:ascii="Zurich Sans" w:eastAsiaTheme="minorEastAsia" w:hAnsi="Zurich Sans" w:cs="Arial"/>
          <w:sz w:val="22"/>
          <w:szCs w:val="22"/>
        </w:rPr>
        <w:t xml:space="preserve">50 Prozent weniger </w:t>
      </w:r>
      <w:r w:rsidR="00DB3D1D">
        <w:rPr>
          <w:rFonts w:ascii="Zurich Sans" w:eastAsiaTheme="minorEastAsia" w:hAnsi="Zurich Sans" w:cs="Arial"/>
          <w:sz w:val="22"/>
          <w:szCs w:val="22"/>
        </w:rPr>
        <w:t>Schäden</w:t>
      </w:r>
      <w:r w:rsidR="00C321A7">
        <w:rPr>
          <w:rFonts w:ascii="Zurich Sans" w:eastAsiaTheme="minorEastAsia" w:hAnsi="Zurich Sans" w:cs="Arial"/>
          <w:sz w:val="22"/>
          <w:szCs w:val="22"/>
        </w:rPr>
        <w:t xml:space="preserve"> gemeldet wurden, kam Berlin lediglich auf einen Rückgang um 30 Prozent. Das Mittelfeld bilden Köln (-43%), </w:t>
      </w:r>
      <w:r w:rsidR="00A57908">
        <w:rPr>
          <w:rFonts w:ascii="Zurich Sans" w:eastAsiaTheme="minorEastAsia" w:hAnsi="Zurich Sans" w:cs="Arial"/>
          <w:sz w:val="22"/>
          <w:szCs w:val="22"/>
        </w:rPr>
        <w:t>Frankfurt (-40%), Hamburg (-38%) und Stuttgart (-36%).</w:t>
      </w:r>
    </w:p>
    <w:p w14:paraId="02723E37" w14:textId="77777777" w:rsidR="00AE2468" w:rsidRPr="00C659AF" w:rsidRDefault="00AE2468" w:rsidP="00C659AF">
      <w:pPr>
        <w:spacing w:line="360" w:lineRule="auto"/>
        <w:ind w:left="360"/>
        <w:rPr>
          <w:rFonts w:ascii="Zurich Sans" w:eastAsiaTheme="minorEastAsia" w:hAnsi="Zurich Sans" w:cs="Arial"/>
          <w:sz w:val="22"/>
          <w:szCs w:val="22"/>
        </w:rPr>
      </w:pPr>
    </w:p>
    <w:p w14:paraId="216A0A0E" w14:textId="794EBCA7" w:rsidR="00C659AF" w:rsidRPr="00252ABE" w:rsidRDefault="00252ABE" w:rsidP="00C659AF">
      <w:pPr>
        <w:spacing w:line="360" w:lineRule="auto"/>
        <w:ind w:left="360"/>
        <w:rPr>
          <w:rFonts w:ascii="Zurich Sans" w:eastAsiaTheme="minorEastAsia" w:hAnsi="Zurich Sans" w:cs="Arial"/>
          <w:b/>
          <w:sz w:val="22"/>
          <w:szCs w:val="22"/>
        </w:rPr>
      </w:pPr>
      <w:r w:rsidRPr="00252ABE">
        <w:rPr>
          <w:rFonts w:ascii="Zurich Sans" w:eastAsiaTheme="minorEastAsia" w:hAnsi="Zurich Sans" w:cs="Arial"/>
          <w:b/>
          <w:sz w:val="22"/>
          <w:szCs w:val="22"/>
        </w:rPr>
        <w:t>Untersuchungsdesign</w:t>
      </w:r>
    </w:p>
    <w:p w14:paraId="1DA219A9" w14:textId="035E3ABB" w:rsidR="00C659AF" w:rsidRPr="00C659AF" w:rsidRDefault="00DA5B00" w:rsidP="00C659AF">
      <w:pPr>
        <w:spacing w:line="360" w:lineRule="auto"/>
        <w:ind w:left="360"/>
        <w:rPr>
          <w:rFonts w:ascii="Arial" w:eastAsiaTheme="minorEastAsia" w:hAnsi="Arial" w:cs="Arial"/>
        </w:rPr>
      </w:pPr>
      <w:r>
        <w:rPr>
          <w:rFonts w:ascii="Zurich Sans" w:eastAsiaTheme="minorEastAsia" w:hAnsi="Zurich Sans" w:cs="Arial"/>
          <w:sz w:val="22"/>
          <w:szCs w:val="22"/>
        </w:rPr>
        <w:t xml:space="preserve">Die Zurich Gruppe Deutschland hat </w:t>
      </w:r>
      <w:r w:rsidR="00F02A36">
        <w:rPr>
          <w:rFonts w:ascii="Zurich Sans" w:eastAsiaTheme="minorEastAsia" w:hAnsi="Zurich Sans" w:cs="Arial"/>
          <w:sz w:val="22"/>
          <w:szCs w:val="22"/>
        </w:rPr>
        <w:t>das Aufkommen gemeldeter Schadenfälle</w:t>
      </w:r>
      <w:r w:rsidR="00660EF7">
        <w:rPr>
          <w:rFonts w:ascii="Zurich Sans" w:eastAsiaTheme="minorEastAsia" w:hAnsi="Zurich Sans" w:cs="Arial"/>
          <w:sz w:val="22"/>
          <w:szCs w:val="22"/>
        </w:rPr>
        <w:t xml:space="preserve">, jeweils vom 30. Dezember bis zum 07. Januar, </w:t>
      </w:r>
      <w:r w:rsidR="00F02A36">
        <w:rPr>
          <w:rFonts w:ascii="Zurich Sans" w:eastAsiaTheme="minorEastAsia" w:hAnsi="Zurich Sans" w:cs="Arial"/>
          <w:sz w:val="22"/>
          <w:szCs w:val="22"/>
        </w:rPr>
        <w:t xml:space="preserve">in den Jahren 2018 – 2022 </w:t>
      </w:r>
      <w:r w:rsidR="006C3B29">
        <w:rPr>
          <w:rFonts w:ascii="Zurich Sans" w:eastAsiaTheme="minorEastAsia" w:hAnsi="Zurich Sans" w:cs="Arial"/>
          <w:sz w:val="22"/>
          <w:szCs w:val="22"/>
        </w:rPr>
        <w:t xml:space="preserve">ausgewertet. </w:t>
      </w:r>
      <w:r w:rsidR="00FF0404">
        <w:rPr>
          <w:rFonts w:ascii="Zurich Sans" w:eastAsiaTheme="minorEastAsia" w:hAnsi="Zurich Sans" w:cs="Arial"/>
          <w:sz w:val="22"/>
          <w:szCs w:val="22"/>
        </w:rPr>
        <w:t>Eingeflossen sind Schadenmeldungen</w:t>
      </w:r>
      <w:r w:rsidR="0051735C">
        <w:rPr>
          <w:rFonts w:ascii="Zurich Sans" w:eastAsiaTheme="minorEastAsia" w:hAnsi="Zurich Sans" w:cs="Arial"/>
          <w:sz w:val="22"/>
          <w:szCs w:val="22"/>
        </w:rPr>
        <w:t xml:space="preserve"> bei </w:t>
      </w:r>
      <w:r w:rsidR="006C3B29">
        <w:rPr>
          <w:rFonts w:ascii="Zurich Sans" w:eastAsiaTheme="minorEastAsia" w:hAnsi="Zurich Sans" w:cs="Arial"/>
          <w:sz w:val="22"/>
          <w:szCs w:val="22"/>
        </w:rPr>
        <w:t xml:space="preserve">KFZ-, </w:t>
      </w:r>
      <w:r w:rsidR="0051735C">
        <w:rPr>
          <w:rFonts w:ascii="Zurich Sans" w:eastAsiaTheme="minorEastAsia" w:hAnsi="Zurich Sans" w:cs="Arial"/>
          <w:sz w:val="22"/>
          <w:szCs w:val="22"/>
        </w:rPr>
        <w:t>Gebäude-, Haftpflicht-, Hausrat- und Sachversicherungen.</w:t>
      </w:r>
    </w:p>
    <w:p w14:paraId="2290EF4B" w14:textId="7F7C7865" w:rsidR="00470993" w:rsidRPr="00FF0404" w:rsidRDefault="00470993" w:rsidP="00470993">
      <w:pPr>
        <w:pStyle w:val="paragraph"/>
        <w:shd w:val="clear" w:color="auto" w:fill="FFFFFF"/>
        <w:spacing w:line="276" w:lineRule="auto"/>
        <w:textAlignment w:val="baseline"/>
        <w:rPr>
          <w:rStyle w:val="normaltextrun"/>
          <w:rFonts w:ascii="Zurich Sans" w:hAnsi="Zurich Sans" w:cs="Segoe UI"/>
          <w:lang w:val="de-CH"/>
        </w:rPr>
      </w:pPr>
    </w:p>
    <w:sectPr w:rsidR="00470993" w:rsidRPr="00FF040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5686" w14:textId="77777777" w:rsidR="00EA5F10" w:rsidRDefault="00EA5F10">
      <w:r>
        <w:separator/>
      </w:r>
    </w:p>
  </w:endnote>
  <w:endnote w:type="continuationSeparator" w:id="0">
    <w:p w14:paraId="2318A0FA" w14:textId="77777777" w:rsidR="00EA5F10" w:rsidRDefault="00EA5F10">
      <w:r>
        <w:continuationSeparator/>
      </w:r>
    </w:p>
  </w:endnote>
  <w:endnote w:type="continuationNotice" w:id="1">
    <w:p w14:paraId="0F196836" w14:textId="77777777" w:rsidR="00EA5F10" w:rsidRDefault="00EA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F446" w14:textId="77777777" w:rsidR="00810143" w:rsidRDefault="0081014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155A" w14:textId="77777777" w:rsidR="00810143" w:rsidRDefault="0081014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71540"/>
      <w:docPartObj>
        <w:docPartGallery w:val="Page Numbers (Bottom of Page)"/>
        <w:docPartUnique/>
      </w:docPartObj>
    </w:sdtPr>
    <w:sdtEndPr/>
    <w:sdtContent>
      <w:p w14:paraId="3C5BB5BB" w14:textId="2A1C4781" w:rsidR="00610516" w:rsidRDefault="00610516">
        <w:pPr>
          <w:pStyle w:val="Fuzeile"/>
          <w:jc w:val="center"/>
        </w:pPr>
        <w:r>
          <w:fldChar w:fldCharType="begin"/>
        </w:r>
        <w:r>
          <w:instrText>PAGE   \* MERGEFORMAT</w:instrText>
        </w:r>
        <w:r>
          <w:fldChar w:fldCharType="separate"/>
        </w:r>
        <w:r>
          <w:rPr>
            <w:lang w:val="de-DE"/>
          </w:rPr>
          <w:t>2</w:t>
        </w:r>
        <w:r>
          <w:fldChar w:fldCharType="end"/>
        </w:r>
      </w:p>
    </w:sdtContent>
  </w:sdt>
  <w:p w14:paraId="533C664F" w14:textId="77777777" w:rsidR="00810143" w:rsidRDefault="008101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A484" w14:textId="77777777" w:rsidR="00EA5F10" w:rsidRDefault="00EA5F10">
      <w:r>
        <w:separator/>
      </w:r>
    </w:p>
  </w:footnote>
  <w:footnote w:type="continuationSeparator" w:id="0">
    <w:p w14:paraId="529F1ADE" w14:textId="77777777" w:rsidR="00EA5F10" w:rsidRDefault="00EA5F10">
      <w:r>
        <w:continuationSeparator/>
      </w:r>
    </w:p>
  </w:footnote>
  <w:footnote w:type="continuationNotice" w:id="1">
    <w:p w14:paraId="1203F3F6" w14:textId="77777777" w:rsidR="00EA5F10" w:rsidRDefault="00EA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6850" w14:textId="79AD684B" w:rsidR="00E240FF" w:rsidRPr="00DB220A" w:rsidRDefault="005F0A48" w:rsidP="00DB220A">
    <w:pPr>
      <w:pStyle w:val="Kopfzeile"/>
      <w:tabs>
        <w:tab w:val="clear" w:pos="8278"/>
        <w:tab w:val="right" w:pos="1134"/>
        <w:tab w:val="right" w:pos="9781"/>
      </w:tabs>
      <w:ind w:left="-2334"/>
      <w:rPr>
        <w:rFonts w:ascii="Zurich Sans Light" w:hAnsi="Zurich Sans Light"/>
        <w:iCs/>
        <w:noProof/>
        <w:sz w:val="36"/>
        <w:lang w:val="de-DE"/>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r w:rsidR="00E240FF">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0308" w14:textId="77777777" w:rsidR="00810143" w:rsidRDefault="0081014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4D84" w14:textId="77777777" w:rsidR="00810143" w:rsidRDefault="008101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8"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5"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abstractNum w:abstractNumId="27" w15:restartNumberingAfterBreak="0">
    <w:nsid w:val="7B2764A7"/>
    <w:multiLevelType w:val="hybridMultilevel"/>
    <w:tmpl w:val="432EAAAC"/>
    <w:lvl w:ilvl="0" w:tplc="FFFFFFFF">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0"/>
  </w:num>
  <w:num w:numId="5">
    <w:abstractNumId w:val="17"/>
  </w:num>
  <w:num w:numId="6">
    <w:abstractNumId w:val="21"/>
  </w:num>
  <w:num w:numId="7">
    <w:abstractNumId w:val="14"/>
  </w:num>
  <w:num w:numId="8">
    <w:abstractNumId w:val="11"/>
  </w:num>
  <w:num w:numId="9">
    <w:abstractNumId w:val="6"/>
  </w:num>
  <w:num w:numId="10">
    <w:abstractNumId w:val="26"/>
  </w:num>
  <w:num w:numId="11">
    <w:abstractNumId w:val="5"/>
  </w:num>
  <w:num w:numId="12">
    <w:abstractNumId w:val="5"/>
  </w:num>
  <w:num w:numId="13">
    <w:abstractNumId w:val="17"/>
  </w:num>
  <w:num w:numId="14">
    <w:abstractNumId w:val="9"/>
  </w:num>
  <w:num w:numId="15">
    <w:abstractNumId w:val="0"/>
  </w:num>
  <w:num w:numId="16">
    <w:abstractNumId w:val="0"/>
  </w:num>
  <w:num w:numId="17">
    <w:abstractNumId w:val="0"/>
  </w:num>
  <w:num w:numId="18">
    <w:abstractNumId w:val="6"/>
  </w:num>
  <w:num w:numId="19">
    <w:abstractNumId w:val="24"/>
  </w:num>
  <w:num w:numId="20">
    <w:abstractNumId w:val="4"/>
  </w:num>
  <w:num w:numId="21">
    <w:abstractNumId w:val="3"/>
  </w:num>
  <w:num w:numId="22">
    <w:abstractNumId w:val="23"/>
  </w:num>
  <w:num w:numId="23">
    <w:abstractNumId w:val="16"/>
  </w:num>
  <w:num w:numId="24">
    <w:abstractNumId w:val="7"/>
  </w:num>
  <w:num w:numId="25">
    <w:abstractNumId w:val="2"/>
  </w:num>
  <w:num w:numId="26">
    <w:abstractNumId w:val="13"/>
  </w:num>
  <w:num w:numId="27">
    <w:abstractNumId w:val="19"/>
  </w:num>
  <w:num w:numId="28">
    <w:abstractNumId w:val="10"/>
  </w:num>
  <w:num w:numId="29">
    <w:abstractNumId w:val="15"/>
  </w:num>
  <w:num w:numId="30">
    <w:abstractNumId w:val="18"/>
  </w:num>
  <w:num w:numId="31">
    <w:abstractNumId w:val="8"/>
  </w:num>
  <w:num w:numId="32">
    <w:abstractNumId w:val="25"/>
  </w:num>
  <w:num w:numId="33">
    <w:abstractNumId w:val="22"/>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1E9C"/>
    <w:rsid w:val="000120B4"/>
    <w:rsid w:val="00013C36"/>
    <w:rsid w:val="00013EE1"/>
    <w:rsid w:val="00014771"/>
    <w:rsid w:val="000172EE"/>
    <w:rsid w:val="00020440"/>
    <w:rsid w:val="00021C9F"/>
    <w:rsid w:val="00022EBB"/>
    <w:rsid w:val="00023468"/>
    <w:rsid w:val="00034103"/>
    <w:rsid w:val="00035D38"/>
    <w:rsid w:val="0003635A"/>
    <w:rsid w:val="0004089B"/>
    <w:rsid w:val="00041FC8"/>
    <w:rsid w:val="00043BA9"/>
    <w:rsid w:val="00044B7B"/>
    <w:rsid w:val="00052859"/>
    <w:rsid w:val="0005685A"/>
    <w:rsid w:val="00061EC6"/>
    <w:rsid w:val="00064345"/>
    <w:rsid w:val="000659EB"/>
    <w:rsid w:val="00067478"/>
    <w:rsid w:val="00072629"/>
    <w:rsid w:val="00073A14"/>
    <w:rsid w:val="00076083"/>
    <w:rsid w:val="00091848"/>
    <w:rsid w:val="00091CD8"/>
    <w:rsid w:val="000926EF"/>
    <w:rsid w:val="00094672"/>
    <w:rsid w:val="000A2091"/>
    <w:rsid w:val="000A4919"/>
    <w:rsid w:val="000A4AFD"/>
    <w:rsid w:val="000A527B"/>
    <w:rsid w:val="000B1095"/>
    <w:rsid w:val="000B1407"/>
    <w:rsid w:val="000B4AEC"/>
    <w:rsid w:val="000B4D26"/>
    <w:rsid w:val="000B5EE9"/>
    <w:rsid w:val="000B75AD"/>
    <w:rsid w:val="000C3C41"/>
    <w:rsid w:val="000C45F7"/>
    <w:rsid w:val="000D085E"/>
    <w:rsid w:val="000D5DC5"/>
    <w:rsid w:val="000D6BED"/>
    <w:rsid w:val="000D7C23"/>
    <w:rsid w:val="000E0E2D"/>
    <w:rsid w:val="000E35EB"/>
    <w:rsid w:val="000E5DD9"/>
    <w:rsid w:val="000F28D2"/>
    <w:rsid w:val="000F4FA1"/>
    <w:rsid w:val="0010367F"/>
    <w:rsid w:val="00103E42"/>
    <w:rsid w:val="00104844"/>
    <w:rsid w:val="001067E9"/>
    <w:rsid w:val="00110617"/>
    <w:rsid w:val="00111055"/>
    <w:rsid w:val="00113B2F"/>
    <w:rsid w:val="00121FDF"/>
    <w:rsid w:val="001256CD"/>
    <w:rsid w:val="0012594C"/>
    <w:rsid w:val="00126521"/>
    <w:rsid w:val="00131C13"/>
    <w:rsid w:val="001358ED"/>
    <w:rsid w:val="001362F6"/>
    <w:rsid w:val="0014272D"/>
    <w:rsid w:val="001524D3"/>
    <w:rsid w:val="00152BFB"/>
    <w:rsid w:val="00152C5C"/>
    <w:rsid w:val="001537B6"/>
    <w:rsid w:val="00153A81"/>
    <w:rsid w:val="00155637"/>
    <w:rsid w:val="00156F1F"/>
    <w:rsid w:val="00160ABF"/>
    <w:rsid w:val="00161B08"/>
    <w:rsid w:val="0016228B"/>
    <w:rsid w:val="0016231B"/>
    <w:rsid w:val="00166D72"/>
    <w:rsid w:val="00170751"/>
    <w:rsid w:val="00174538"/>
    <w:rsid w:val="001806D8"/>
    <w:rsid w:val="00180B65"/>
    <w:rsid w:val="00180CF2"/>
    <w:rsid w:val="001821D2"/>
    <w:rsid w:val="00186661"/>
    <w:rsid w:val="001973C6"/>
    <w:rsid w:val="001A04C8"/>
    <w:rsid w:val="001A47C2"/>
    <w:rsid w:val="001A7B04"/>
    <w:rsid w:val="001B0AD2"/>
    <w:rsid w:val="001B1756"/>
    <w:rsid w:val="001B6148"/>
    <w:rsid w:val="001C3BFA"/>
    <w:rsid w:val="001C5DC5"/>
    <w:rsid w:val="001C5E29"/>
    <w:rsid w:val="001D0226"/>
    <w:rsid w:val="001D21D7"/>
    <w:rsid w:val="001D2E21"/>
    <w:rsid w:val="001D3160"/>
    <w:rsid w:val="001D6A4F"/>
    <w:rsid w:val="001E0F8D"/>
    <w:rsid w:val="001F05DF"/>
    <w:rsid w:val="001F21DB"/>
    <w:rsid w:val="001F4E3E"/>
    <w:rsid w:val="001F51FA"/>
    <w:rsid w:val="001F7257"/>
    <w:rsid w:val="00200D27"/>
    <w:rsid w:val="00201824"/>
    <w:rsid w:val="00202235"/>
    <w:rsid w:val="002065A5"/>
    <w:rsid w:val="00211274"/>
    <w:rsid w:val="00213DD7"/>
    <w:rsid w:val="00214C0F"/>
    <w:rsid w:val="00216FAD"/>
    <w:rsid w:val="00230BD3"/>
    <w:rsid w:val="0023310C"/>
    <w:rsid w:val="00237B6F"/>
    <w:rsid w:val="0024392A"/>
    <w:rsid w:val="00243E33"/>
    <w:rsid w:val="0024541C"/>
    <w:rsid w:val="00246104"/>
    <w:rsid w:val="00247467"/>
    <w:rsid w:val="00252ABE"/>
    <w:rsid w:val="00252BA7"/>
    <w:rsid w:val="002537E5"/>
    <w:rsid w:val="00257B2F"/>
    <w:rsid w:val="00257E8D"/>
    <w:rsid w:val="002603F1"/>
    <w:rsid w:val="00260F6B"/>
    <w:rsid w:val="002631D0"/>
    <w:rsid w:val="00263851"/>
    <w:rsid w:val="00263E3D"/>
    <w:rsid w:val="00265690"/>
    <w:rsid w:val="00267162"/>
    <w:rsid w:val="00270641"/>
    <w:rsid w:val="0027090F"/>
    <w:rsid w:val="00274032"/>
    <w:rsid w:val="002742D3"/>
    <w:rsid w:val="0028009C"/>
    <w:rsid w:val="00283F37"/>
    <w:rsid w:val="00284B90"/>
    <w:rsid w:val="00284F19"/>
    <w:rsid w:val="00285471"/>
    <w:rsid w:val="00287D62"/>
    <w:rsid w:val="00287FC5"/>
    <w:rsid w:val="00290421"/>
    <w:rsid w:val="00292919"/>
    <w:rsid w:val="00293123"/>
    <w:rsid w:val="00297801"/>
    <w:rsid w:val="002A03E3"/>
    <w:rsid w:val="002A0CAA"/>
    <w:rsid w:val="002A1403"/>
    <w:rsid w:val="002A2050"/>
    <w:rsid w:val="002A3AA7"/>
    <w:rsid w:val="002A4709"/>
    <w:rsid w:val="002A633C"/>
    <w:rsid w:val="002A64CC"/>
    <w:rsid w:val="002A7CE4"/>
    <w:rsid w:val="002B1E5B"/>
    <w:rsid w:val="002B2971"/>
    <w:rsid w:val="002B428D"/>
    <w:rsid w:val="002C054F"/>
    <w:rsid w:val="002C0F4E"/>
    <w:rsid w:val="002C2106"/>
    <w:rsid w:val="002C2826"/>
    <w:rsid w:val="002C2A20"/>
    <w:rsid w:val="002C45CC"/>
    <w:rsid w:val="002C6449"/>
    <w:rsid w:val="002C7982"/>
    <w:rsid w:val="002D2215"/>
    <w:rsid w:val="002D3C08"/>
    <w:rsid w:val="002D4B52"/>
    <w:rsid w:val="002D6D38"/>
    <w:rsid w:val="002E32B8"/>
    <w:rsid w:val="002E55FE"/>
    <w:rsid w:val="002F3B5D"/>
    <w:rsid w:val="002F4DD9"/>
    <w:rsid w:val="002F5583"/>
    <w:rsid w:val="002F5673"/>
    <w:rsid w:val="00300F12"/>
    <w:rsid w:val="00303E1C"/>
    <w:rsid w:val="00304CAE"/>
    <w:rsid w:val="00305FAF"/>
    <w:rsid w:val="003063C7"/>
    <w:rsid w:val="003121E5"/>
    <w:rsid w:val="00312C43"/>
    <w:rsid w:val="00313D5F"/>
    <w:rsid w:val="00320A4D"/>
    <w:rsid w:val="00321D7B"/>
    <w:rsid w:val="003239A6"/>
    <w:rsid w:val="003249C6"/>
    <w:rsid w:val="00325A87"/>
    <w:rsid w:val="00327A62"/>
    <w:rsid w:val="00332224"/>
    <w:rsid w:val="00334D97"/>
    <w:rsid w:val="00347728"/>
    <w:rsid w:val="00347C71"/>
    <w:rsid w:val="00347CA9"/>
    <w:rsid w:val="00350948"/>
    <w:rsid w:val="00351B38"/>
    <w:rsid w:val="00353AAB"/>
    <w:rsid w:val="00353ACE"/>
    <w:rsid w:val="00354214"/>
    <w:rsid w:val="00355981"/>
    <w:rsid w:val="00364B8B"/>
    <w:rsid w:val="00365A03"/>
    <w:rsid w:val="003722AA"/>
    <w:rsid w:val="0037513A"/>
    <w:rsid w:val="0038196B"/>
    <w:rsid w:val="00385B5C"/>
    <w:rsid w:val="00385E48"/>
    <w:rsid w:val="0039082E"/>
    <w:rsid w:val="003918B0"/>
    <w:rsid w:val="00391D93"/>
    <w:rsid w:val="00392468"/>
    <w:rsid w:val="00393B69"/>
    <w:rsid w:val="003951FB"/>
    <w:rsid w:val="00395211"/>
    <w:rsid w:val="0039533B"/>
    <w:rsid w:val="00396CAF"/>
    <w:rsid w:val="003A10F5"/>
    <w:rsid w:val="003A27DF"/>
    <w:rsid w:val="003A2C38"/>
    <w:rsid w:val="003B5D47"/>
    <w:rsid w:val="003C0ACF"/>
    <w:rsid w:val="003C241A"/>
    <w:rsid w:val="003C5911"/>
    <w:rsid w:val="003C6644"/>
    <w:rsid w:val="003C6AAA"/>
    <w:rsid w:val="003D42D2"/>
    <w:rsid w:val="003D5575"/>
    <w:rsid w:val="003D67D0"/>
    <w:rsid w:val="003E431F"/>
    <w:rsid w:val="003E72A3"/>
    <w:rsid w:val="003E7853"/>
    <w:rsid w:val="003E78C4"/>
    <w:rsid w:val="003E78C9"/>
    <w:rsid w:val="003F0A37"/>
    <w:rsid w:val="003F1ED0"/>
    <w:rsid w:val="00400A86"/>
    <w:rsid w:val="00401892"/>
    <w:rsid w:val="00402FE4"/>
    <w:rsid w:val="004044B2"/>
    <w:rsid w:val="00406509"/>
    <w:rsid w:val="00407CDA"/>
    <w:rsid w:val="00410BFF"/>
    <w:rsid w:val="00411427"/>
    <w:rsid w:val="00412A80"/>
    <w:rsid w:val="00413771"/>
    <w:rsid w:val="00414AD3"/>
    <w:rsid w:val="004165C1"/>
    <w:rsid w:val="004176BD"/>
    <w:rsid w:val="00423885"/>
    <w:rsid w:val="00423DD3"/>
    <w:rsid w:val="0042507A"/>
    <w:rsid w:val="004251F9"/>
    <w:rsid w:val="00426CC0"/>
    <w:rsid w:val="00430BD9"/>
    <w:rsid w:val="004312B7"/>
    <w:rsid w:val="0044438C"/>
    <w:rsid w:val="00444F1C"/>
    <w:rsid w:val="00446363"/>
    <w:rsid w:val="00452262"/>
    <w:rsid w:val="00452A21"/>
    <w:rsid w:val="00455D80"/>
    <w:rsid w:val="00461C4E"/>
    <w:rsid w:val="00462A90"/>
    <w:rsid w:val="00465699"/>
    <w:rsid w:val="00466973"/>
    <w:rsid w:val="00466D66"/>
    <w:rsid w:val="00470993"/>
    <w:rsid w:val="00470E57"/>
    <w:rsid w:val="00471ADD"/>
    <w:rsid w:val="004724F0"/>
    <w:rsid w:val="00477ADE"/>
    <w:rsid w:val="00482D20"/>
    <w:rsid w:val="004834D4"/>
    <w:rsid w:val="00484A26"/>
    <w:rsid w:val="00485BEF"/>
    <w:rsid w:val="004871ED"/>
    <w:rsid w:val="00487D01"/>
    <w:rsid w:val="0049315C"/>
    <w:rsid w:val="00494762"/>
    <w:rsid w:val="00497D80"/>
    <w:rsid w:val="004A07B2"/>
    <w:rsid w:val="004A1B76"/>
    <w:rsid w:val="004A277E"/>
    <w:rsid w:val="004A5D5A"/>
    <w:rsid w:val="004A66C1"/>
    <w:rsid w:val="004B1386"/>
    <w:rsid w:val="004B6538"/>
    <w:rsid w:val="004C09C7"/>
    <w:rsid w:val="004C1D0C"/>
    <w:rsid w:val="004C2012"/>
    <w:rsid w:val="004C2BBB"/>
    <w:rsid w:val="004C3DD7"/>
    <w:rsid w:val="004D0950"/>
    <w:rsid w:val="004D1931"/>
    <w:rsid w:val="004D3EAF"/>
    <w:rsid w:val="004D6CBF"/>
    <w:rsid w:val="004E29AF"/>
    <w:rsid w:val="004E4773"/>
    <w:rsid w:val="004E5777"/>
    <w:rsid w:val="004F0EA9"/>
    <w:rsid w:val="004F25BB"/>
    <w:rsid w:val="004F3689"/>
    <w:rsid w:val="004F728E"/>
    <w:rsid w:val="00503093"/>
    <w:rsid w:val="005063EE"/>
    <w:rsid w:val="00507CB8"/>
    <w:rsid w:val="00512DEF"/>
    <w:rsid w:val="005151A8"/>
    <w:rsid w:val="00516220"/>
    <w:rsid w:val="0051735C"/>
    <w:rsid w:val="0052040D"/>
    <w:rsid w:val="005219B6"/>
    <w:rsid w:val="00521AFC"/>
    <w:rsid w:val="005230DF"/>
    <w:rsid w:val="0052314C"/>
    <w:rsid w:val="005232A2"/>
    <w:rsid w:val="00526567"/>
    <w:rsid w:val="0052719D"/>
    <w:rsid w:val="005332B8"/>
    <w:rsid w:val="005339F4"/>
    <w:rsid w:val="005350D4"/>
    <w:rsid w:val="0053603D"/>
    <w:rsid w:val="00536644"/>
    <w:rsid w:val="00536662"/>
    <w:rsid w:val="005409AE"/>
    <w:rsid w:val="00540CFB"/>
    <w:rsid w:val="00543A22"/>
    <w:rsid w:val="00544CB9"/>
    <w:rsid w:val="00545285"/>
    <w:rsid w:val="00545B82"/>
    <w:rsid w:val="00550740"/>
    <w:rsid w:val="00550C44"/>
    <w:rsid w:val="00554278"/>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7CE7"/>
    <w:rsid w:val="005927B4"/>
    <w:rsid w:val="005A4A24"/>
    <w:rsid w:val="005A53B9"/>
    <w:rsid w:val="005B04E3"/>
    <w:rsid w:val="005B1D05"/>
    <w:rsid w:val="005B3D3A"/>
    <w:rsid w:val="005B3DDB"/>
    <w:rsid w:val="005B4DE6"/>
    <w:rsid w:val="005B5147"/>
    <w:rsid w:val="005B63BA"/>
    <w:rsid w:val="005B690A"/>
    <w:rsid w:val="005B6DA8"/>
    <w:rsid w:val="005C0D7B"/>
    <w:rsid w:val="005C5A26"/>
    <w:rsid w:val="005D03E7"/>
    <w:rsid w:val="005D13EF"/>
    <w:rsid w:val="005D15A7"/>
    <w:rsid w:val="005D3039"/>
    <w:rsid w:val="005D3428"/>
    <w:rsid w:val="005D3F5C"/>
    <w:rsid w:val="005D562D"/>
    <w:rsid w:val="005D726B"/>
    <w:rsid w:val="005E234D"/>
    <w:rsid w:val="005E3153"/>
    <w:rsid w:val="005E6CE1"/>
    <w:rsid w:val="005F0A48"/>
    <w:rsid w:val="005F37A7"/>
    <w:rsid w:val="005F4F92"/>
    <w:rsid w:val="005F538B"/>
    <w:rsid w:val="006006F7"/>
    <w:rsid w:val="00600C0C"/>
    <w:rsid w:val="00601392"/>
    <w:rsid w:val="00605A98"/>
    <w:rsid w:val="00607DFD"/>
    <w:rsid w:val="00610516"/>
    <w:rsid w:val="006133DD"/>
    <w:rsid w:val="006172C0"/>
    <w:rsid w:val="00617904"/>
    <w:rsid w:val="00617B24"/>
    <w:rsid w:val="0063054C"/>
    <w:rsid w:val="00631AD5"/>
    <w:rsid w:val="00640D20"/>
    <w:rsid w:val="00641FA1"/>
    <w:rsid w:val="00654F73"/>
    <w:rsid w:val="00657070"/>
    <w:rsid w:val="006579EC"/>
    <w:rsid w:val="00660EF7"/>
    <w:rsid w:val="006651D5"/>
    <w:rsid w:val="006658A0"/>
    <w:rsid w:val="006671B4"/>
    <w:rsid w:val="006671E6"/>
    <w:rsid w:val="006749AB"/>
    <w:rsid w:val="0067550E"/>
    <w:rsid w:val="00675565"/>
    <w:rsid w:val="006807E1"/>
    <w:rsid w:val="00681238"/>
    <w:rsid w:val="00685FD5"/>
    <w:rsid w:val="00686229"/>
    <w:rsid w:val="00687B0D"/>
    <w:rsid w:val="00687B82"/>
    <w:rsid w:val="00687C05"/>
    <w:rsid w:val="00691EB2"/>
    <w:rsid w:val="006942C6"/>
    <w:rsid w:val="006950C9"/>
    <w:rsid w:val="006A232F"/>
    <w:rsid w:val="006A3108"/>
    <w:rsid w:val="006A4260"/>
    <w:rsid w:val="006A544A"/>
    <w:rsid w:val="006B1A4C"/>
    <w:rsid w:val="006B5B8E"/>
    <w:rsid w:val="006B6AF0"/>
    <w:rsid w:val="006C033D"/>
    <w:rsid w:val="006C1203"/>
    <w:rsid w:val="006C1FAC"/>
    <w:rsid w:val="006C259B"/>
    <w:rsid w:val="006C3B29"/>
    <w:rsid w:val="006D0127"/>
    <w:rsid w:val="006D031C"/>
    <w:rsid w:val="006D0422"/>
    <w:rsid w:val="006D0677"/>
    <w:rsid w:val="006D07CD"/>
    <w:rsid w:val="006D0D97"/>
    <w:rsid w:val="006D1DEF"/>
    <w:rsid w:val="006D52F6"/>
    <w:rsid w:val="006D67FD"/>
    <w:rsid w:val="006E1EAA"/>
    <w:rsid w:val="006F06E1"/>
    <w:rsid w:val="006F1D67"/>
    <w:rsid w:val="006F1E74"/>
    <w:rsid w:val="006F27DF"/>
    <w:rsid w:val="006F2E19"/>
    <w:rsid w:val="006F2F27"/>
    <w:rsid w:val="006F66A6"/>
    <w:rsid w:val="00701FAD"/>
    <w:rsid w:val="00703745"/>
    <w:rsid w:val="00704DE9"/>
    <w:rsid w:val="00705181"/>
    <w:rsid w:val="007057A5"/>
    <w:rsid w:val="00710E5C"/>
    <w:rsid w:val="0071435E"/>
    <w:rsid w:val="00715282"/>
    <w:rsid w:val="00716265"/>
    <w:rsid w:val="007165D0"/>
    <w:rsid w:val="00720E74"/>
    <w:rsid w:val="00722582"/>
    <w:rsid w:val="00723195"/>
    <w:rsid w:val="00723949"/>
    <w:rsid w:val="00724662"/>
    <w:rsid w:val="007248BB"/>
    <w:rsid w:val="00725A95"/>
    <w:rsid w:val="007279E5"/>
    <w:rsid w:val="007315DD"/>
    <w:rsid w:val="00731E8A"/>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1E0C"/>
    <w:rsid w:val="007637BF"/>
    <w:rsid w:val="007641A8"/>
    <w:rsid w:val="0077429D"/>
    <w:rsid w:val="007767E0"/>
    <w:rsid w:val="00776E5C"/>
    <w:rsid w:val="00781004"/>
    <w:rsid w:val="0078360E"/>
    <w:rsid w:val="007867DD"/>
    <w:rsid w:val="0079416D"/>
    <w:rsid w:val="00794F0F"/>
    <w:rsid w:val="00795436"/>
    <w:rsid w:val="00796375"/>
    <w:rsid w:val="0079696D"/>
    <w:rsid w:val="00796D6F"/>
    <w:rsid w:val="00797A1B"/>
    <w:rsid w:val="007A141C"/>
    <w:rsid w:val="007A2279"/>
    <w:rsid w:val="007A5D5A"/>
    <w:rsid w:val="007A6B11"/>
    <w:rsid w:val="007A76AA"/>
    <w:rsid w:val="007B2BF8"/>
    <w:rsid w:val="007B6C91"/>
    <w:rsid w:val="007C4C07"/>
    <w:rsid w:val="007C6986"/>
    <w:rsid w:val="007D3DB2"/>
    <w:rsid w:val="007D5106"/>
    <w:rsid w:val="007E1B26"/>
    <w:rsid w:val="007F1435"/>
    <w:rsid w:val="007F1D4D"/>
    <w:rsid w:val="007F30C9"/>
    <w:rsid w:val="007F4A0A"/>
    <w:rsid w:val="007F6F28"/>
    <w:rsid w:val="00802BEA"/>
    <w:rsid w:val="00810143"/>
    <w:rsid w:val="0081072D"/>
    <w:rsid w:val="00813E1A"/>
    <w:rsid w:val="00816B9C"/>
    <w:rsid w:val="0081718C"/>
    <w:rsid w:val="008254AA"/>
    <w:rsid w:val="00827FD4"/>
    <w:rsid w:val="00832246"/>
    <w:rsid w:val="00834D74"/>
    <w:rsid w:val="00837250"/>
    <w:rsid w:val="00840EC6"/>
    <w:rsid w:val="00841E75"/>
    <w:rsid w:val="00844256"/>
    <w:rsid w:val="00844D17"/>
    <w:rsid w:val="008452D8"/>
    <w:rsid w:val="008469B9"/>
    <w:rsid w:val="00852073"/>
    <w:rsid w:val="00855511"/>
    <w:rsid w:val="0086037A"/>
    <w:rsid w:val="008606ED"/>
    <w:rsid w:val="008613C4"/>
    <w:rsid w:val="00861D31"/>
    <w:rsid w:val="00863C71"/>
    <w:rsid w:val="00863DAE"/>
    <w:rsid w:val="0086739F"/>
    <w:rsid w:val="0086741E"/>
    <w:rsid w:val="00871CA7"/>
    <w:rsid w:val="00873EC9"/>
    <w:rsid w:val="008770DA"/>
    <w:rsid w:val="008832D3"/>
    <w:rsid w:val="00884659"/>
    <w:rsid w:val="00890565"/>
    <w:rsid w:val="00892721"/>
    <w:rsid w:val="00896F55"/>
    <w:rsid w:val="008A06FA"/>
    <w:rsid w:val="008A178A"/>
    <w:rsid w:val="008A50F3"/>
    <w:rsid w:val="008A71D3"/>
    <w:rsid w:val="008B356C"/>
    <w:rsid w:val="008B58F0"/>
    <w:rsid w:val="008C2564"/>
    <w:rsid w:val="008C2B68"/>
    <w:rsid w:val="008C3139"/>
    <w:rsid w:val="008C57F5"/>
    <w:rsid w:val="008C6429"/>
    <w:rsid w:val="008C710C"/>
    <w:rsid w:val="008C7C7F"/>
    <w:rsid w:val="008D5A8D"/>
    <w:rsid w:val="008D5BE9"/>
    <w:rsid w:val="008E089C"/>
    <w:rsid w:val="008E0D71"/>
    <w:rsid w:val="008E1625"/>
    <w:rsid w:val="008E4D8C"/>
    <w:rsid w:val="008E688D"/>
    <w:rsid w:val="008E7AF7"/>
    <w:rsid w:val="008F156A"/>
    <w:rsid w:val="008F2163"/>
    <w:rsid w:val="008F4840"/>
    <w:rsid w:val="008F4D85"/>
    <w:rsid w:val="009010EE"/>
    <w:rsid w:val="009034BA"/>
    <w:rsid w:val="00906A53"/>
    <w:rsid w:val="00906EB2"/>
    <w:rsid w:val="00910B71"/>
    <w:rsid w:val="00912E29"/>
    <w:rsid w:val="00913697"/>
    <w:rsid w:val="00913C60"/>
    <w:rsid w:val="00914A5A"/>
    <w:rsid w:val="00914B27"/>
    <w:rsid w:val="009205A5"/>
    <w:rsid w:val="00920B90"/>
    <w:rsid w:val="00922C81"/>
    <w:rsid w:val="00923AF2"/>
    <w:rsid w:val="00927C44"/>
    <w:rsid w:val="00930F42"/>
    <w:rsid w:val="00931DD0"/>
    <w:rsid w:val="00932990"/>
    <w:rsid w:val="00933167"/>
    <w:rsid w:val="00935102"/>
    <w:rsid w:val="009376BF"/>
    <w:rsid w:val="00940393"/>
    <w:rsid w:val="009414DF"/>
    <w:rsid w:val="009430F4"/>
    <w:rsid w:val="0095026D"/>
    <w:rsid w:val="00950EC2"/>
    <w:rsid w:val="009533E4"/>
    <w:rsid w:val="009542E3"/>
    <w:rsid w:val="0095562A"/>
    <w:rsid w:val="0095684B"/>
    <w:rsid w:val="00962E20"/>
    <w:rsid w:val="00964B60"/>
    <w:rsid w:val="00970205"/>
    <w:rsid w:val="009740CB"/>
    <w:rsid w:val="00974A32"/>
    <w:rsid w:val="0097704F"/>
    <w:rsid w:val="00977316"/>
    <w:rsid w:val="009803BF"/>
    <w:rsid w:val="00982EDA"/>
    <w:rsid w:val="009851FE"/>
    <w:rsid w:val="00985345"/>
    <w:rsid w:val="0099322E"/>
    <w:rsid w:val="009933C9"/>
    <w:rsid w:val="00994194"/>
    <w:rsid w:val="009945D4"/>
    <w:rsid w:val="00996527"/>
    <w:rsid w:val="009A5C8D"/>
    <w:rsid w:val="009B113C"/>
    <w:rsid w:val="009B3AA5"/>
    <w:rsid w:val="009B6E7F"/>
    <w:rsid w:val="009B729E"/>
    <w:rsid w:val="009C0D28"/>
    <w:rsid w:val="009C1D3C"/>
    <w:rsid w:val="009C26A0"/>
    <w:rsid w:val="009C36C8"/>
    <w:rsid w:val="009C384E"/>
    <w:rsid w:val="009C5EF7"/>
    <w:rsid w:val="009D2B58"/>
    <w:rsid w:val="009D31E1"/>
    <w:rsid w:val="009D44F5"/>
    <w:rsid w:val="009D4EAC"/>
    <w:rsid w:val="009F2EC3"/>
    <w:rsid w:val="009F301D"/>
    <w:rsid w:val="009F3E81"/>
    <w:rsid w:val="00A04EC5"/>
    <w:rsid w:val="00A053B1"/>
    <w:rsid w:val="00A07B9C"/>
    <w:rsid w:val="00A11AD7"/>
    <w:rsid w:val="00A13897"/>
    <w:rsid w:val="00A14D91"/>
    <w:rsid w:val="00A20144"/>
    <w:rsid w:val="00A209F0"/>
    <w:rsid w:val="00A223E4"/>
    <w:rsid w:val="00A31C23"/>
    <w:rsid w:val="00A3766A"/>
    <w:rsid w:val="00A42645"/>
    <w:rsid w:val="00A4324C"/>
    <w:rsid w:val="00A43B5D"/>
    <w:rsid w:val="00A443DD"/>
    <w:rsid w:val="00A4748F"/>
    <w:rsid w:val="00A57908"/>
    <w:rsid w:val="00A62A23"/>
    <w:rsid w:val="00A62F2D"/>
    <w:rsid w:val="00A67610"/>
    <w:rsid w:val="00A70F21"/>
    <w:rsid w:val="00A713CE"/>
    <w:rsid w:val="00A75372"/>
    <w:rsid w:val="00A81040"/>
    <w:rsid w:val="00A82FD6"/>
    <w:rsid w:val="00A83D9D"/>
    <w:rsid w:val="00A84BF5"/>
    <w:rsid w:val="00A84EFB"/>
    <w:rsid w:val="00A97C24"/>
    <w:rsid w:val="00AA0D67"/>
    <w:rsid w:val="00AA222A"/>
    <w:rsid w:val="00AA43C5"/>
    <w:rsid w:val="00AA65E7"/>
    <w:rsid w:val="00AB0B8D"/>
    <w:rsid w:val="00AB3AC6"/>
    <w:rsid w:val="00AB4F0B"/>
    <w:rsid w:val="00AB7667"/>
    <w:rsid w:val="00AC4C1C"/>
    <w:rsid w:val="00AD15CA"/>
    <w:rsid w:val="00AE0966"/>
    <w:rsid w:val="00AE1B54"/>
    <w:rsid w:val="00AE2468"/>
    <w:rsid w:val="00AE2F2F"/>
    <w:rsid w:val="00AE6542"/>
    <w:rsid w:val="00AE6D60"/>
    <w:rsid w:val="00AE6E47"/>
    <w:rsid w:val="00AE7C94"/>
    <w:rsid w:val="00AF072D"/>
    <w:rsid w:val="00AF22CE"/>
    <w:rsid w:val="00AF37DE"/>
    <w:rsid w:val="00AF4553"/>
    <w:rsid w:val="00AF5286"/>
    <w:rsid w:val="00AF792E"/>
    <w:rsid w:val="00AF7B78"/>
    <w:rsid w:val="00B00E02"/>
    <w:rsid w:val="00B03751"/>
    <w:rsid w:val="00B039B0"/>
    <w:rsid w:val="00B05988"/>
    <w:rsid w:val="00B0685B"/>
    <w:rsid w:val="00B0750A"/>
    <w:rsid w:val="00B07ECB"/>
    <w:rsid w:val="00B13E61"/>
    <w:rsid w:val="00B143A6"/>
    <w:rsid w:val="00B15A46"/>
    <w:rsid w:val="00B17FEE"/>
    <w:rsid w:val="00B2063D"/>
    <w:rsid w:val="00B20F3D"/>
    <w:rsid w:val="00B21291"/>
    <w:rsid w:val="00B23020"/>
    <w:rsid w:val="00B23867"/>
    <w:rsid w:val="00B31A96"/>
    <w:rsid w:val="00B35532"/>
    <w:rsid w:val="00B3576D"/>
    <w:rsid w:val="00B37BBF"/>
    <w:rsid w:val="00B4083C"/>
    <w:rsid w:val="00B409DF"/>
    <w:rsid w:val="00B446C3"/>
    <w:rsid w:val="00B46866"/>
    <w:rsid w:val="00B471A8"/>
    <w:rsid w:val="00B50FE0"/>
    <w:rsid w:val="00B53327"/>
    <w:rsid w:val="00B55AAF"/>
    <w:rsid w:val="00B6030A"/>
    <w:rsid w:val="00B620EE"/>
    <w:rsid w:val="00B6540E"/>
    <w:rsid w:val="00B65EC7"/>
    <w:rsid w:val="00B7038A"/>
    <w:rsid w:val="00B72255"/>
    <w:rsid w:val="00B747E5"/>
    <w:rsid w:val="00B80C04"/>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6E"/>
    <w:rsid w:val="00BC71D9"/>
    <w:rsid w:val="00BC756D"/>
    <w:rsid w:val="00BD0278"/>
    <w:rsid w:val="00BD11DB"/>
    <w:rsid w:val="00BD1982"/>
    <w:rsid w:val="00BD26F5"/>
    <w:rsid w:val="00BE04A4"/>
    <w:rsid w:val="00BE2579"/>
    <w:rsid w:val="00BE2E0E"/>
    <w:rsid w:val="00BF0E8B"/>
    <w:rsid w:val="00BF16F6"/>
    <w:rsid w:val="00BF4615"/>
    <w:rsid w:val="00BF6557"/>
    <w:rsid w:val="00C01FFC"/>
    <w:rsid w:val="00C03AD5"/>
    <w:rsid w:val="00C048F1"/>
    <w:rsid w:val="00C063EC"/>
    <w:rsid w:val="00C06E57"/>
    <w:rsid w:val="00C076CD"/>
    <w:rsid w:val="00C07A09"/>
    <w:rsid w:val="00C11156"/>
    <w:rsid w:val="00C12D1A"/>
    <w:rsid w:val="00C13C5A"/>
    <w:rsid w:val="00C15CE6"/>
    <w:rsid w:val="00C23DA2"/>
    <w:rsid w:val="00C24363"/>
    <w:rsid w:val="00C25EB8"/>
    <w:rsid w:val="00C26F7A"/>
    <w:rsid w:val="00C30E62"/>
    <w:rsid w:val="00C31A26"/>
    <w:rsid w:val="00C31FC1"/>
    <w:rsid w:val="00C321A7"/>
    <w:rsid w:val="00C34AFC"/>
    <w:rsid w:val="00C3673C"/>
    <w:rsid w:val="00C37816"/>
    <w:rsid w:val="00C41314"/>
    <w:rsid w:val="00C41DE5"/>
    <w:rsid w:val="00C433ED"/>
    <w:rsid w:val="00C4352C"/>
    <w:rsid w:val="00C44DC8"/>
    <w:rsid w:val="00C52112"/>
    <w:rsid w:val="00C6058B"/>
    <w:rsid w:val="00C611A5"/>
    <w:rsid w:val="00C61EC1"/>
    <w:rsid w:val="00C649FE"/>
    <w:rsid w:val="00C659AF"/>
    <w:rsid w:val="00C67FB8"/>
    <w:rsid w:val="00C70458"/>
    <w:rsid w:val="00C718F4"/>
    <w:rsid w:val="00C71B14"/>
    <w:rsid w:val="00C767E9"/>
    <w:rsid w:val="00C81828"/>
    <w:rsid w:val="00C833DF"/>
    <w:rsid w:val="00C87540"/>
    <w:rsid w:val="00C90588"/>
    <w:rsid w:val="00C961B2"/>
    <w:rsid w:val="00C96915"/>
    <w:rsid w:val="00C97AA7"/>
    <w:rsid w:val="00CA0563"/>
    <w:rsid w:val="00CA3428"/>
    <w:rsid w:val="00CA6AB9"/>
    <w:rsid w:val="00CB1B8B"/>
    <w:rsid w:val="00CB1ECB"/>
    <w:rsid w:val="00CB33B8"/>
    <w:rsid w:val="00CB788F"/>
    <w:rsid w:val="00CB7B0E"/>
    <w:rsid w:val="00CC0E22"/>
    <w:rsid w:val="00CC2A5B"/>
    <w:rsid w:val="00CC2BDE"/>
    <w:rsid w:val="00CC2C0D"/>
    <w:rsid w:val="00CC66BF"/>
    <w:rsid w:val="00CD0A1C"/>
    <w:rsid w:val="00CD15C8"/>
    <w:rsid w:val="00CD1C77"/>
    <w:rsid w:val="00CD2F9C"/>
    <w:rsid w:val="00CD3FDF"/>
    <w:rsid w:val="00CD75CB"/>
    <w:rsid w:val="00CD7FD3"/>
    <w:rsid w:val="00CE3012"/>
    <w:rsid w:val="00CE381E"/>
    <w:rsid w:val="00CE3F19"/>
    <w:rsid w:val="00CE655B"/>
    <w:rsid w:val="00CF207B"/>
    <w:rsid w:val="00CF2678"/>
    <w:rsid w:val="00CF37F8"/>
    <w:rsid w:val="00CF3A5B"/>
    <w:rsid w:val="00CF788E"/>
    <w:rsid w:val="00D02573"/>
    <w:rsid w:val="00D05946"/>
    <w:rsid w:val="00D07ADE"/>
    <w:rsid w:val="00D1004F"/>
    <w:rsid w:val="00D1482F"/>
    <w:rsid w:val="00D1571B"/>
    <w:rsid w:val="00D17FFC"/>
    <w:rsid w:val="00D213AE"/>
    <w:rsid w:val="00D228AC"/>
    <w:rsid w:val="00D263CA"/>
    <w:rsid w:val="00D314DC"/>
    <w:rsid w:val="00D31DCA"/>
    <w:rsid w:val="00D334DF"/>
    <w:rsid w:val="00D34F40"/>
    <w:rsid w:val="00D35CF0"/>
    <w:rsid w:val="00D377BB"/>
    <w:rsid w:val="00D405ED"/>
    <w:rsid w:val="00D42E16"/>
    <w:rsid w:val="00D448BC"/>
    <w:rsid w:val="00D53321"/>
    <w:rsid w:val="00D54C04"/>
    <w:rsid w:val="00D572EF"/>
    <w:rsid w:val="00D602F9"/>
    <w:rsid w:val="00D63878"/>
    <w:rsid w:val="00D70895"/>
    <w:rsid w:val="00D70A94"/>
    <w:rsid w:val="00D721FB"/>
    <w:rsid w:val="00D756CA"/>
    <w:rsid w:val="00D76A35"/>
    <w:rsid w:val="00D76B84"/>
    <w:rsid w:val="00D770F3"/>
    <w:rsid w:val="00D83477"/>
    <w:rsid w:val="00D83E88"/>
    <w:rsid w:val="00D841A3"/>
    <w:rsid w:val="00D85147"/>
    <w:rsid w:val="00D86A35"/>
    <w:rsid w:val="00D94D29"/>
    <w:rsid w:val="00D94F6A"/>
    <w:rsid w:val="00D978CA"/>
    <w:rsid w:val="00DA22BD"/>
    <w:rsid w:val="00DA5B00"/>
    <w:rsid w:val="00DA69B6"/>
    <w:rsid w:val="00DA721B"/>
    <w:rsid w:val="00DB134A"/>
    <w:rsid w:val="00DB220A"/>
    <w:rsid w:val="00DB3D1D"/>
    <w:rsid w:val="00DB7D7C"/>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470C"/>
    <w:rsid w:val="00E13EE7"/>
    <w:rsid w:val="00E14041"/>
    <w:rsid w:val="00E14889"/>
    <w:rsid w:val="00E16324"/>
    <w:rsid w:val="00E16761"/>
    <w:rsid w:val="00E1790B"/>
    <w:rsid w:val="00E2248A"/>
    <w:rsid w:val="00E2327A"/>
    <w:rsid w:val="00E240FF"/>
    <w:rsid w:val="00E279EE"/>
    <w:rsid w:val="00E27F9C"/>
    <w:rsid w:val="00E32246"/>
    <w:rsid w:val="00E35958"/>
    <w:rsid w:val="00E40865"/>
    <w:rsid w:val="00E40C37"/>
    <w:rsid w:val="00E45AFE"/>
    <w:rsid w:val="00E5172C"/>
    <w:rsid w:val="00E54C30"/>
    <w:rsid w:val="00E57544"/>
    <w:rsid w:val="00E57B1E"/>
    <w:rsid w:val="00E601B0"/>
    <w:rsid w:val="00E62486"/>
    <w:rsid w:val="00E64C69"/>
    <w:rsid w:val="00E655B6"/>
    <w:rsid w:val="00E657CA"/>
    <w:rsid w:val="00E65902"/>
    <w:rsid w:val="00E65C24"/>
    <w:rsid w:val="00E6676D"/>
    <w:rsid w:val="00E66E2F"/>
    <w:rsid w:val="00E734E0"/>
    <w:rsid w:val="00E74E56"/>
    <w:rsid w:val="00E80273"/>
    <w:rsid w:val="00E80748"/>
    <w:rsid w:val="00E8155E"/>
    <w:rsid w:val="00E90829"/>
    <w:rsid w:val="00E97407"/>
    <w:rsid w:val="00E979AF"/>
    <w:rsid w:val="00EA25F1"/>
    <w:rsid w:val="00EA4C10"/>
    <w:rsid w:val="00EA4C84"/>
    <w:rsid w:val="00EA5F10"/>
    <w:rsid w:val="00EB2BB8"/>
    <w:rsid w:val="00EB3AAF"/>
    <w:rsid w:val="00EB453D"/>
    <w:rsid w:val="00EB597E"/>
    <w:rsid w:val="00EB5ADB"/>
    <w:rsid w:val="00EB5FFB"/>
    <w:rsid w:val="00EB71B3"/>
    <w:rsid w:val="00EC1FA2"/>
    <w:rsid w:val="00ED30C2"/>
    <w:rsid w:val="00ED3870"/>
    <w:rsid w:val="00ED7211"/>
    <w:rsid w:val="00EE2180"/>
    <w:rsid w:val="00EE431F"/>
    <w:rsid w:val="00EF121A"/>
    <w:rsid w:val="00EF6559"/>
    <w:rsid w:val="00F00061"/>
    <w:rsid w:val="00F026AF"/>
    <w:rsid w:val="00F029F8"/>
    <w:rsid w:val="00F02A36"/>
    <w:rsid w:val="00F06062"/>
    <w:rsid w:val="00F10294"/>
    <w:rsid w:val="00F106BA"/>
    <w:rsid w:val="00F10DC7"/>
    <w:rsid w:val="00F13480"/>
    <w:rsid w:val="00F140F1"/>
    <w:rsid w:val="00F14334"/>
    <w:rsid w:val="00F175BD"/>
    <w:rsid w:val="00F219C1"/>
    <w:rsid w:val="00F21EC0"/>
    <w:rsid w:val="00F266AE"/>
    <w:rsid w:val="00F27FC0"/>
    <w:rsid w:val="00F32C56"/>
    <w:rsid w:val="00F33309"/>
    <w:rsid w:val="00F34435"/>
    <w:rsid w:val="00F37008"/>
    <w:rsid w:val="00F37DCD"/>
    <w:rsid w:val="00F414BE"/>
    <w:rsid w:val="00F419E4"/>
    <w:rsid w:val="00F43E60"/>
    <w:rsid w:val="00F4648B"/>
    <w:rsid w:val="00F51828"/>
    <w:rsid w:val="00F518F8"/>
    <w:rsid w:val="00F52AD4"/>
    <w:rsid w:val="00F53720"/>
    <w:rsid w:val="00F53816"/>
    <w:rsid w:val="00F53F5E"/>
    <w:rsid w:val="00F577FF"/>
    <w:rsid w:val="00F57B13"/>
    <w:rsid w:val="00F605DF"/>
    <w:rsid w:val="00F62B3D"/>
    <w:rsid w:val="00F66717"/>
    <w:rsid w:val="00F674AE"/>
    <w:rsid w:val="00F67DB9"/>
    <w:rsid w:val="00F71DD6"/>
    <w:rsid w:val="00F7381E"/>
    <w:rsid w:val="00F760DA"/>
    <w:rsid w:val="00F81CD3"/>
    <w:rsid w:val="00F82453"/>
    <w:rsid w:val="00F832E9"/>
    <w:rsid w:val="00F84A74"/>
    <w:rsid w:val="00F90867"/>
    <w:rsid w:val="00F927A9"/>
    <w:rsid w:val="00FA0393"/>
    <w:rsid w:val="00FA0C81"/>
    <w:rsid w:val="00FA142A"/>
    <w:rsid w:val="00FA1607"/>
    <w:rsid w:val="00FA17D9"/>
    <w:rsid w:val="00FA73BF"/>
    <w:rsid w:val="00FB0BAD"/>
    <w:rsid w:val="00FB1DFA"/>
    <w:rsid w:val="00FB45EB"/>
    <w:rsid w:val="00FB5F06"/>
    <w:rsid w:val="00FC0020"/>
    <w:rsid w:val="00FC08A4"/>
    <w:rsid w:val="00FC110E"/>
    <w:rsid w:val="00FC445B"/>
    <w:rsid w:val="00FC64D5"/>
    <w:rsid w:val="00FC6ED7"/>
    <w:rsid w:val="00FC7051"/>
    <w:rsid w:val="00FC781D"/>
    <w:rsid w:val="00FC79CC"/>
    <w:rsid w:val="00FD03B6"/>
    <w:rsid w:val="00FD2D45"/>
    <w:rsid w:val="00FD384F"/>
    <w:rsid w:val="00FE2841"/>
    <w:rsid w:val="00FE3EE3"/>
    <w:rsid w:val="00FE5450"/>
    <w:rsid w:val="00FF0404"/>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A7FCD202-C3AB-4C65-9888-EF0D68C2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MMCbodytext85pt">
    <w:name w:val="MMC body text 8.5 pt"/>
    <w:rsid w:val="00C659AF"/>
    <w:rPr>
      <w:rFonts w:ascii="Arial" w:hAnsi="Arial" w:cs="Arial"/>
      <w:color w:val="202020"/>
      <w:sz w:val="17"/>
      <w:szCs w:val="17"/>
      <w:lang w:val="en-US" w:eastAsia="en-US"/>
    </w:rPr>
  </w:style>
  <w:style w:type="paragraph" w:customStyle="1" w:styleId="Char1CharCharChar00">
    <w:name w:val="Char1 Char Char Char00"/>
    <w:basedOn w:val="Standard"/>
    <w:rsid w:val="002B1E5B"/>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4E3D24AC-880A-48CB-AB9C-731D01D0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478</Words>
  <Characters>3116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Nathalie Lanio</cp:lastModifiedBy>
  <cp:revision>153</cp:revision>
  <cp:lastPrinted>2019-03-08T15:20:00Z</cp:lastPrinted>
  <dcterms:created xsi:type="dcterms:W3CDTF">2022-11-08T10:29:00Z</dcterms:created>
  <dcterms:modified xsi:type="dcterms:W3CDTF">2022-12-19T07:34:00Z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