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272" w:rsidRPr="00F01AE4" w:rsidRDefault="00456272" w:rsidP="00037B83">
      <w:pPr>
        <w:pStyle w:val="Flietext"/>
        <w:jc w:val="center"/>
        <w:rPr>
          <w:rFonts w:ascii="Arial" w:hAnsi="Arial" w:cs="Arial"/>
          <w:b/>
          <w:noProof/>
          <w:sz w:val="24"/>
          <w:szCs w:val="24"/>
        </w:rPr>
      </w:pPr>
      <w:r w:rsidRPr="00AC28A4">
        <w:rPr>
          <w:rFonts w:ascii="Trebuchet MS" w:hAnsi="Trebuchet MS"/>
          <w:b/>
          <w:noProof/>
        </w:rPr>
        <w:drawing>
          <wp:anchor distT="0" distB="0" distL="114300" distR="114300" simplePos="0" relativeHeight="251659264" behindDoc="0" locked="0" layoutInCell="1" allowOverlap="1" wp14:anchorId="5BB7AAB8" wp14:editId="301D46E3">
            <wp:simplePos x="0" y="0"/>
            <wp:positionH relativeFrom="column">
              <wp:posOffset>0</wp:posOffset>
            </wp:positionH>
            <wp:positionV relativeFrom="paragraph">
              <wp:posOffset>-3810</wp:posOffset>
            </wp:positionV>
            <wp:extent cx="1327150" cy="705485"/>
            <wp:effectExtent l="0" t="0" r="6350" b="0"/>
            <wp:wrapSquare wrapText="bothSides"/>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7150" cy="705485"/>
                    </a:xfrm>
                    <a:prstGeom prst="rect">
                      <a:avLst/>
                    </a:prstGeom>
                  </pic:spPr>
                </pic:pic>
              </a:graphicData>
            </a:graphic>
          </wp:anchor>
        </w:drawing>
      </w:r>
      <w:r w:rsidRPr="00F01AE4">
        <w:rPr>
          <w:rFonts w:ascii="Arial" w:hAnsi="Arial" w:cs="Arial"/>
          <w:b/>
          <w:noProof/>
          <w:sz w:val="24"/>
          <w:szCs w:val="24"/>
        </w:rPr>
        <w:t xml:space="preserve">Das </w:t>
      </w:r>
      <w:r>
        <w:rPr>
          <w:rFonts w:ascii="Arial" w:hAnsi="Arial" w:cs="Arial"/>
          <w:b/>
          <w:noProof/>
          <w:sz w:val="24"/>
          <w:szCs w:val="24"/>
        </w:rPr>
        <w:t>Mikroskop-F</w:t>
      </w:r>
      <w:r w:rsidRPr="00F01AE4">
        <w:rPr>
          <w:rFonts w:ascii="Arial" w:hAnsi="Arial" w:cs="Arial"/>
          <w:b/>
          <w:noProof/>
          <w:sz w:val="24"/>
          <w:szCs w:val="24"/>
        </w:rPr>
        <w:t>orscherbuch</w:t>
      </w:r>
    </w:p>
    <w:p w:rsidR="00456272" w:rsidRPr="00F01AE4" w:rsidRDefault="00456272" w:rsidP="00456272">
      <w:pPr>
        <w:pStyle w:val="Flietext"/>
        <w:rPr>
          <w:rFonts w:ascii="Arial" w:hAnsi="Arial" w:cs="Arial"/>
          <w:b/>
          <w:noProof/>
        </w:rPr>
      </w:pPr>
    </w:p>
    <w:p w:rsidR="00456272" w:rsidRPr="00542918" w:rsidRDefault="00C638B1" w:rsidP="00456272">
      <w:pPr>
        <w:autoSpaceDE w:val="0"/>
        <w:autoSpaceDN w:val="0"/>
        <w:adjustRightInd w:val="0"/>
        <w:spacing w:line="276" w:lineRule="auto"/>
        <w:contextualSpacing w:val="0"/>
        <w:jc w:val="both"/>
        <w:rPr>
          <w:rFonts w:ascii="Arial" w:eastAsia="Calibri" w:hAnsi="Arial" w:cs="Arial"/>
          <w:b w:val="0"/>
          <w:color w:val="000000" w:themeColor="text1"/>
          <w:szCs w:val="20"/>
        </w:rPr>
      </w:pPr>
      <w:r w:rsidRPr="00542918">
        <w:rPr>
          <w:rFonts w:ascii="Arial" w:eastAsia="Calibri" w:hAnsi="Arial" w:cs="Arial"/>
          <w:b w:val="0"/>
          <w:color w:val="000000" w:themeColor="text1"/>
          <w:szCs w:val="20"/>
        </w:rPr>
        <w:t>Mikroskope können das Unsic</w:t>
      </w:r>
      <w:r w:rsidR="00E357E1" w:rsidRPr="00542918">
        <w:rPr>
          <w:rFonts w:ascii="Arial" w:eastAsia="Calibri" w:hAnsi="Arial" w:cs="Arial"/>
          <w:b w:val="0"/>
          <w:color w:val="000000" w:themeColor="text1"/>
          <w:szCs w:val="20"/>
        </w:rPr>
        <w:t>htbare sichtbar machen und lassen kleine und große Wissenschaftler*innen unsere Welt neu entdecken.</w:t>
      </w:r>
      <w:r w:rsidR="00456272" w:rsidRPr="00542918">
        <w:rPr>
          <w:rFonts w:ascii="Arial" w:eastAsia="Calibri" w:hAnsi="Arial" w:cs="Arial"/>
          <w:b w:val="0"/>
          <w:color w:val="000000" w:themeColor="text1"/>
          <w:szCs w:val="20"/>
        </w:rPr>
        <w:t xml:space="preserve"> In diesem bunten, prall gefüllten </w:t>
      </w:r>
      <w:r w:rsidRPr="00542918">
        <w:rPr>
          <w:rFonts w:ascii="Arial" w:eastAsia="Calibri" w:hAnsi="Arial" w:cs="Arial"/>
          <w:b w:val="0"/>
          <w:color w:val="000000" w:themeColor="text1"/>
          <w:szCs w:val="20"/>
        </w:rPr>
        <w:t>Mikroskop-Forscherbuch</w:t>
      </w:r>
      <w:r w:rsidR="00456272" w:rsidRPr="00542918">
        <w:rPr>
          <w:rFonts w:ascii="Arial" w:eastAsia="Calibri" w:hAnsi="Arial" w:cs="Arial"/>
          <w:b w:val="0"/>
          <w:color w:val="000000" w:themeColor="text1"/>
          <w:szCs w:val="20"/>
        </w:rPr>
        <w:t xml:space="preserve"> </w:t>
      </w:r>
      <w:r w:rsidRPr="00542918">
        <w:rPr>
          <w:rFonts w:ascii="Arial" w:eastAsia="Calibri" w:hAnsi="Arial" w:cs="Arial"/>
          <w:b w:val="0"/>
          <w:color w:val="000000" w:themeColor="text1"/>
          <w:szCs w:val="20"/>
        </w:rPr>
        <w:t>gibt es jede Menge Erklärungen, Tipps</w:t>
      </w:r>
      <w:r w:rsidR="003C6B33">
        <w:rPr>
          <w:rFonts w:ascii="Arial" w:eastAsia="Calibri" w:hAnsi="Arial" w:cs="Arial"/>
          <w:b w:val="0"/>
          <w:color w:val="000000" w:themeColor="text1"/>
          <w:szCs w:val="20"/>
        </w:rPr>
        <w:t>, Experimente</w:t>
      </w:r>
      <w:r w:rsidRPr="00542918">
        <w:rPr>
          <w:rFonts w:ascii="Arial" w:eastAsia="Calibri" w:hAnsi="Arial" w:cs="Arial"/>
          <w:b w:val="0"/>
          <w:color w:val="000000" w:themeColor="text1"/>
          <w:szCs w:val="20"/>
        </w:rPr>
        <w:t xml:space="preserve"> und Anregungen rund ums Thema Mikroskopieren. Das Buch</w:t>
      </w:r>
      <w:r w:rsidR="006F1A74" w:rsidRPr="00542918">
        <w:rPr>
          <w:rFonts w:ascii="Arial" w:eastAsia="Calibri" w:hAnsi="Arial" w:cs="Arial"/>
          <w:b w:val="0"/>
          <w:color w:val="000000" w:themeColor="text1"/>
          <w:szCs w:val="20"/>
        </w:rPr>
        <w:t xml:space="preserve"> ermöglicht dank kindgerechter Anleitungen und toller Forschungsaufgaben einen praktischen Einstieg und</w:t>
      </w:r>
      <w:r w:rsidRPr="00542918">
        <w:rPr>
          <w:rFonts w:ascii="Arial" w:eastAsia="Calibri" w:hAnsi="Arial" w:cs="Arial"/>
          <w:b w:val="0"/>
          <w:color w:val="000000" w:themeColor="text1"/>
          <w:szCs w:val="20"/>
        </w:rPr>
        <w:t xml:space="preserve"> bietet jede Menge Platz, um erste Entdeckungen a</w:t>
      </w:r>
      <w:r w:rsidR="006F1A74" w:rsidRPr="00542918">
        <w:rPr>
          <w:rFonts w:ascii="Arial" w:eastAsia="Calibri" w:hAnsi="Arial" w:cs="Arial"/>
          <w:b w:val="0"/>
          <w:color w:val="000000" w:themeColor="text1"/>
          <w:szCs w:val="20"/>
        </w:rPr>
        <w:t>uf Mil</w:t>
      </w:r>
      <w:r w:rsidR="00542918" w:rsidRPr="00542918">
        <w:rPr>
          <w:rFonts w:ascii="Arial" w:eastAsia="Calibri" w:hAnsi="Arial" w:cs="Arial"/>
          <w:b w:val="0"/>
          <w:color w:val="000000" w:themeColor="text1"/>
          <w:szCs w:val="20"/>
        </w:rPr>
        <w:t>l</w:t>
      </w:r>
      <w:r w:rsidR="006F1A74" w:rsidRPr="00542918">
        <w:rPr>
          <w:rFonts w:ascii="Arial" w:eastAsia="Calibri" w:hAnsi="Arial" w:cs="Arial"/>
          <w:b w:val="0"/>
          <w:color w:val="000000" w:themeColor="text1"/>
          <w:szCs w:val="20"/>
        </w:rPr>
        <w:t xml:space="preserve">imeterpapier festzuhalten. </w:t>
      </w:r>
      <w:r w:rsidR="00456272" w:rsidRPr="00542918">
        <w:rPr>
          <w:rFonts w:ascii="Arial" w:eastAsia="Calibri" w:hAnsi="Arial" w:cs="Arial"/>
          <w:b w:val="0"/>
          <w:color w:val="000000" w:themeColor="text1"/>
          <w:szCs w:val="20"/>
        </w:rPr>
        <w:t xml:space="preserve">Alles Wissenswerte über </w:t>
      </w:r>
      <w:r w:rsidR="00D27340" w:rsidRPr="00542918">
        <w:rPr>
          <w:rFonts w:ascii="Arial" w:eastAsia="Calibri" w:hAnsi="Arial" w:cs="Arial"/>
          <w:b w:val="0"/>
          <w:color w:val="000000" w:themeColor="text1"/>
          <w:szCs w:val="20"/>
        </w:rPr>
        <w:t xml:space="preserve">das </w:t>
      </w:r>
      <w:r w:rsidR="00A46D3B" w:rsidRPr="00542918">
        <w:rPr>
          <w:rFonts w:ascii="Arial" w:eastAsia="Calibri" w:hAnsi="Arial" w:cs="Arial"/>
          <w:b w:val="0"/>
          <w:color w:val="000000" w:themeColor="text1"/>
          <w:szCs w:val="20"/>
        </w:rPr>
        <w:t>Erforschen</w:t>
      </w:r>
      <w:r w:rsidR="00D27340" w:rsidRPr="00542918">
        <w:rPr>
          <w:rFonts w:ascii="Arial" w:eastAsia="Calibri" w:hAnsi="Arial" w:cs="Arial"/>
          <w:b w:val="0"/>
          <w:color w:val="000000" w:themeColor="text1"/>
          <w:szCs w:val="20"/>
        </w:rPr>
        <w:t xml:space="preserve"> kleinster Teile unserer Welt</w:t>
      </w:r>
      <w:r w:rsidR="00456272" w:rsidRPr="00542918">
        <w:rPr>
          <w:rFonts w:ascii="Arial" w:eastAsia="Calibri" w:hAnsi="Arial" w:cs="Arial"/>
          <w:b w:val="0"/>
          <w:color w:val="000000" w:themeColor="text1"/>
          <w:szCs w:val="20"/>
        </w:rPr>
        <w:t xml:space="preserve"> </w:t>
      </w:r>
      <w:r w:rsidR="00D27340" w:rsidRPr="00542918">
        <w:rPr>
          <w:rFonts w:ascii="Arial" w:eastAsia="Calibri" w:hAnsi="Arial" w:cs="Arial"/>
          <w:b w:val="0"/>
          <w:color w:val="000000" w:themeColor="text1"/>
          <w:szCs w:val="20"/>
        </w:rPr>
        <w:t xml:space="preserve">wird </w:t>
      </w:r>
      <w:r w:rsidR="00456272" w:rsidRPr="00542918">
        <w:rPr>
          <w:rFonts w:ascii="Arial" w:eastAsia="Calibri" w:hAnsi="Arial" w:cs="Arial"/>
          <w:b w:val="0"/>
          <w:color w:val="000000" w:themeColor="text1"/>
          <w:szCs w:val="20"/>
        </w:rPr>
        <w:t xml:space="preserve">kinderleicht mit spannenden Fakten </w:t>
      </w:r>
      <w:r w:rsidR="00D27340" w:rsidRPr="00542918">
        <w:rPr>
          <w:rFonts w:ascii="Arial" w:eastAsia="Calibri" w:hAnsi="Arial" w:cs="Arial"/>
          <w:b w:val="0"/>
          <w:color w:val="000000" w:themeColor="text1"/>
          <w:szCs w:val="20"/>
        </w:rPr>
        <w:t xml:space="preserve">erklärt </w:t>
      </w:r>
      <w:r w:rsidR="00106715" w:rsidRPr="00542918">
        <w:rPr>
          <w:rFonts w:ascii="Arial" w:eastAsia="Calibri" w:hAnsi="Arial" w:cs="Arial"/>
          <w:b w:val="0"/>
          <w:color w:val="000000" w:themeColor="text1"/>
          <w:szCs w:val="20"/>
        </w:rPr>
        <w:t>und bringt junge Forscher*innen garantiert zum Staunen!</w:t>
      </w:r>
    </w:p>
    <w:p w:rsidR="00456272" w:rsidRPr="00456272" w:rsidRDefault="00456272" w:rsidP="00456272">
      <w:pPr>
        <w:autoSpaceDE w:val="0"/>
        <w:autoSpaceDN w:val="0"/>
        <w:adjustRightInd w:val="0"/>
        <w:spacing w:line="276" w:lineRule="auto"/>
        <w:contextualSpacing w:val="0"/>
        <w:rPr>
          <w:rFonts w:ascii="Arial" w:eastAsia="Calibri" w:hAnsi="Arial" w:cs="Arial"/>
          <w:b w:val="0"/>
          <w:color w:val="808080" w:themeColor="background1" w:themeShade="80"/>
          <w:szCs w:val="20"/>
        </w:rPr>
      </w:pPr>
    </w:p>
    <w:p w:rsidR="00456272" w:rsidRPr="00542918" w:rsidRDefault="00456272" w:rsidP="00456272">
      <w:pPr>
        <w:autoSpaceDE w:val="0"/>
        <w:autoSpaceDN w:val="0"/>
        <w:adjustRightInd w:val="0"/>
        <w:spacing w:line="276" w:lineRule="auto"/>
        <w:contextualSpacing w:val="0"/>
        <w:rPr>
          <w:rFonts w:ascii="Arial" w:eastAsia="Calibri" w:hAnsi="Arial" w:cs="Arial"/>
          <w:b w:val="0"/>
          <w:color w:val="000000" w:themeColor="text1"/>
          <w:szCs w:val="20"/>
        </w:rPr>
      </w:pPr>
      <w:r w:rsidRPr="00542918">
        <w:rPr>
          <w:rFonts w:ascii="Arial" w:eastAsia="Calibri" w:hAnsi="Arial" w:cs="Arial"/>
          <w:b w:val="0"/>
          <w:color w:val="000000" w:themeColor="text1"/>
          <w:szCs w:val="20"/>
        </w:rPr>
        <w:t>Das steckt drin:</w:t>
      </w:r>
    </w:p>
    <w:p w:rsidR="00456272" w:rsidRPr="00542918" w:rsidRDefault="00456272" w:rsidP="00456272">
      <w:pPr>
        <w:autoSpaceDE w:val="0"/>
        <w:autoSpaceDN w:val="0"/>
        <w:adjustRightInd w:val="0"/>
        <w:spacing w:line="276" w:lineRule="auto"/>
        <w:contextualSpacing w:val="0"/>
        <w:rPr>
          <w:rFonts w:ascii="Arial" w:eastAsia="Calibri" w:hAnsi="Arial" w:cs="Arial"/>
          <w:b w:val="0"/>
          <w:color w:val="000000" w:themeColor="text1"/>
          <w:szCs w:val="20"/>
        </w:rPr>
      </w:pPr>
      <w:r w:rsidRPr="00542918">
        <w:rPr>
          <w:rFonts w:ascii="Arial" w:eastAsia="Calibri" w:hAnsi="Arial" w:cs="Arial"/>
          <w:b w:val="0"/>
          <w:color w:val="000000" w:themeColor="text1"/>
          <w:szCs w:val="20"/>
        </w:rPr>
        <w:t xml:space="preserve">• </w:t>
      </w:r>
      <w:r w:rsidR="00C44404" w:rsidRPr="00542918">
        <w:rPr>
          <w:rFonts w:ascii="Arial" w:eastAsia="Calibri" w:hAnsi="Arial" w:cs="Arial"/>
          <w:b w:val="0"/>
          <w:color w:val="000000" w:themeColor="text1"/>
          <w:szCs w:val="20"/>
        </w:rPr>
        <w:t>Wie bereitet man Präparate vor?</w:t>
      </w:r>
    </w:p>
    <w:p w:rsidR="00456272" w:rsidRPr="00542918" w:rsidRDefault="00456272" w:rsidP="00456272">
      <w:pPr>
        <w:autoSpaceDE w:val="0"/>
        <w:autoSpaceDN w:val="0"/>
        <w:adjustRightInd w:val="0"/>
        <w:spacing w:line="276" w:lineRule="auto"/>
        <w:contextualSpacing w:val="0"/>
        <w:rPr>
          <w:rFonts w:ascii="Arial" w:eastAsia="Calibri" w:hAnsi="Arial" w:cs="Arial"/>
          <w:b w:val="0"/>
          <w:color w:val="000000" w:themeColor="text1"/>
          <w:szCs w:val="20"/>
        </w:rPr>
      </w:pPr>
      <w:r w:rsidRPr="00542918">
        <w:rPr>
          <w:rFonts w:ascii="Arial" w:eastAsia="Calibri" w:hAnsi="Arial" w:cs="Arial"/>
          <w:b w:val="0"/>
          <w:color w:val="000000" w:themeColor="text1"/>
          <w:szCs w:val="20"/>
        </w:rPr>
        <w:t xml:space="preserve">• </w:t>
      </w:r>
      <w:r w:rsidR="00C44404" w:rsidRPr="00542918">
        <w:rPr>
          <w:rFonts w:ascii="Arial" w:eastAsia="Calibri" w:hAnsi="Arial" w:cs="Arial"/>
          <w:b w:val="0"/>
          <w:color w:val="000000" w:themeColor="text1"/>
          <w:szCs w:val="20"/>
        </w:rPr>
        <w:t>Was lässt sich besonders gut unter dem Mikroskop betrachten?</w:t>
      </w:r>
    </w:p>
    <w:p w:rsidR="00456272" w:rsidRPr="00542918" w:rsidRDefault="00456272" w:rsidP="00C44404">
      <w:pPr>
        <w:autoSpaceDE w:val="0"/>
        <w:autoSpaceDN w:val="0"/>
        <w:adjustRightInd w:val="0"/>
        <w:spacing w:line="276" w:lineRule="auto"/>
        <w:contextualSpacing w:val="0"/>
        <w:rPr>
          <w:rFonts w:ascii="Arial" w:eastAsia="Calibri" w:hAnsi="Arial" w:cs="Arial"/>
          <w:b w:val="0"/>
          <w:color w:val="000000" w:themeColor="text1"/>
          <w:szCs w:val="20"/>
        </w:rPr>
      </w:pPr>
      <w:r w:rsidRPr="00542918">
        <w:rPr>
          <w:rFonts w:ascii="Arial" w:eastAsia="Calibri" w:hAnsi="Arial" w:cs="Arial"/>
          <w:b w:val="0"/>
          <w:color w:val="000000" w:themeColor="text1"/>
          <w:szCs w:val="20"/>
        </w:rPr>
        <w:t xml:space="preserve">• </w:t>
      </w:r>
      <w:r w:rsidR="00C44404" w:rsidRPr="00542918">
        <w:rPr>
          <w:rFonts w:ascii="Arial" w:eastAsia="Calibri" w:hAnsi="Arial" w:cs="Arial"/>
          <w:b w:val="0"/>
          <w:color w:val="000000" w:themeColor="text1"/>
          <w:szCs w:val="20"/>
        </w:rPr>
        <w:t>Wie und wofür benutzt man unterschiedliche Mikroskope</w:t>
      </w:r>
      <w:r w:rsidR="00E0558A">
        <w:rPr>
          <w:rFonts w:ascii="Arial" w:eastAsia="Calibri" w:hAnsi="Arial" w:cs="Arial"/>
          <w:b w:val="0"/>
          <w:color w:val="000000" w:themeColor="text1"/>
          <w:szCs w:val="20"/>
        </w:rPr>
        <w:t xml:space="preserve"> und Lupen</w:t>
      </w:r>
      <w:r w:rsidR="00C44404" w:rsidRPr="00542918">
        <w:rPr>
          <w:rFonts w:ascii="Arial" w:eastAsia="Calibri" w:hAnsi="Arial" w:cs="Arial"/>
          <w:b w:val="0"/>
          <w:color w:val="000000" w:themeColor="text1"/>
          <w:szCs w:val="20"/>
        </w:rPr>
        <w:t>?</w:t>
      </w:r>
    </w:p>
    <w:p w:rsidR="00456272" w:rsidRPr="00542918" w:rsidRDefault="00456272" w:rsidP="00456272">
      <w:pPr>
        <w:autoSpaceDE w:val="0"/>
        <w:autoSpaceDN w:val="0"/>
        <w:adjustRightInd w:val="0"/>
        <w:spacing w:line="276" w:lineRule="auto"/>
        <w:contextualSpacing w:val="0"/>
        <w:rPr>
          <w:rFonts w:ascii="Arial" w:eastAsia="Calibri" w:hAnsi="Arial" w:cs="Arial"/>
          <w:b w:val="0"/>
          <w:color w:val="000000" w:themeColor="text1"/>
          <w:szCs w:val="20"/>
        </w:rPr>
      </w:pPr>
    </w:p>
    <w:p w:rsidR="003C6B33" w:rsidRPr="00542918" w:rsidRDefault="00456272" w:rsidP="00456272">
      <w:pPr>
        <w:autoSpaceDE w:val="0"/>
        <w:autoSpaceDN w:val="0"/>
        <w:adjustRightInd w:val="0"/>
        <w:spacing w:line="276" w:lineRule="auto"/>
        <w:contextualSpacing w:val="0"/>
        <w:jc w:val="both"/>
        <w:rPr>
          <w:rFonts w:ascii="Arial" w:eastAsia="Calibri" w:hAnsi="Arial" w:cs="Arial"/>
          <w:b w:val="0"/>
          <w:color w:val="000000" w:themeColor="text1"/>
          <w:szCs w:val="20"/>
        </w:rPr>
      </w:pPr>
      <w:r w:rsidRPr="00542918">
        <w:rPr>
          <w:rFonts w:ascii="Arial" w:eastAsia="Calibri" w:hAnsi="Arial" w:cs="Arial"/>
          <w:b w:val="0"/>
          <w:color w:val="000000" w:themeColor="text1"/>
          <w:szCs w:val="20"/>
        </w:rPr>
        <w:t xml:space="preserve">Die Mischung aus tollen </w:t>
      </w:r>
      <w:r w:rsidR="00602264">
        <w:rPr>
          <w:rFonts w:ascii="Arial" w:eastAsia="Calibri" w:hAnsi="Arial" w:cs="Arial"/>
          <w:b w:val="0"/>
          <w:color w:val="000000" w:themeColor="text1"/>
          <w:szCs w:val="20"/>
        </w:rPr>
        <w:t xml:space="preserve">Naturfotos und </w:t>
      </w:r>
      <w:r w:rsidR="005D5AA7">
        <w:rPr>
          <w:rFonts w:ascii="Arial" w:eastAsia="Calibri" w:hAnsi="Arial" w:cs="Arial"/>
          <w:b w:val="0"/>
          <w:color w:val="000000" w:themeColor="text1"/>
          <w:szCs w:val="20"/>
        </w:rPr>
        <w:t>Nahaufnahmen</w:t>
      </w:r>
      <w:r w:rsidRPr="00542918">
        <w:rPr>
          <w:rFonts w:ascii="Arial" w:eastAsia="Calibri" w:hAnsi="Arial" w:cs="Arial"/>
          <w:b w:val="0"/>
          <w:color w:val="000000" w:themeColor="text1"/>
          <w:szCs w:val="20"/>
        </w:rPr>
        <w:t xml:space="preserve">, naturalistischen Zeichnungen, comicähnlichen Illustrationen und modernen Piktogrammen macht dieses Buch der erfolgreichen Expedition-Natur-Reihe zu einem ganz besonderen Forscherhandbuch. Ob in der Natur, im Alltag oder in unserem eigenen Körper: </w:t>
      </w:r>
      <w:r w:rsidR="00037B83">
        <w:rPr>
          <w:rFonts w:ascii="Arial" w:eastAsia="Calibri" w:hAnsi="Arial" w:cs="Arial"/>
          <w:b w:val="0"/>
          <w:color w:val="000000" w:themeColor="text1"/>
          <w:szCs w:val="20"/>
        </w:rPr>
        <w:t>I</w:t>
      </w:r>
      <w:r w:rsidRPr="00542918">
        <w:rPr>
          <w:rFonts w:ascii="Arial" w:eastAsia="Calibri" w:hAnsi="Arial" w:cs="Arial"/>
          <w:b w:val="0"/>
          <w:color w:val="000000" w:themeColor="text1"/>
          <w:szCs w:val="20"/>
        </w:rPr>
        <w:t xml:space="preserve">m </w:t>
      </w:r>
      <w:r w:rsidR="00542918" w:rsidRPr="00542918">
        <w:rPr>
          <w:rFonts w:ascii="Arial" w:eastAsia="Calibri" w:hAnsi="Arial" w:cs="Arial"/>
          <w:b w:val="0"/>
          <w:color w:val="000000" w:themeColor="text1"/>
          <w:szCs w:val="20"/>
        </w:rPr>
        <w:t>Mikroskop-Forscherbuch</w:t>
      </w:r>
      <w:r w:rsidRPr="00542918">
        <w:rPr>
          <w:rFonts w:ascii="Arial" w:eastAsia="Calibri" w:hAnsi="Arial" w:cs="Arial"/>
          <w:b w:val="0"/>
          <w:color w:val="000000" w:themeColor="text1"/>
          <w:szCs w:val="20"/>
        </w:rPr>
        <w:t xml:space="preserve"> entdecken Kinder, </w:t>
      </w:r>
      <w:r w:rsidR="00542918" w:rsidRPr="00542918">
        <w:rPr>
          <w:rFonts w:ascii="Arial" w:eastAsia="Calibri" w:hAnsi="Arial" w:cs="Arial"/>
          <w:b w:val="0"/>
          <w:color w:val="000000" w:themeColor="text1"/>
          <w:szCs w:val="20"/>
        </w:rPr>
        <w:t>was mit dem menschlichen Auge sonst nicht erkennbar ist</w:t>
      </w:r>
      <w:r w:rsidRPr="00542918">
        <w:rPr>
          <w:rFonts w:ascii="Arial" w:eastAsia="Calibri" w:hAnsi="Arial" w:cs="Arial"/>
          <w:b w:val="0"/>
          <w:color w:val="000000" w:themeColor="text1"/>
          <w:szCs w:val="20"/>
        </w:rPr>
        <w:t xml:space="preserve">. Kurzum: Hier steckt alles drin, was </w:t>
      </w:r>
      <w:r w:rsidR="00542918">
        <w:rPr>
          <w:rFonts w:ascii="Arial" w:eastAsia="Calibri" w:hAnsi="Arial" w:cs="Arial"/>
          <w:b w:val="0"/>
          <w:color w:val="000000" w:themeColor="text1"/>
          <w:szCs w:val="20"/>
        </w:rPr>
        <w:t>Mikroskop-F</w:t>
      </w:r>
      <w:r w:rsidRPr="00542918">
        <w:rPr>
          <w:rFonts w:ascii="Arial" w:eastAsia="Calibri" w:hAnsi="Arial" w:cs="Arial"/>
          <w:b w:val="0"/>
          <w:color w:val="000000" w:themeColor="text1"/>
          <w:szCs w:val="20"/>
        </w:rPr>
        <w:t>orscher*innen wissen müssen.</w:t>
      </w:r>
    </w:p>
    <w:p w:rsidR="00456272" w:rsidRDefault="006D73B6" w:rsidP="00456272">
      <w:pPr>
        <w:spacing w:line="240" w:lineRule="auto"/>
        <w:rPr>
          <w:rFonts w:ascii="Arial" w:eastAsia="Calibri" w:hAnsi="Arial" w:cs="Arial"/>
          <w:b w:val="0"/>
          <w:color w:val="000000"/>
          <w:szCs w:val="20"/>
        </w:rPr>
      </w:pPr>
      <w:r>
        <w:rPr>
          <w:rFonts w:ascii="Arial" w:eastAsia="Calibri" w:hAnsi="Arial" w:cs="Arial"/>
          <w:b w:val="0"/>
          <w:noProof/>
          <w:color w:val="000000"/>
          <w:szCs w:val="20"/>
        </w:rPr>
        <w:drawing>
          <wp:anchor distT="0" distB="0" distL="114300" distR="114300" simplePos="0" relativeHeight="251663360" behindDoc="0" locked="0" layoutInCell="1" allowOverlap="1">
            <wp:simplePos x="0" y="0"/>
            <wp:positionH relativeFrom="column">
              <wp:posOffset>-635</wp:posOffset>
            </wp:positionH>
            <wp:positionV relativeFrom="paragraph">
              <wp:posOffset>-3810</wp:posOffset>
            </wp:positionV>
            <wp:extent cx="1998000" cy="2340000"/>
            <wp:effectExtent l="0" t="0" r="2540" b="317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14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8000" cy="2340000"/>
                    </a:xfrm>
                    <a:prstGeom prst="rect">
                      <a:avLst/>
                    </a:prstGeom>
                  </pic:spPr>
                </pic:pic>
              </a:graphicData>
            </a:graphic>
          </wp:anchor>
        </w:drawing>
      </w:r>
    </w:p>
    <w:p w:rsidR="00456272" w:rsidRPr="00F01AE4" w:rsidRDefault="00456272" w:rsidP="00456272">
      <w:pPr>
        <w:spacing w:line="240" w:lineRule="auto"/>
        <w:rPr>
          <w:rFonts w:ascii="Arial" w:eastAsia="Calibri" w:hAnsi="Arial" w:cs="Arial"/>
          <w:b w:val="0"/>
          <w:color w:val="000000"/>
          <w:szCs w:val="20"/>
        </w:rPr>
      </w:pPr>
    </w:p>
    <w:p w:rsidR="00456272" w:rsidRPr="00037B83" w:rsidRDefault="00456272" w:rsidP="00456272">
      <w:pPr>
        <w:spacing w:line="240" w:lineRule="auto"/>
        <w:ind w:right="-567"/>
        <w:contextualSpacing w:val="0"/>
        <w:rPr>
          <w:rFonts w:ascii="Arial" w:eastAsia="Calibri" w:hAnsi="Arial" w:cs="Arial"/>
          <w:b w:val="0"/>
          <w:color w:val="000000"/>
          <w:sz w:val="18"/>
          <w:szCs w:val="20"/>
        </w:rPr>
      </w:pPr>
      <w:r w:rsidRPr="00037B83">
        <w:rPr>
          <w:rFonts w:ascii="Arial" w:eastAsia="Calibri" w:hAnsi="Arial" w:cs="Arial"/>
          <w:b w:val="0"/>
          <w:color w:val="000000"/>
          <w:sz w:val="18"/>
          <w:szCs w:val="20"/>
        </w:rPr>
        <w:t>Bärbel Oftring</w:t>
      </w:r>
    </w:p>
    <w:p w:rsidR="00456272" w:rsidRPr="00F01AE4" w:rsidRDefault="00456272" w:rsidP="00456272">
      <w:pPr>
        <w:spacing w:line="240" w:lineRule="auto"/>
        <w:ind w:right="-567"/>
        <w:contextualSpacing w:val="0"/>
        <w:rPr>
          <w:rFonts w:ascii="Arial" w:eastAsia="Calibri" w:hAnsi="Arial" w:cs="Arial"/>
          <w:b w:val="0"/>
          <w:color w:val="000000"/>
          <w:szCs w:val="20"/>
        </w:rPr>
      </w:pPr>
    </w:p>
    <w:p w:rsidR="00456272" w:rsidRDefault="00456272" w:rsidP="00456272">
      <w:pPr>
        <w:spacing w:line="240" w:lineRule="auto"/>
        <w:ind w:right="-567"/>
        <w:contextualSpacing w:val="0"/>
        <w:rPr>
          <w:rFonts w:ascii="Arial" w:eastAsia="Calibri" w:hAnsi="Arial" w:cs="Arial"/>
          <w:color w:val="000000"/>
          <w:sz w:val="18"/>
          <w:szCs w:val="20"/>
        </w:rPr>
      </w:pPr>
      <w:r w:rsidRPr="00A22D49">
        <w:rPr>
          <w:rFonts w:ascii="Arial" w:eastAsia="Calibri" w:hAnsi="Arial" w:cs="Arial"/>
          <w:color w:val="000000"/>
          <w:sz w:val="18"/>
          <w:szCs w:val="20"/>
        </w:rPr>
        <w:t xml:space="preserve">Das Mikroskop-Forscherbuch </w:t>
      </w:r>
      <w:r w:rsidR="007614AA" w:rsidRPr="007614AA">
        <w:rPr>
          <w:rFonts w:ascii="Arial" w:eastAsia="Calibri" w:hAnsi="Arial" w:cs="Arial"/>
          <w:color w:val="FF0000"/>
          <w:sz w:val="18"/>
          <w:szCs w:val="20"/>
        </w:rPr>
        <w:t>NEU</w:t>
      </w:r>
    </w:p>
    <w:p w:rsidR="00A22D49" w:rsidRPr="00A22D49" w:rsidRDefault="00A22D49" w:rsidP="00456272">
      <w:pPr>
        <w:spacing w:line="240" w:lineRule="auto"/>
        <w:ind w:right="-567"/>
        <w:contextualSpacing w:val="0"/>
        <w:rPr>
          <w:rFonts w:ascii="Arial" w:eastAsia="Calibri" w:hAnsi="Arial" w:cs="Arial"/>
          <w:color w:val="000000"/>
          <w:sz w:val="18"/>
          <w:szCs w:val="20"/>
        </w:rPr>
      </w:pPr>
    </w:p>
    <w:p w:rsidR="00456272" w:rsidRPr="00037B83" w:rsidRDefault="00456272" w:rsidP="00456272">
      <w:pPr>
        <w:autoSpaceDE w:val="0"/>
        <w:autoSpaceDN w:val="0"/>
        <w:adjustRightInd w:val="0"/>
        <w:spacing w:line="240" w:lineRule="auto"/>
        <w:ind w:right="-567"/>
        <w:contextualSpacing w:val="0"/>
        <w:rPr>
          <w:rFonts w:ascii="Arial" w:eastAsia="Calibri" w:hAnsi="Arial" w:cs="Arial"/>
          <w:b w:val="0"/>
          <w:color w:val="000000" w:themeColor="text1"/>
          <w:sz w:val="18"/>
          <w:szCs w:val="20"/>
        </w:rPr>
      </w:pPr>
      <w:r w:rsidRPr="00037B83">
        <w:rPr>
          <w:rFonts w:ascii="Arial" w:eastAsia="Calibri" w:hAnsi="Arial" w:cs="Arial"/>
          <w:b w:val="0"/>
          <w:color w:val="000000" w:themeColor="text1"/>
          <w:sz w:val="18"/>
          <w:szCs w:val="20"/>
        </w:rPr>
        <w:t xml:space="preserve">Illustrationen: </w:t>
      </w:r>
      <w:proofErr w:type="spellStart"/>
      <w:r w:rsidRPr="00037B83">
        <w:rPr>
          <w:rFonts w:ascii="Arial" w:eastAsia="Calibri" w:hAnsi="Arial" w:cs="Arial"/>
          <w:b w:val="0"/>
          <w:color w:val="000000" w:themeColor="text1"/>
          <w:sz w:val="18"/>
          <w:szCs w:val="20"/>
        </w:rPr>
        <w:t>Buckhard</w:t>
      </w:r>
      <w:proofErr w:type="spellEnd"/>
      <w:r w:rsidRPr="00037B83">
        <w:rPr>
          <w:rFonts w:ascii="Arial" w:eastAsia="Calibri" w:hAnsi="Arial" w:cs="Arial"/>
          <w:b w:val="0"/>
          <w:color w:val="000000" w:themeColor="text1"/>
          <w:sz w:val="18"/>
          <w:szCs w:val="20"/>
        </w:rPr>
        <w:t xml:space="preserve"> Schulz</w:t>
      </w:r>
    </w:p>
    <w:p w:rsidR="00456272" w:rsidRPr="00037B83" w:rsidRDefault="00456272" w:rsidP="00456272">
      <w:pPr>
        <w:autoSpaceDE w:val="0"/>
        <w:autoSpaceDN w:val="0"/>
        <w:adjustRightInd w:val="0"/>
        <w:spacing w:line="240" w:lineRule="auto"/>
        <w:ind w:right="-567"/>
        <w:contextualSpacing w:val="0"/>
        <w:rPr>
          <w:rFonts w:ascii="Arial" w:eastAsia="Calibri" w:hAnsi="Arial" w:cs="Arial"/>
          <w:b w:val="0"/>
          <w:color w:val="000000" w:themeColor="text1"/>
          <w:sz w:val="18"/>
          <w:szCs w:val="20"/>
        </w:rPr>
      </w:pPr>
      <w:r w:rsidRPr="00037B83">
        <w:rPr>
          <w:rFonts w:ascii="Arial" w:eastAsia="Calibri" w:hAnsi="Arial" w:cs="Arial"/>
          <w:b w:val="0"/>
          <w:color w:val="000000" w:themeColor="text1"/>
          <w:sz w:val="18"/>
          <w:szCs w:val="20"/>
        </w:rPr>
        <w:t>ab 8 Jahren, 96 Seiten</w:t>
      </w:r>
    </w:p>
    <w:p w:rsidR="00456272" w:rsidRPr="00037B83" w:rsidRDefault="00456272" w:rsidP="00456272">
      <w:pPr>
        <w:autoSpaceDE w:val="0"/>
        <w:autoSpaceDN w:val="0"/>
        <w:adjustRightInd w:val="0"/>
        <w:spacing w:line="240" w:lineRule="auto"/>
        <w:ind w:right="-567"/>
        <w:contextualSpacing w:val="0"/>
        <w:rPr>
          <w:rFonts w:ascii="Arial" w:eastAsia="Calibri" w:hAnsi="Arial" w:cs="Arial"/>
          <w:b w:val="0"/>
          <w:color w:val="000000" w:themeColor="text1"/>
          <w:sz w:val="18"/>
          <w:szCs w:val="20"/>
        </w:rPr>
      </w:pPr>
      <w:r w:rsidRPr="00037B83">
        <w:rPr>
          <w:rFonts w:ascii="Arial" w:eastAsia="Calibri" w:hAnsi="Arial" w:cs="Arial"/>
          <w:b w:val="0"/>
          <w:color w:val="000000" w:themeColor="text1"/>
          <w:sz w:val="18"/>
          <w:szCs w:val="20"/>
        </w:rPr>
        <w:t>ca. 17,3 cm x 22 cm</w:t>
      </w:r>
    </w:p>
    <w:p w:rsidR="00456272" w:rsidRPr="00037B83" w:rsidRDefault="00456272" w:rsidP="00456272">
      <w:pPr>
        <w:autoSpaceDE w:val="0"/>
        <w:autoSpaceDN w:val="0"/>
        <w:adjustRightInd w:val="0"/>
        <w:spacing w:line="240" w:lineRule="auto"/>
        <w:ind w:right="-567"/>
        <w:contextualSpacing w:val="0"/>
        <w:rPr>
          <w:rFonts w:ascii="Arial" w:eastAsia="Calibri" w:hAnsi="Arial" w:cs="Arial"/>
          <w:b w:val="0"/>
          <w:color w:val="000000" w:themeColor="text1"/>
          <w:sz w:val="18"/>
          <w:szCs w:val="20"/>
        </w:rPr>
      </w:pPr>
      <w:r w:rsidRPr="00037B83">
        <w:rPr>
          <w:rFonts w:ascii="Arial" w:eastAsia="Calibri" w:hAnsi="Arial" w:cs="Arial"/>
          <w:b w:val="0"/>
          <w:color w:val="000000" w:themeColor="text1"/>
          <w:sz w:val="18"/>
          <w:szCs w:val="20"/>
        </w:rPr>
        <w:t>Spiralbindung mit Gummiband zum Verschließ</w:t>
      </w:r>
      <w:bookmarkStart w:id="0" w:name="_GoBack"/>
      <w:bookmarkEnd w:id="0"/>
      <w:r w:rsidRPr="00037B83">
        <w:rPr>
          <w:rFonts w:ascii="Arial" w:eastAsia="Calibri" w:hAnsi="Arial" w:cs="Arial"/>
          <w:b w:val="0"/>
          <w:color w:val="000000" w:themeColor="text1"/>
          <w:sz w:val="18"/>
          <w:szCs w:val="20"/>
        </w:rPr>
        <w:t>en</w:t>
      </w:r>
    </w:p>
    <w:p w:rsidR="00456272" w:rsidRPr="00037B83" w:rsidRDefault="00456272" w:rsidP="00456272">
      <w:pPr>
        <w:spacing w:line="240" w:lineRule="auto"/>
        <w:ind w:right="-567"/>
        <w:contextualSpacing w:val="0"/>
        <w:rPr>
          <w:rFonts w:ascii="Arial" w:eastAsia="Calibri" w:hAnsi="Arial" w:cs="Arial"/>
          <w:b w:val="0"/>
          <w:color w:val="000000" w:themeColor="text1"/>
          <w:sz w:val="18"/>
          <w:szCs w:val="20"/>
        </w:rPr>
      </w:pPr>
      <w:r w:rsidRPr="00037B83">
        <w:rPr>
          <w:rFonts w:ascii="Arial" w:eastAsia="Calibri" w:hAnsi="Arial" w:cs="Arial"/>
          <w:b w:val="0"/>
          <w:color w:val="000000" w:themeColor="text1"/>
          <w:sz w:val="18"/>
          <w:szCs w:val="20"/>
        </w:rPr>
        <w:t xml:space="preserve">ISBN 978-3-96455-141-2 </w:t>
      </w:r>
    </w:p>
    <w:p w:rsidR="00456272" w:rsidRPr="00037B83" w:rsidRDefault="00456272" w:rsidP="00456272">
      <w:pPr>
        <w:spacing w:line="240" w:lineRule="auto"/>
        <w:ind w:right="-567"/>
        <w:contextualSpacing w:val="0"/>
        <w:rPr>
          <w:rFonts w:ascii="Arial" w:eastAsia="Calibri" w:hAnsi="Arial" w:cs="Arial"/>
          <w:b w:val="0"/>
          <w:color w:val="000000" w:themeColor="text1"/>
          <w:sz w:val="18"/>
          <w:szCs w:val="20"/>
        </w:rPr>
      </w:pPr>
      <w:r w:rsidRPr="00037B83">
        <w:rPr>
          <w:rFonts w:ascii="Arial" w:eastAsia="Calibri" w:hAnsi="Arial" w:cs="Arial"/>
          <w:b w:val="0"/>
          <w:color w:val="000000" w:themeColor="text1"/>
          <w:sz w:val="18"/>
          <w:szCs w:val="20"/>
        </w:rPr>
        <w:t>€ 12,95 (D) | € 13,40 (A)</w:t>
      </w:r>
    </w:p>
    <w:p w:rsidR="00456272" w:rsidRPr="00037B83" w:rsidRDefault="00456272" w:rsidP="00456272">
      <w:pPr>
        <w:spacing w:line="240" w:lineRule="auto"/>
        <w:ind w:right="-567"/>
        <w:contextualSpacing w:val="0"/>
        <w:rPr>
          <w:rFonts w:ascii="Arial" w:eastAsia="Calibri" w:hAnsi="Arial" w:cs="Arial"/>
          <w:b w:val="0"/>
          <w:color w:val="000000" w:themeColor="text1"/>
          <w:sz w:val="18"/>
          <w:szCs w:val="20"/>
        </w:rPr>
      </w:pPr>
      <w:r w:rsidRPr="00037B83">
        <w:rPr>
          <w:rFonts w:ascii="Arial" w:eastAsia="Calibri" w:hAnsi="Arial" w:cs="Arial"/>
          <w:b w:val="0"/>
          <w:color w:val="000000" w:themeColor="text1"/>
          <w:sz w:val="18"/>
          <w:szCs w:val="20"/>
        </w:rPr>
        <w:t>moses. Verlag, Kempen 2021</w:t>
      </w:r>
    </w:p>
    <w:p w:rsidR="00456272" w:rsidRPr="00037B83" w:rsidRDefault="00456272" w:rsidP="00456272">
      <w:pPr>
        <w:spacing w:line="240" w:lineRule="auto"/>
        <w:ind w:right="-567"/>
        <w:contextualSpacing w:val="0"/>
        <w:rPr>
          <w:rFonts w:ascii="Arial" w:eastAsia="Calibri" w:hAnsi="Arial" w:cs="Arial"/>
          <w:b w:val="0"/>
          <w:color w:val="FF0000"/>
          <w:sz w:val="18"/>
          <w:szCs w:val="20"/>
        </w:rPr>
      </w:pPr>
      <w:r w:rsidRPr="00037B83">
        <w:rPr>
          <w:rFonts w:ascii="Arial" w:eastAsia="Calibri" w:hAnsi="Arial" w:cs="Arial"/>
          <w:b w:val="0"/>
          <w:color w:val="FF0000"/>
          <w:sz w:val="18"/>
          <w:szCs w:val="20"/>
        </w:rPr>
        <w:t>lieferbar ab September 2021</w:t>
      </w:r>
    </w:p>
    <w:p w:rsidR="00456272" w:rsidRDefault="00456272" w:rsidP="00456272"/>
    <w:p w:rsidR="008C0E82" w:rsidRDefault="00A22D49" w:rsidP="00456272">
      <w:r>
        <w:rPr>
          <w:noProof/>
        </w:rPr>
        <w:drawing>
          <wp:anchor distT="0" distB="0" distL="114300" distR="114300" simplePos="0" relativeHeight="251665408" behindDoc="0" locked="0" layoutInCell="1" allowOverlap="1">
            <wp:simplePos x="0" y="0"/>
            <wp:positionH relativeFrom="column">
              <wp:posOffset>2581275</wp:posOffset>
            </wp:positionH>
            <wp:positionV relativeFrom="paragraph">
              <wp:posOffset>273050</wp:posOffset>
            </wp:positionV>
            <wp:extent cx="2627630" cy="1687830"/>
            <wp:effectExtent l="0" t="0" r="1270" b="762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01412_Inhalt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7630" cy="16878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simplePos x="0" y="0"/>
            <wp:positionH relativeFrom="column">
              <wp:posOffset>-46355</wp:posOffset>
            </wp:positionH>
            <wp:positionV relativeFrom="paragraph">
              <wp:posOffset>273685</wp:posOffset>
            </wp:positionV>
            <wp:extent cx="2628000" cy="1688400"/>
            <wp:effectExtent l="0" t="0" r="1270" b="762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01412_Inhalt_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8000" cy="1688400"/>
                    </a:xfrm>
                    <a:prstGeom prst="rect">
                      <a:avLst/>
                    </a:prstGeom>
                  </pic:spPr>
                </pic:pic>
              </a:graphicData>
            </a:graphic>
            <wp14:sizeRelH relativeFrom="margin">
              <wp14:pctWidth>0</wp14:pctWidth>
            </wp14:sizeRelH>
            <wp14:sizeRelV relativeFrom="margin">
              <wp14:pctHeight>0</wp14:pctHeight>
            </wp14:sizeRelV>
          </wp:anchor>
        </w:drawing>
      </w:r>
    </w:p>
    <w:p w:rsidR="00A22D49" w:rsidRDefault="00A22D49" w:rsidP="00456272">
      <w:pPr>
        <w:autoSpaceDE w:val="0"/>
        <w:autoSpaceDN w:val="0"/>
        <w:adjustRightInd w:val="0"/>
        <w:spacing w:line="240" w:lineRule="auto"/>
        <w:contextualSpacing w:val="0"/>
        <w:jc w:val="both"/>
        <w:rPr>
          <w:rFonts w:ascii="Arial" w:eastAsiaTheme="minorHAnsi" w:hAnsi="Arial" w:cs="Arial"/>
          <w:b w:val="0"/>
          <w:color w:val="000000" w:themeColor="text1"/>
          <w:sz w:val="18"/>
          <w:szCs w:val="20"/>
          <w:lang w:eastAsia="en-US"/>
        </w:rPr>
      </w:pPr>
    </w:p>
    <w:p w:rsidR="00456272" w:rsidRPr="00037B83" w:rsidRDefault="00456272" w:rsidP="00456272">
      <w:pPr>
        <w:autoSpaceDE w:val="0"/>
        <w:autoSpaceDN w:val="0"/>
        <w:adjustRightInd w:val="0"/>
        <w:spacing w:line="240" w:lineRule="auto"/>
        <w:contextualSpacing w:val="0"/>
        <w:jc w:val="both"/>
        <w:rPr>
          <w:rFonts w:ascii="Arial" w:hAnsi="Arial" w:cs="Arial"/>
          <w:color w:val="000000" w:themeColor="text1"/>
          <w:sz w:val="18"/>
          <w:szCs w:val="20"/>
        </w:rPr>
      </w:pPr>
      <w:r w:rsidRPr="00037B83">
        <w:rPr>
          <w:rFonts w:ascii="Arial" w:eastAsiaTheme="minorHAnsi" w:hAnsi="Arial" w:cs="Arial"/>
          <w:b w:val="0"/>
          <w:color w:val="000000" w:themeColor="text1"/>
          <w:sz w:val="18"/>
          <w:szCs w:val="20"/>
          <w:lang w:eastAsia="en-US"/>
        </w:rPr>
        <w:t xml:space="preserve">Die Bestseller-Autorin im Themenbereich Garten und Natur, </w:t>
      </w:r>
      <w:r w:rsidRPr="00037B83">
        <w:rPr>
          <w:rFonts w:ascii="Arial" w:eastAsiaTheme="minorHAnsi" w:hAnsi="Arial" w:cs="Arial"/>
          <w:color w:val="000000" w:themeColor="text1"/>
          <w:sz w:val="18"/>
          <w:szCs w:val="20"/>
          <w:lang w:eastAsia="en-US"/>
        </w:rPr>
        <w:t>Bärbel Oftring</w:t>
      </w:r>
      <w:r w:rsidRPr="00037B83">
        <w:rPr>
          <w:rFonts w:ascii="Arial" w:eastAsiaTheme="minorHAnsi" w:hAnsi="Arial" w:cs="Arial"/>
          <w:b w:val="0"/>
          <w:color w:val="000000" w:themeColor="text1"/>
          <w:sz w:val="18"/>
          <w:szCs w:val="20"/>
          <w:lang w:eastAsia="en-US"/>
        </w:rPr>
        <w:t>, ist Diplom-Biologin mit den Schwerpunkten Zoologie, Botanik und Paläontologie. Sie schreibt über Erstaunliches, Wissens- und Erlebenswertes in der Natur und vermittelt so spielerisch Naturwissen an Kinder. Inzwischen sind über 140 Titel für Kinder und Erwachsene von ihr publiziert worden. Zahlreiche Bücher wurden in andere Sprachen übersetzt und ausgezeichnet.</w:t>
      </w:r>
    </w:p>
    <w:sectPr w:rsidR="00456272" w:rsidRPr="00037B83" w:rsidSect="00BA2EC9">
      <w:headerReference w:type="default" r:id="rId11"/>
      <w:footerReference w:type="default" r:id="rId12"/>
      <w:pgSz w:w="11906" w:h="16838"/>
      <w:pgMar w:top="1134" w:right="3401" w:bottom="993"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614AA">
      <w:pPr>
        <w:spacing w:line="240" w:lineRule="auto"/>
      </w:pPr>
      <w:r>
        <w:separator/>
      </w:r>
    </w:p>
  </w:endnote>
  <w:endnote w:type="continuationSeparator" w:id="0">
    <w:p w:rsidR="00000000" w:rsidRDefault="00761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aySansEF-Book">
    <w:altName w:val="Swiss 721 Condensed"/>
    <w:panose1 w:val="00000000000000000000"/>
    <w:charset w:val="00"/>
    <w:family w:val="modern"/>
    <w:notTrueType/>
    <w:pitch w:val="variable"/>
    <w:sig w:usb0="8000002F" w:usb1="4000204A" w:usb2="00000000" w:usb3="00000000" w:csb0="00000001" w:csb1="00000000"/>
  </w:font>
  <w:font w:name="TrebuchetMS">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EF9" w:rsidRPr="000C11D2" w:rsidRDefault="00E0558A" w:rsidP="000C11D2">
    <w:pPr>
      <w:pStyle w:val="berschrift1"/>
    </w:pPr>
    <w:r>
      <w:rPr>
        <w:noProof/>
      </w:rPr>
      <mc:AlternateContent>
        <mc:Choice Requires="wps">
          <w:drawing>
            <wp:anchor distT="0" distB="0" distL="114300" distR="114300" simplePos="0" relativeHeight="251661312" behindDoc="0" locked="0" layoutInCell="1" allowOverlap="1" wp14:anchorId="7BD09617" wp14:editId="0C1ADD14">
              <wp:simplePos x="0" y="0"/>
              <wp:positionH relativeFrom="column">
                <wp:posOffset>5349240</wp:posOffset>
              </wp:positionH>
              <wp:positionV relativeFrom="paragraph">
                <wp:posOffset>-8865870</wp:posOffset>
              </wp:positionV>
              <wp:extent cx="1106170" cy="6583045"/>
              <wp:effectExtent l="5715" t="1905" r="2540" b="635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083056" w:rsidRDefault="00E0558A" w:rsidP="00083056">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09617" id="_x0000_t202" coordsize="21600,21600" o:spt="202" path="m,l,21600r21600,l21600,xe">
              <v:stroke joinstyle="miter"/>
              <v:path gradientshapeok="t" o:connecttype="rect"/>
            </v:shapetype>
            <v:shape id="Text Box 14" o:spid="_x0000_s1026" type="#_x0000_t202" style="position:absolute;margin-left:421.2pt;margin-top:-698.1pt;width:87.1pt;height:5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" stroked="f" strokeweight=".25pt">
              <v:fill opacity="47802f"/>
              <v:textbox style="layout-flow:vertical;mso-layout-flow-alt:bottom-to-top">
                <w:txbxContent>
                  <w:p w:rsidR="00083056" w:rsidRDefault="00E0558A" w:rsidP="00083056">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DA01151" wp14:editId="00C55474">
              <wp:simplePos x="0" y="0"/>
              <wp:positionH relativeFrom="column">
                <wp:posOffset>4603750</wp:posOffset>
              </wp:positionH>
              <wp:positionV relativeFrom="paragraph">
                <wp:posOffset>-1794510</wp:posOffset>
              </wp:positionV>
              <wp:extent cx="1714500" cy="2393315"/>
              <wp:effectExtent l="3175" t="0" r="0" b="127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3056" w:rsidRPr="00A51B14" w:rsidRDefault="00E0558A" w:rsidP="00083056">
                          <w:pPr>
                            <w:spacing w:line="276" w:lineRule="auto"/>
                            <w:jc w:val="right"/>
                            <w:rPr>
                              <w:rFonts w:ascii="Arial" w:hAnsi="Arial" w:cs="Arial"/>
                              <w:b w:val="0"/>
                              <w:sz w:val="16"/>
                              <w:szCs w:val="16"/>
                            </w:rPr>
                          </w:pPr>
                          <w:r w:rsidRPr="00A51B14">
                            <w:rPr>
                              <w:rFonts w:ascii="Arial" w:hAnsi="Arial" w:cs="Arial"/>
                              <w:b w:val="0"/>
                              <w:sz w:val="16"/>
                              <w:szCs w:val="16"/>
                            </w:rPr>
                            <w:t>Bei Rückfragen:</w:t>
                          </w:r>
                        </w:p>
                        <w:p w:rsidR="00083056" w:rsidRPr="00A51B14" w:rsidRDefault="007614AA" w:rsidP="00083056">
                          <w:pPr>
                            <w:spacing w:line="276" w:lineRule="auto"/>
                            <w:jc w:val="right"/>
                            <w:rPr>
                              <w:rFonts w:ascii="Arial" w:hAnsi="Arial" w:cs="Arial"/>
                              <w:b w:val="0"/>
                              <w:sz w:val="16"/>
                              <w:szCs w:val="16"/>
                            </w:rPr>
                          </w:pPr>
                        </w:p>
                        <w:p w:rsidR="00083056" w:rsidRPr="00A51B14" w:rsidRDefault="00E0558A" w:rsidP="00083056">
                          <w:pPr>
                            <w:spacing w:line="276" w:lineRule="auto"/>
                            <w:jc w:val="right"/>
                            <w:rPr>
                              <w:rFonts w:ascii="Arial" w:hAnsi="Arial" w:cs="Arial"/>
                              <w:b w:val="0"/>
                              <w:sz w:val="16"/>
                              <w:szCs w:val="16"/>
                            </w:rPr>
                          </w:pPr>
                          <w:r w:rsidRPr="00A51B14">
                            <w:rPr>
                              <w:rFonts w:ascii="Arial" w:hAnsi="Arial" w:cs="Arial"/>
                              <w:b w:val="0"/>
                              <w:sz w:val="16"/>
                              <w:szCs w:val="16"/>
                            </w:rPr>
                            <w:t>Friederike Wehse</w:t>
                          </w:r>
                        </w:p>
                        <w:p w:rsidR="00083056" w:rsidRPr="00A51B14" w:rsidRDefault="00E0558A" w:rsidP="00083056">
                          <w:pPr>
                            <w:spacing w:line="276" w:lineRule="auto"/>
                            <w:jc w:val="right"/>
                            <w:rPr>
                              <w:rFonts w:ascii="Arial" w:hAnsi="Arial" w:cs="Arial"/>
                              <w:b w:val="0"/>
                              <w:sz w:val="16"/>
                              <w:szCs w:val="16"/>
                            </w:rPr>
                          </w:pPr>
                          <w:r w:rsidRPr="00A51B14">
                            <w:rPr>
                              <w:rFonts w:ascii="Arial" w:hAnsi="Arial" w:cs="Arial"/>
                              <w:b w:val="0"/>
                              <w:sz w:val="16"/>
                              <w:szCs w:val="16"/>
                            </w:rPr>
                            <w:t>moses. Verlag GmbH</w:t>
                          </w:r>
                        </w:p>
                        <w:p w:rsidR="00083056" w:rsidRPr="00A51B14" w:rsidRDefault="00E0558A" w:rsidP="00083056">
                          <w:pPr>
                            <w:spacing w:line="276" w:lineRule="auto"/>
                            <w:jc w:val="right"/>
                            <w:rPr>
                              <w:rFonts w:ascii="Arial" w:hAnsi="Arial" w:cs="Arial"/>
                              <w:b w:val="0"/>
                              <w:sz w:val="16"/>
                              <w:szCs w:val="16"/>
                            </w:rPr>
                          </w:pPr>
                          <w:r w:rsidRPr="00A51B14">
                            <w:rPr>
                              <w:rFonts w:ascii="Arial" w:hAnsi="Arial" w:cs="Arial"/>
                              <w:b w:val="0"/>
                              <w:sz w:val="16"/>
                              <w:szCs w:val="16"/>
                            </w:rPr>
                            <w:t>Arnoldstr. 13d</w:t>
                          </w:r>
                        </w:p>
                        <w:p w:rsidR="00083056" w:rsidRPr="00A51B14" w:rsidRDefault="00E0558A" w:rsidP="00083056">
                          <w:pPr>
                            <w:spacing w:line="276" w:lineRule="auto"/>
                            <w:jc w:val="right"/>
                            <w:rPr>
                              <w:rFonts w:ascii="Arial" w:hAnsi="Arial" w:cs="Arial"/>
                              <w:b w:val="0"/>
                              <w:sz w:val="16"/>
                              <w:szCs w:val="16"/>
                            </w:rPr>
                          </w:pPr>
                          <w:r w:rsidRPr="00A51B14">
                            <w:rPr>
                              <w:rFonts w:ascii="Arial" w:hAnsi="Arial" w:cs="Arial"/>
                              <w:b w:val="0"/>
                              <w:sz w:val="16"/>
                              <w:szCs w:val="16"/>
                            </w:rPr>
                            <w:t>D-47906 Kempen</w:t>
                          </w:r>
                        </w:p>
                        <w:p w:rsidR="00083056" w:rsidRPr="00A51B14" w:rsidRDefault="007614AA" w:rsidP="00083056">
                          <w:pPr>
                            <w:spacing w:line="276" w:lineRule="auto"/>
                            <w:jc w:val="right"/>
                            <w:rPr>
                              <w:rFonts w:ascii="Arial" w:hAnsi="Arial" w:cs="Arial"/>
                              <w:b w:val="0"/>
                              <w:sz w:val="16"/>
                              <w:szCs w:val="16"/>
                            </w:rPr>
                          </w:pPr>
                        </w:p>
                        <w:p w:rsidR="00083056" w:rsidRPr="00A51B14" w:rsidRDefault="00E0558A" w:rsidP="00083056">
                          <w:pPr>
                            <w:spacing w:line="276" w:lineRule="auto"/>
                            <w:jc w:val="right"/>
                            <w:rPr>
                              <w:rFonts w:ascii="Arial" w:hAnsi="Arial" w:cs="Arial"/>
                              <w:b w:val="0"/>
                              <w:sz w:val="16"/>
                              <w:szCs w:val="16"/>
                            </w:rPr>
                          </w:pPr>
                          <w:r w:rsidRPr="00A51B14">
                            <w:rPr>
                              <w:rFonts w:ascii="Arial" w:hAnsi="Arial" w:cs="Arial"/>
                              <w:b w:val="0"/>
                              <w:sz w:val="16"/>
                              <w:szCs w:val="16"/>
                            </w:rPr>
                            <w:t>Fon: 02152 – 2098-53</w:t>
                          </w:r>
                        </w:p>
                        <w:p w:rsidR="00083056" w:rsidRPr="00A51B14" w:rsidRDefault="00E0558A" w:rsidP="00083056">
                          <w:pPr>
                            <w:spacing w:line="276" w:lineRule="auto"/>
                            <w:jc w:val="right"/>
                            <w:rPr>
                              <w:rFonts w:ascii="Arial" w:hAnsi="Arial" w:cs="Arial"/>
                              <w:b w:val="0"/>
                              <w:sz w:val="16"/>
                              <w:szCs w:val="16"/>
                            </w:rPr>
                          </w:pPr>
                          <w:r w:rsidRPr="00A51B14">
                            <w:rPr>
                              <w:rFonts w:ascii="Arial" w:hAnsi="Arial" w:cs="Arial"/>
                              <w:b w:val="0"/>
                              <w:sz w:val="16"/>
                              <w:szCs w:val="16"/>
                            </w:rPr>
                            <w:t>Fax: 02152 – 2098-60</w:t>
                          </w:r>
                        </w:p>
                        <w:p w:rsidR="00083056" w:rsidRPr="00A51B14" w:rsidRDefault="007614AA" w:rsidP="00083056">
                          <w:pPr>
                            <w:spacing w:line="276" w:lineRule="auto"/>
                            <w:jc w:val="right"/>
                            <w:rPr>
                              <w:rFonts w:ascii="Arial" w:hAnsi="Arial" w:cs="Arial"/>
                              <w:b w:val="0"/>
                              <w:sz w:val="16"/>
                              <w:szCs w:val="16"/>
                            </w:rPr>
                          </w:pPr>
                        </w:p>
                        <w:p w:rsidR="00083056" w:rsidRPr="00A51B14" w:rsidRDefault="00E0558A" w:rsidP="00083056">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rsidR="00083056" w:rsidRPr="00A51B14" w:rsidRDefault="00E0558A" w:rsidP="00083056">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01151" id="Text Box 13" o:spid="_x0000_s1027" type="#_x0000_t202" style="position:absolute;margin-left:362.5pt;margin-top:-141.3pt;width:135pt;height:18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" stroked="f">
              <v:textbox>
                <w:txbxContent>
                  <w:p w:rsidR="00083056" w:rsidRPr="00A51B14" w:rsidRDefault="00E0558A" w:rsidP="00083056">
                    <w:pPr>
                      <w:spacing w:line="276" w:lineRule="auto"/>
                      <w:jc w:val="right"/>
                      <w:rPr>
                        <w:rFonts w:ascii="Arial" w:hAnsi="Arial" w:cs="Arial"/>
                        <w:b w:val="0"/>
                        <w:sz w:val="16"/>
                        <w:szCs w:val="16"/>
                      </w:rPr>
                    </w:pPr>
                    <w:r w:rsidRPr="00A51B14">
                      <w:rPr>
                        <w:rFonts w:ascii="Arial" w:hAnsi="Arial" w:cs="Arial"/>
                        <w:b w:val="0"/>
                        <w:sz w:val="16"/>
                        <w:szCs w:val="16"/>
                      </w:rPr>
                      <w:t>Bei Rückfragen:</w:t>
                    </w:r>
                  </w:p>
                  <w:p w:rsidR="00083056" w:rsidRPr="00A51B14" w:rsidRDefault="00E0558A" w:rsidP="00083056">
                    <w:pPr>
                      <w:spacing w:line="276" w:lineRule="auto"/>
                      <w:jc w:val="right"/>
                      <w:rPr>
                        <w:rFonts w:ascii="Arial" w:hAnsi="Arial" w:cs="Arial"/>
                        <w:b w:val="0"/>
                        <w:sz w:val="16"/>
                        <w:szCs w:val="16"/>
                      </w:rPr>
                    </w:pPr>
                  </w:p>
                  <w:p w:rsidR="00083056" w:rsidRPr="00A51B14" w:rsidRDefault="00E0558A" w:rsidP="00083056">
                    <w:pPr>
                      <w:spacing w:line="276" w:lineRule="auto"/>
                      <w:jc w:val="right"/>
                      <w:rPr>
                        <w:rFonts w:ascii="Arial" w:hAnsi="Arial" w:cs="Arial"/>
                        <w:b w:val="0"/>
                        <w:sz w:val="16"/>
                        <w:szCs w:val="16"/>
                      </w:rPr>
                    </w:pPr>
                    <w:r w:rsidRPr="00A51B14">
                      <w:rPr>
                        <w:rFonts w:ascii="Arial" w:hAnsi="Arial" w:cs="Arial"/>
                        <w:b w:val="0"/>
                        <w:sz w:val="16"/>
                        <w:szCs w:val="16"/>
                      </w:rPr>
                      <w:t>Friederike Wehse</w:t>
                    </w:r>
                  </w:p>
                  <w:p w:rsidR="00083056" w:rsidRPr="00A51B14" w:rsidRDefault="00E0558A" w:rsidP="00083056">
                    <w:pPr>
                      <w:spacing w:line="276" w:lineRule="auto"/>
                      <w:jc w:val="right"/>
                      <w:rPr>
                        <w:rFonts w:ascii="Arial" w:hAnsi="Arial" w:cs="Arial"/>
                        <w:b w:val="0"/>
                        <w:sz w:val="16"/>
                        <w:szCs w:val="16"/>
                      </w:rPr>
                    </w:pPr>
                    <w:r w:rsidRPr="00A51B14">
                      <w:rPr>
                        <w:rFonts w:ascii="Arial" w:hAnsi="Arial" w:cs="Arial"/>
                        <w:b w:val="0"/>
                        <w:sz w:val="16"/>
                        <w:szCs w:val="16"/>
                      </w:rPr>
                      <w:t>moses. Verlag GmbH</w:t>
                    </w:r>
                  </w:p>
                  <w:p w:rsidR="00083056" w:rsidRPr="00A51B14" w:rsidRDefault="00E0558A" w:rsidP="00083056">
                    <w:pPr>
                      <w:spacing w:line="276" w:lineRule="auto"/>
                      <w:jc w:val="right"/>
                      <w:rPr>
                        <w:rFonts w:ascii="Arial" w:hAnsi="Arial" w:cs="Arial"/>
                        <w:b w:val="0"/>
                        <w:sz w:val="16"/>
                        <w:szCs w:val="16"/>
                      </w:rPr>
                    </w:pPr>
                    <w:r w:rsidRPr="00A51B14">
                      <w:rPr>
                        <w:rFonts w:ascii="Arial" w:hAnsi="Arial" w:cs="Arial"/>
                        <w:b w:val="0"/>
                        <w:sz w:val="16"/>
                        <w:szCs w:val="16"/>
                      </w:rPr>
                      <w:t>Arnoldstr. 13d</w:t>
                    </w:r>
                  </w:p>
                  <w:p w:rsidR="00083056" w:rsidRPr="00A51B14" w:rsidRDefault="00E0558A" w:rsidP="00083056">
                    <w:pPr>
                      <w:spacing w:line="276" w:lineRule="auto"/>
                      <w:jc w:val="right"/>
                      <w:rPr>
                        <w:rFonts w:ascii="Arial" w:hAnsi="Arial" w:cs="Arial"/>
                        <w:b w:val="0"/>
                        <w:sz w:val="16"/>
                        <w:szCs w:val="16"/>
                      </w:rPr>
                    </w:pPr>
                    <w:r w:rsidRPr="00A51B14">
                      <w:rPr>
                        <w:rFonts w:ascii="Arial" w:hAnsi="Arial" w:cs="Arial"/>
                        <w:b w:val="0"/>
                        <w:sz w:val="16"/>
                        <w:szCs w:val="16"/>
                      </w:rPr>
                      <w:t>D-47906 Kempen</w:t>
                    </w:r>
                  </w:p>
                  <w:p w:rsidR="00083056" w:rsidRPr="00A51B14" w:rsidRDefault="00E0558A" w:rsidP="00083056">
                    <w:pPr>
                      <w:spacing w:line="276" w:lineRule="auto"/>
                      <w:jc w:val="right"/>
                      <w:rPr>
                        <w:rFonts w:ascii="Arial" w:hAnsi="Arial" w:cs="Arial"/>
                        <w:b w:val="0"/>
                        <w:sz w:val="16"/>
                        <w:szCs w:val="16"/>
                      </w:rPr>
                    </w:pPr>
                  </w:p>
                  <w:p w:rsidR="00083056" w:rsidRPr="00A51B14" w:rsidRDefault="00E0558A" w:rsidP="00083056">
                    <w:pPr>
                      <w:spacing w:line="276" w:lineRule="auto"/>
                      <w:jc w:val="right"/>
                      <w:rPr>
                        <w:rFonts w:ascii="Arial" w:hAnsi="Arial" w:cs="Arial"/>
                        <w:b w:val="0"/>
                        <w:sz w:val="16"/>
                        <w:szCs w:val="16"/>
                      </w:rPr>
                    </w:pPr>
                    <w:r w:rsidRPr="00A51B14">
                      <w:rPr>
                        <w:rFonts w:ascii="Arial" w:hAnsi="Arial" w:cs="Arial"/>
                        <w:b w:val="0"/>
                        <w:sz w:val="16"/>
                        <w:szCs w:val="16"/>
                      </w:rPr>
                      <w:t>Fon: 02152 – 2098-53</w:t>
                    </w:r>
                  </w:p>
                  <w:p w:rsidR="00083056" w:rsidRPr="00A51B14" w:rsidRDefault="00E0558A" w:rsidP="00083056">
                    <w:pPr>
                      <w:spacing w:line="276" w:lineRule="auto"/>
                      <w:jc w:val="right"/>
                      <w:rPr>
                        <w:rFonts w:ascii="Arial" w:hAnsi="Arial" w:cs="Arial"/>
                        <w:b w:val="0"/>
                        <w:sz w:val="16"/>
                        <w:szCs w:val="16"/>
                      </w:rPr>
                    </w:pPr>
                    <w:r w:rsidRPr="00A51B14">
                      <w:rPr>
                        <w:rFonts w:ascii="Arial" w:hAnsi="Arial" w:cs="Arial"/>
                        <w:b w:val="0"/>
                        <w:sz w:val="16"/>
                        <w:szCs w:val="16"/>
                      </w:rPr>
                      <w:t>Fax: 02152 – 2098-60</w:t>
                    </w:r>
                  </w:p>
                  <w:p w:rsidR="00083056" w:rsidRPr="00A51B14" w:rsidRDefault="00E0558A" w:rsidP="00083056">
                    <w:pPr>
                      <w:spacing w:line="276" w:lineRule="auto"/>
                      <w:jc w:val="right"/>
                      <w:rPr>
                        <w:rFonts w:ascii="Arial" w:hAnsi="Arial" w:cs="Arial"/>
                        <w:b w:val="0"/>
                        <w:sz w:val="16"/>
                        <w:szCs w:val="16"/>
                      </w:rPr>
                    </w:pPr>
                  </w:p>
                  <w:p w:rsidR="00083056" w:rsidRPr="00A51B14" w:rsidRDefault="00E0558A" w:rsidP="00083056">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rsidR="00083056" w:rsidRPr="00A51B14" w:rsidRDefault="00E0558A" w:rsidP="00083056">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614AA">
      <w:pPr>
        <w:spacing w:line="240" w:lineRule="auto"/>
      </w:pPr>
      <w:r>
        <w:separator/>
      </w:r>
    </w:p>
  </w:footnote>
  <w:footnote w:type="continuationSeparator" w:id="0">
    <w:p w:rsidR="00000000" w:rsidRDefault="007614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EF9" w:rsidRDefault="00E0558A">
    <w:pPr>
      <w:pStyle w:val="Kopfzeile"/>
    </w:pPr>
    <w:r w:rsidRPr="00AE7143">
      <w:rPr>
        <w:noProof/>
        <w:lang w:eastAsia="de-DE"/>
      </w:rPr>
      <w:drawing>
        <wp:anchor distT="0" distB="0" distL="114300" distR="114300" simplePos="0" relativeHeight="251659264" behindDoc="1" locked="0" layoutInCell="1" allowOverlap="1" wp14:anchorId="437AF5F9" wp14:editId="5F3B2A3F">
          <wp:simplePos x="0" y="0"/>
          <wp:positionH relativeFrom="column">
            <wp:posOffset>5313321</wp:posOffset>
          </wp:positionH>
          <wp:positionV relativeFrom="paragraph">
            <wp:posOffset>-52015</wp:posOffset>
          </wp:positionV>
          <wp:extent cx="1079831" cy="612251"/>
          <wp:effectExtent l="19050" t="0" r="6350" b="0"/>
          <wp:wrapTight wrapText="bothSides">
            <wp:wrapPolygon edited="0">
              <wp:start x="-381" y="0"/>
              <wp:lineTo x="-381" y="20838"/>
              <wp:lineTo x="21727" y="20838"/>
              <wp:lineTo x="21727" y="0"/>
              <wp:lineTo x="-381" y="0"/>
            </wp:wrapPolygon>
          </wp:wrapTight>
          <wp:docPr id="2"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a:srcRect/>
                  <a:stretch>
                    <a:fillRect/>
                  </a:stretch>
                </pic:blipFill>
                <pic:spPr bwMode="auto">
                  <a:xfrm>
                    <a:off x="0" y="0"/>
                    <a:ext cx="1079500" cy="6121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86D"/>
    <w:multiLevelType w:val="hybridMultilevel"/>
    <w:tmpl w:val="8D22B990"/>
    <w:lvl w:ilvl="0" w:tplc="A1F6C4F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272"/>
    <w:rsid w:val="00037B83"/>
    <w:rsid w:val="00106715"/>
    <w:rsid w:val="003C6B33"/>
    <w:rsid w:val="00456272"/>
    <w:rsid w:val="004E5405"/>
    <w:rsid w:val="00542918"/>
    <w:rsid w:val="005D5AA7"/>
    <w:rsid w:val="00602264"/>
    <w:rsid w:val="006D73B6"/>
    <w:rsid w:val="006F1A74"/>
    <w:rsid w:val="007614AA"/>
    <w:rsid w:val="008C0E82"/>
    <w:rsid w:val="00A22D49"/>
    <w:rsid w:val="00A46D3B"/>
    <w:rsid w:val="00C44404"/>
    <w:rsid w:val="00C638B1"/>
    <w:rsid w:val="00D27340"/>
    <w:rsid w:val="00E0558A"/>
    <w:rsid w:val="00E357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FBF0"/>
  <w15:chartTrackingRefBased/>
  <w15:docId w15:val="{0A73D375-C64F-4337-997B-C5FF5FFD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abelle Überschrift"/>
    <w:qFormat/>
    <w:rsid w:val="00456272"/>
    <w:pPr>
      <w:spacing w:after="0" w:line="280" w:lineRule="exact"/>
      <w:contextualSpacing/>
    </w:pPr>
    <w:rPr>
      <w:rFonts w:ascii="QuaySansEF-Book" w:eastAsia="Times New Roman" w:hAnsi="QuaySansEF-Book" w:cs="Times New Roman"/>
      <w:b/>
      <w:szCs w:val="24"/>
      <w:lang w:eastAsia="de-DE"/>
    </w:rPr>
  </w:style>
  <w:style w:type="paragraph" w:styleId="berschrift1">
    <w:name w:val="heading 1"/>
    <w:aliases w:val="Fußzeile neu"/>
    <w:basedOn w:val="Standard"/>
    <w:next w:val="Standard"/>
    <w:link w:val="berschrift1Zchn"/>
    <w:uiPriority w:val="9"/>
    <w:qFormat/>
    <w:rsid w:val="00456272"/>
    <w:pPr>
      <w:keepNext/>
      <w:outlineLvl w:val="0"/>
    </w:pPr>
    <w:rPr>
      <w:b w:val="0"/>
      <w:bCs/>
      <w:kern w:val="32"/>
      <w:sz w:val="1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Fußzeile neu Zchn"/>
    <w:basedOn w:val="Absatz-Standardschriftart"/>
    <w:link w:val="berschrift1"/>
    <w:uiPriority w:val="9"/>
    <w:rsid w:val="00456272"/>
    <w:rPr>
      <w:rFonts w:ascii="QuaySansEF-Book" w:eastAsia="Times New Roman" w:hAnsi="QuaySansEF-Book" w:cs="Times New Roman"/>
      <w:bCs/>
      <w:kern w:val="32"/>
      <w:sz w:val="18"/>
      <w:szCs w:val="32"/>
      <w:lang w:eastAsia="de-DE"/>
    </w:rPr>
  </w:style>
  <w:style w:type="paragraph" w:styleId="Kopfzeile">
    <w:name w:val="header"/>
    <w:basedOn w:val="Standard"/>
    <w:link w:val="KopfzeileZchn"/>
    <w:uiPriority w:val="99"/>
    <w:semiHidden/>
    <w:unhideWhenUsed/>
    <w:rsid w:val="00456272"/>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semiHidden/>
    <w:rsid w:val="00456272"/>
    <w:rPr>
      <w:rFonts w:ascii="Calibri" w:eastAsia="Calibri" w:hAnsi="Calibri" w:cs="Times New Roman"/>
      <w:b/>
      <w:sz w:val="22"/>
    </w:rPr>
  </w:style>
  <w:style w:type="paragraph" w:styleId="Listenabsatz">
    <w:name w:val="List Paragraph"/>
    <w:basedOn w:val="Standard"/>
    <w:uiPriority w:val="34"/>
    <w:rsid w:val="00456272"/>
    <w:pPr>
      <w:ind w:left="720"/>
    </w:pPr>
  </w:style>
  <w:style w:type="paragraph" w:customStyle="1" w:styleId="Flietext">
    <w:name w:val="Fließtext"/>
    <w:basedOn w:val="Standard"/>
    <w:link w:val="FlietextZchn"/>
    <w:qFormat/>
    <w:rsid w:val="00456272"/>
    <w:pPr>
      <w:autoSpaceDE w:val="0"/>
      <w:autoSpaceDN w:val="0"/>
      <w:adjustRightInd w:val="0"/>
      <w:spacing w:line="320" w:lineRule="exact"/>
      <w:jc w:val="both"/>
    </w:pPr>
    <w:rPr>
      <w:rFonts w:eastAsia="Calibri" w:cs="TrebuchetMS"/>
      <w:b w:val="0"/>
      <w:color w:val="000000"/>
      <w:szCs w:val="20"/>
    </w:rPr>
  </w:style>
  <w:style w:type="character" w:customStyle="1" w:styleId="FlietextZchn">
    <w:name w:val="Fließtext Zchn"/>
    <w:basedOn w:val="Absatz-Standardschriftart"/>
    <w:link w:val="Flietext"/>
    <w:rsid w:val="00456272"/>
    <w:rPr>
      <w:rFonts w:ascii="QuaySansEF-Book" w:eastAsia="Calibri" w:hAnsi="QuaySansEF-Book" w:cs="TrebuchetMS"/>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1773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Rosenstein</dc:creator>
  <cp:keywords/>
  <dc:description/>
  <cp:lastModifiedBy>Lea Rosenstein</cp:lastModifiedBy>
  <cp:revision>18</cp:revision>
  <dcterms:created xsi:type="dcterms:W3CDTF">2021-09-24T06:36:00Z</dcterms:created>
  <dcterms:modified xsi:type="dcterms:W3CDTF">2021-09-24T07:23:00Z</dcterms:modified>
</cp:coreProperties>
</file>