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B6A" w:rsidRDefault="00774C2B" w:rsidP="00077065">
      <w:pPr>
        <w:spacing w:line="276" w:lineRule="auto"/>
        <w:rPr>
          <w:b/>
          <w:sz w:val="40"/>
          <w:szCs w:val="40"/>
        </w:rPr>
      </w:pPr>
      <w:r>
        <w:rPr>
          <w:b/>
          <w:sz w:val="40"/>
          <w:szCs w:val="40"/>
        </w:rPr>
        <w:t xml:space="preserve">Ford </w:t>
      </w:r>
      <w:r w:rsidR="00536862">
        <w:rPr>
          <w:b/>
          <w:sz w:val="40"/>
          <w:szCs w:val="40"/>
        </w:rPr>
        <w:t xml:space="preserve">drar 500 ton med elektrisk F-150 – firar med </w:t>
      </w:r>
      <w:r>
        <w:rPr>
          <w:b/>
          <w:sz w:val="40"/>
          <w:szCs w:val="40"/>
        </w:rPr>
        <w:t>pickup-</w:t>
      </w:r>
      <w:proofErr w:type="spellStart"/>
      <w:r>
        <w:rPr>
          <w:b/>
          <w:sz w:val="40"/>
          <w:szCs w:val="40"/>
        </w:rPr>
        <w:t>emoji</w:t>
      </w:r>
      <w:proofErr w:type="spellEnd"/>
    </w:p>
    <w:p w:rsidR="00536862" w:rsidRPr="009F4797" w:rsidRDefault="00536862" w:rsidP="00077065">
      <w:pPr>
        <w:spacing w:line="276" w:lineRule="auto"/>
      </w:pPr>
    </w:p>
    <w:p w:rsidR="00494AD6" w:rsidRDefault="00774C2B" w:rsidP="007A6A19">
      <w:pPr>
        <w:spacing w:line="276" w:lineRule="auto"/>
        <w:rPr>
          <w:rFonts w:ascii="Helvetica" w:hAnsi="Helvetica"/>
          <w:b/>
          <w:sz w:val="22"/>
          <w:szCs w:val="22"/>
        </w:rPr>
      </w:pPr>
      <w:r>
        <w:rPr>
          <w:rFonts w:ascii="Helvetica" w:hAnsi="Helvetica"/>
          <w:b/>
          <w:sz w:val="22"/>
          <w:szCs w:val="22"/>
        </w:rPr>
        <w:t>Ford släppte i somras en film där en helelektrisk version av F-150, USA:s mest sålda pickup, drog tågvagnar som tillsammans vägde över 500 ton. För att fira bedriften har företaget nu också ansökt om att få en pickup-</w:t>
      </w:r>
      <w:proofErr w:type="spellStart"/>
      <w:r>
        <w:rPr>
          <w:rFonts w:ascii="Helvetica" w:hAnsi="Helvetica"/>
          <w:b/>
          <w:sz w:val="22"/>
          <w:szCs w:val="22"/>
        </w:rPr>
        <w:t>emoji</w:t>
      </w:r>
      <w:proofErr w:type="spellEnd"/>
      <w:r>
        <w:rPr>
          <w:rFonts w:ascii="Helvetica" w:hAnsi="Helvetica"/>
          <w:b/>
          <w:sz w:val="22"/>
          <w:szCs w:val="22"/>
        </w:rPr>
        <w:t xml:space="preserve"> inkluderad i det officiella </w:t>
      </w:r>
      <w:proofErr w:type="spellStart"/>
      <w:r>
        <w:rPr>
          <w:rFonts w:ascii="Helvetica" w:hAnsi="Helvetica"/>
          <w:b/>
          <w:sz w:val="22"/>
          <w:szCs w:val="22"/>
        </w:rPr>
        <w:t>emoji</w:t>
      </w:r>
      <w:proofErr w:type="spellEnd"/>
      <w:r>
        <w:rPr>
          <w:rFonts w:ascii="Helvetica" w:hAnsi="Helvetica"/>
          <w:b/>
          <w:sz w:val="22"/>
          <w:szCs w:val="22"/>
        </w:rPr>
        <w:t>-biblioteket</w:t>
      </w:r>
      <w:r w:rsidR="00176C5A">
        <w:rPr>
          <w:rFonts w:ascii="Helvetica" w:hAnsi="Helvetica"/>
          <w:b/>
          <w:sz w:val="22"/>
          <w:szCs w:val="22"/>
        </w:rPr>
        <w:t>.</w:t>
      </w:r>
    </w:p>
    <w:p w:rsidR="000F2F98" w:rsidRPr="009F4797" w:rsidRDefault="000F2F98" w:rsidP="007A6A19">
      <w:pPr>
        <w:spacing w:line="276" w:lineRule="auto"/>
        <w:rPr>
          <w:sz w:val="22"/>
          <w:szCs w:val="22"/>
        </w:rPr>
      </w:pPr>
    </w:p>
    <w:p w:rsidR="00176C5A" w:rsidRDefault="00774C2B" w:rsidP="00176C5A">
      <w:pPr>
        <w:spacing w:line="276" w:lineRule="auto"/>
        <w:rPr>
          <w:rFonts w:ascii="Georgia" w:hAnsi="Georgia"/>
          <w:sz w:val="22"/>
          <w:szCs w:val="22"/>
        </w:rPr>
      </w:pPr>
      <w:r>
        <w:rPr>
          <w:rFonts w:ascii="Georgia" w:hAnsi="Georgia"/>
          <w:sz w:val="22"/>
          <w:szCs w:val="22"/>
        </w:rPr>
        <w:t>Videon</w:t>
      </w:r>
      <w:r w:rsidR="00536862">
        <w:rPr>
          <w:rFonts w:ascii="Georgia" w:hAnsi="Georgia"/>
          <w:sz w:val="22"/>
          <w:szCs w:val="22"/>
        </w:rPr>
        <w:t>,</w:t>
      </w:r>
      <w:r>
        <w:rPr>
          <w:rFonts w:ascii="Georgia" w:hAnsi="Georgia"/>
          <w:sz w:val="22"/>
          <w:szCs w:val="22"/>
        </w:rPr>
        <w:t xml:space="preserve"> där en helelektrisk prototyp av pickupen F-150 drar tio tågvagnar lastade med 42 bilar, och en vikt på totalt över 550 ton, har blivit en viral succé sedan den släpptes för ett par veckor sedan. </w:t>
      </w:r>
      <w:r w:rsidR="00536862">
        <w:rPr>
          <w:rFonts w:ascii="Georgia" w:hAnsi="Georgia"/>
          <w:sz w:val="22"/>
          <w:szCs w:val="22"/>
        </w:rPr>
        <w:t>Nu kommer Ford dessutom med fler nyheter på pickup-marknaden, och den här gången är prislappen minsta möjliga. Det handlar nämligen om en pickup-</w:t>
      </w:r>
      <w:proofErr w:type="spellStart"/>
      <w:r w:rsidR="00536862">
        <w:rPr>
          <w:rFonts w:ascii="Georgia" w:hAnsi="Georgia"/>
          <w:sz w:val="22"/>
          <w:szCs w:val="22"/>
        </w:rPr>
        <w:t>emoji</w:t>
      </w:r>
      <w:proofErr w:type="spellEnd"/>
      <w:r w:rsidR="00536862">
        <w:rPr>
          <w:rFonts w:ascii="Georgia" w:hAnsi="Georgia"/>
          <w:sz w:val="22"/>
          <w:szCs w:val="22"/>
        </w:rPr>
        <w:t xml:space="preserve"> som helt gratis lanseras, förhoppningsvis, i ditt </w:t>
      </w:r>
      <w:proofErr w:type="spellStart"/>
      <w:r w:rsidR="00536862">
        <w:rPr>
          <w:rFonts w:ascii="Georgia" w:hAnsi="Georgia"/>
          <w:sz w:val="22"/>
          <w:szCs w:val="22"/>
        </w:rPr>
        <w:t>emoji</w:t>
      </w:r>
      <w:proofErr w:type="spellEnd"/>
      <w:r w:rsidR="00536862">
        <w:rPr>
          <w:rFonts w:ascii="Georgia" w:hAnsi="Georgia"/>
          <w:sz w:val="22"/>
          <w:szCs w:val="22"/>
        </w:rPr>
        <w:t xml:space="preserve">-bibliotek under nästa år. </w:t>
      </w:r>
    </w:p>
    <w:p w:rsidR="008A06BA" w:rsidRPr="00176C5A" w:rsidRDefault="008A06BA" w:rsidP="00176C5A">
      <w:pPr>
        <w:spacing w:line="276" w:lineRule="auto"/>
        <w:rPr>
          <w:rFonts w:ascii="Georgia" w:hAnsi="Georgia"/>
          <w:b/>
          <w:sz w:val="22"/>
          <w:szCs w:val="22"/>
        </w:rPr>
      </w:pPr>
    </w:p>
    <w:p w:rsidR="000F2F98" w:rsidRDefault="00536862" w:rsidP="000F2F98">
      <w:pPr>
        <w:spacing w:line="276" w:lineRule="auto"/>
        <w:rPr>
          <w:rFonts w:ascii="Georgia" w:hAnsi="Georgia"/>
          <w:b/>
          <w:sz w:val="22"/>
          <w:szCs w:val="22"/>
        </w:rPr>
      </w:pPr>
      <w:r>
        <w:rPr>
          <w:rFonts w:ascii="Georgia" w:hAnsi="Georgia"/>
          <w:b/>
          <w:sz w:val="22"/>
          <w:szCs w:val="22"/>
        </w:rPr>
        <w:t>Gediget utvecklande</w:t>
      </w:r>
    </w:p>
    <w:p w:rsidR="00536862" w:rsidRDefault="00536862" w:rsidP="000F2F98">
      <w:pPr>
        <w:spacing w:line="276" w:lineRule="auto"/>
        <w:rPr>
          <w:rFonts w:ascii="Georgia" w:hAnsi="Georgia"/>
          <w:bCs/>
          <w:sz w:val="22"/>
          <w:szCs w:val="22"/>
        </w:rPr>
      </w:pPr>
      <w:r>
        <w:rPr>
          <w:rFonts w:ascii="Georgia" w:hAnsi="Georgia"/>
          <w:bCs/>
          <w:sz w:val="22"/>
          <w:szCs w:val="22"/>
        </w:rPr>
        <w:t xml:space="preserve">Pickup-fans över hela världen har noterat att det saknas en </w:t>
      </w:r>
      <w:proofErr w:type="spellStart"/>
      <w:r>
        <w:rPr>
          <w:rFonts w:ascii="Georgia" w:hAnsi="Georgia"/>
          <w:bCs/>
          <w:sz w:val="22"/>
          <w:szCs w:val="22"/>
        </w:rPr>
        <w:t>emoji</w:t>
      </w:r>
      <w:proofErr w:type="spellEnd"/>
      <w:r>
        <w:rPr>
          <w:rFonts w:ascii="Georgia" w:hAnsi="Georgia"/>
          <w:bCs/>
          <w:sz w:val="22"/>
          <w:szCs w:val="22"/>
        </w:rPr>
        <w:t xml:space="preserve"> för deras favoritfordon</w:t>
      </w:r>
      <w:r w:rsidR="00DF31CD">
        <w:rPr>
          <w:rFonts w:ascii="Georgia" w:hAnsi="Georgia"/>
          <w:bCs/>
          <w:sz w:val="22"/>
          <w:szCs w:val="22"/>
        </w:rPr>
        <w:t xml:space="preserve">, och Ford bestämde sig för att göra något åt det. Efter en gedigen utformningsprocess, som följer </w:t>
      </w:r>
      <w:r>
        <w:rPr>
          <w:rFonts w:ascii="Georgia" w:hAnsi="Georgia"/>
          <w:bCs/>
          <w:sz w:val="22"/>
          <w:szCs w:val="22"/>
        </w:rPr>
        <w:t xml:space="preserve">samma precision och finess som </w:t>
      </w:r>
      <w:r w:rsidR="00DF31CD">
        <w:rPr>
          <w:rFonts w:ascii="Georgia" w:hAnsi="Georgia"/>
          <w:bCs/>
          <w:sz w:val="22"/>
          <w:szCs w:val="22"/>
        </w:rPr>
        <w:t>för en vanlig bil,</w:t>
      </w:r>
      <w:r>
        <w:rPr>
          <w:rFonts w:ascii="Georgia" w:hAnsi="Georgia"/>
          <w:bCs/>
          <w:sz w:val="22"/>
          <w:szCs w:val="22"/>
        </w:rPr>
        <w:t xml:space="preserve"> </w:t>
      </w:r>
      <w:r w:rsidR="00DF31CD">
        <w:rPr>
          <w:rFonts w:ascii="Georgia" w:hAnsi="Georgia"/>
          <w:bCs/>
          <w:sz w:val="22"/>
          <w:szCs w:val="22"/>
        </w:rPr>
        <w:t>så har pickup-</w:t>
      </w:r>
      <w:proofErr w:type="spellStart"/>
      <w:r w:rsidR="00DF31CD">
        <w:rPr>
          <w:rFonts w:ascii="Georgia" w:hAnsi="Georgia"/>
          <w:bCs/>
          <w:sz w:val="22"/>
          <w:szCs w:val="22"/>
        </w:rPr>
        <w:t>emojin</w:t>
      </w:r>
      <w:proofErr w:type="spellEnd"/>
      <w:r w:rsidR="00DF31CD">
        <w:rPr>
          <w:rFonts w:ascii="Georgia" w:hAnsi="Georgia"/>
          <w:bCs/>
          <w:sz w:val="22"/>
          <w:szCs w:val="22"/>
        </w:rPr>
        <w:t xml:space="preserve"> nu blivit utvald som kandidat för att introduceras i världens alla </w:t>
      </w:r>
      <w:proofErr w:type="spellStart"/>
      <w:r w:rsidR="00DF31CD">
        <w:rPr>
          <w:rFonts w:ascii="Georgia" w:hAnsi="Georgia"/>
          <w:bCs/>
          <w:sz w:val="22"/>
          <w:szCs w:val="22"/>
        </w:rPr>
        <w:t>emoji</w:t>
      </w:r>
      <w:proofErr w:type="spellEnd"/>
      <w:r w:rsidR="00DF31CD">
        <w:rPr>
          <w:rFonts w:ascii="Georgia" w:hAnsi="Georgia"/>
          <w:bCs/>
          <w:sz w:val="22"/>
          <w:szCs w:val="22"/>
        </w:rPr>
        <w:t>-bibliotek under 2020.</w:t>
      </w:r>
    </w:p>
    <w:p w:rsidR="00DF31CD" w:rsidRDefault="00DF31CD" w:rsidP="000F2F98">
      <w:pPr>
        <w:spacing w:line="276" w:lineRule="auto"/>
        <w:rPr>
          <w:rFonts w:ascii="Georgia" w:hAnsi="Georgia"/>
          <w:bCs/>
          <w:sz w:val="22"/>
          <w:szCs w:val="22"/>
        </w:rPr>
      </w:pPr>
    </w:p>
    <w:p w:rsidR="00DF31CD" w:rsidRDefault="00DF31CD" w:rsidP="00DF31CD">
      <w:pPr>
        <w:pStyle w:val="Liststycke"/>
        <w:numPr>
          <w:ilvl w:val="0"/>
          <w:numId w:val="5"/>
        </w:numPr>
        <w:spacing w:line="276" w:lineRule="auto"/>
        <w:rPr>
          <w:rFonts w:ascii="Georgia" w:hAnsi="Georgia"/>
          <w:bCs/>
          <w:sz w:val="22"/>
          <w:szCs w:val="22"/>
        </w:rPr>
      </w:pPr>
      <w:r>
        <w:rPr>
          <w:rFonts w:ascii="Georgia" w:hAnsi="Georgia"/>
          <w:bCs/>
          <w:sz w:val="22"/>
          <w:szCs w:val="22"/>
        </w:rPr>
        <w:t>När kunderna började efterfråga en pickup-</w:t>
      </w:r>
      <w:proofErr w:type="spellStart"/>
      <w:r>
        <w:rPr>
          <w:rFonts w:ascii="Georgia" w:hAnsi="Georgia"/>
          <w:bCs/>
          <w:sz w:val="22"/>
          <w:szCs w:val="22"/>
        </w:rPr>
        <w:t>emoji</w:t>
      </w:r>
      <w:proofErr w:type="spellEnd"/>
      <w:r>
        <w:rPr>
          <w:rFonts w:ascii="Georgia" w:hAnsi="Georgia"/>
          <w:bCs/>
          <w:sz w:val="22"/>
          <w:szCs w:val="22"/>
        </w:rPr>
        <w:t xml:space="preserve"> visste vi att vi var tvungna att se till att det blev verklighet. Givet Fords ställning, med de mest sålda pickuperna i både Nordamerika och Europa, finns det ingen bättre än Ford för att hjälpa till att leverera helt nya pickup-</w:t>
      </w:r>
      <w:proofErr w:type="spellStart"/>
      <w:r>
        <w:rPr>
          <w:rFonts w:ascii="Georgia" w:hAnsi="Georgia"/>
          <w:bCs/>
          <w:sz w:val="22"/>
          <w:szCs w:val="22"/>
        </w:rPr>
        <w:t>emojin</w:t>
      </w:r>
      <w:proofErr w:type="spellEnd"/>
      <w:r>
        <w:rPr>
          <w:rFonts w:ascii="Georgia" w:hAnsi="Georgia"/>
          <w:bCs/>
          <w:sz w:val="22"/>
          <w:szCs w:val="22"/>
        </w:rPr>
        <w:t xml:space="preserve"> till hårt arbetande </w:t>
      </w:r>
      <w:proofErr w:type="spellStart"/>
      <w:r>
        <w:rPr>
          <w:rFonts w:ascii="Georgia" w:hAnsi="Georgia"/>
          <w:bCs/>
          <w:sz w:val="22"/>
          <w:szCs w:val="22"/>
        </w:rPr>
        <w:t>sms:are</w:t>
      </w:r>
      <w:proofErr w:type="spellEnd"/>
      <w:r>
        <w:rPr>
          <w:rFonts w:ascii="Georgia" w:hAnsi="Georgia"/>
          <w:bCs/>
          <w:sz w:val="22"/>
          <w:szCs w:val="22"/>
        </w:rPr>
        <w:t xml:space="preserve"> världen över, säger Joe </w:t>
      </w:r>
      <w:proofErr w:type="spellStart"/>
      <w:r>
        <w:rPr>
          <w:rFonts w:ascii="Georgia" w:hAnsi="Georgia"/>
          <w:bCs/>
          <w:sz w:val="22"/>
          <w:szCs w:val="22"/>
        </w:rPr>
        <w:t>Hinrichs</w:t>
      </w:r>
      <w:proofErr w:type="spellEnd"/>
      <w:r>
        <w:rPr>
          <w:rFonts w:ascii="Georgia" w:hAnsi="Georgia"/>
          <w:bCs/>
          <w:sz w:val="22"/>
          <w:szCs w:val="22"/>
        </w:rPr>
        <w:t>, vd för Fords bildivision.</w:t>
      </w:r>
    </w:p>
    <w:p w:rsidR="00DF31CD" w:rsidRDefault="00DF31CD" w:rsidP="00DF31CD">
      <w:pPr>
        <w:spacing w:line="276" w:lineRule="auto"/>
        <w:rPr>
          <w:rFonts w:ascii="Georgia" w:hAnsi="Georgia"/>
          <w:bCs/>
          <w:sz w:val="22"/>
          <w:szCs w:val="22"/>
        </w:rPr>
      </w:pPr>
    </w:p>
    <w:p w:rsidR="00DF31CD" w:rsidRDefault="00DF31CD" w:rsidP="00DF31CD">
      <w:pPr>
        <w:spacing w:line="276" w:lineRule="auto"/>
        <w:rPr>
          <w:rFonts w:ascii="Georgia" w:hAnsi="Georgia"/>
          <w:bCs/>
          <w:sz w:val="22"/>
          <w:szCs w:val="22"/>
        </w:rPr>
      </w:pPr>
      <w:proofErr w:type="spellStart"/>
      <w:r>
        <w:rPr>
          <w:rFonts w:ascii="Georgia" w:hAnsi="Georgia"/>
          <w:bCs/>
          <w:sz w:val="22"/>
          <w:szCs w:val="22"/>
        </w:rPr>
        <w:t>Konceptemojin</w:t>
      </w:r>
      <w:proofErr w:type="spellEnd"/>
      <w:r>
        <w:rPr>
          <w:rFonts w:ascii="Georgia" w:hAnsi="Georgia"/>
          <w:bCs/>
          <w:sz w:val="22"/>
          <w:szCs w:val="22"/>
        </w:rPr>
        <w:t xml:space="preserve"> som utvecklats av Ford har finjusterats för att möta de senaste trenderna.</w:t>
      </w:r>
    </w:p>
    <w:p w:rsidR="00DF31CD" w:rsidRDefault="00DF31CD" w:rsidP="00DF31CD">
      <w:pPr>
        <w:spacing w:line="276" w:lineRule="auto"/>
        <w:rPr>
          <w:rFonts w:ascii="Georgia" w:hAnsi="Georgia"/>
          <w:bCs/>
          <w:sz w:val="22"/>
          <w:szCs w:val="22"/>
        </w:rPr>
      </w:pPr>
    </w:p>
    <w:p w:rsidR="00DF31CD" w:rsidRPr="00DF31CD" w:rsidRDefault="00DF31CD" w:rsidP="00DF31CD">
      <w:pPr>
        <w:pStyle w:val="Liststycke"/>
        <w:numPr>
          <w:ilvl w:val="0"/>
          <w:numId w:val="5"/>
        </w:numPr>
        <w:spacing w:line="276" w:lineRule="auto"/>
        <w:rPr>
          <w:rFonts w:ascii="Georgia" w:hAnsi="Georgia"/>
          <w:bCs/>
          <w:sz w:val="22"/>
          <w:szCs w:val="22"/>
        </w:rPr>
      </w:pPr>
      <w:r>
        <w:rPr>
          <w:rFonts w:ascii="Georgia" w:hAnsi="Georgia"/>
          <w:bCs/>
          <w:sz w:val="22"/>
          <w:szCs w:val="22"/>
        </w:rPr>
        <w:t xml:space="preserve">Vårt team har ägnat enormt mycket tid på att </w:t>
      </w:r>
      <w:proofErr w:type="spellStart"/>
      <w:r>
        <w:rPr>
          <w:rFonts w:ascii="Georgia" w:hAnsi="Georgia"/>
          <w:bCs/>
          <w:sz w:val="22"/>
          <w:szCs w:val="22"/>
        </w:rPr>
        <w:t>djupdyka</w:t>
      </w:r>
      <w:proofErr w:type="spellEnd"/>
      <w:r>
        <w:rPr>
          <w:rFonts w:ascii="Georgia" w:hAnsi="Georgia"/>
          <w:bCs/>
          <w:sz w:val="22"/>
          <w:szCs w:val="22"/>
        </w:rPr>
        <w:t xml:space="preserve"> i meddelandeforum, följa sms-</w:t>
      </w:r>
      <w:proofErr w:type="spellStart"/>
      <w:r>
        <w:rPr>
          <w:rFonts w:ascii="Georgia" w:hAnsi="Georgia"/>
          <w:bCs/>
          <w:sz w:val="22"/>
          <w:szCs w:val="22"/>
        </w:rPr>
        <w:t>influerare</w:t>
      </w:r>
      <w:proofErr w:type="spellEnd"/>
      <w:r>
        <w:rPr>
          <w:rFonts w:ascii="Georgia" w:hAnsi="Georgia"/>
          <w:bCs/>
          <w:sz w:val="22"/>
          <w:szCs w:val="22"/>
        </w:rPr>
        <w:t xml:space="preserve"> och läsa igenom sociala medieflöden för att verkligen förstå våra kunders behov. Folk vill ha en pickup-</w:t>
      </w:r>
      <w:proofErr w:type="spellStart"/>
      <w:r>
        <w:rPr>
          <w:rFonts w:ascii="Georgia" w:hAnsi="Georgia"/>
          <w:bCs/>
          <w:sz w:val="22"/>
          <w:szCs w:val="22"/>
        </w:rPr>
        <w:t>emoji</w:t>
      </w:r>
      <w:proofErr w:type="spellEnd"/>
      <w:r>
        <w:rPr>
          <w:rFonts w:ascii="Georgia" w:hAnsi="Georgia"/>
          <w:bCs/>
          <w:sz w:val="22"/>
          <w:szCs w:val="22"/>
        </w:rPr>
        <w:t xml:space="preserve"> som är fräsch, stilren, bär med sig deras ideal och drar ut gränserna för vad en pickup är. Slutresultatet är en modern ikon som borde ge alla pickupfans</w:t>
      </w:r>
      <w:r w:rsidR="00360751">
        <w:rPr>
          <w:rFonts w:ascii="Georgia" w:hAnsi="Georgia"/>
          <w:bCs/>
          <w:sz w:val="22"/>
          <w:szCs w:val="22"/>
        </w:rPr>
        <w:t xml:space="preserve"> ett ”</w:t>
      </w:r>
      <w:proofErr w:type="gramStart"/>
      <w:r w:rsidR="00360751">
        <w:rPr>
          <w:rFonts w:ascii="Georgia" w:hAnsi="Georgia"/>
          <w:bCs/>
          <w:sz w:val="22"/>
          <w:szCs w:val="22"/>
        </w:rPr>
        <w:t>smiley face</w:t>
      </w:r>
      <w:proofErr w:type="gramEnd"/>
      <w:r w:rsidR="00360751">
        <w:rPr>
          <w:rFonts w:ascii="Georgia" w:hAnsi="Georgia"/>
          <w:bCs/>
          <w:sz w:val="22"/>
          <w:szCs w:val="22"/>
        </w:rPr>
        <w:t>”, säger Craig Metros, designchef på Ford Nordamerika.</w:t>
      </w:r>
    </w:p>
    <w:p w:rsidR="00136FE8" w:rsidRDefault="00136FE8" w:rsidP="00C94C01">
      <w:pPr>
        <w:pStyle w:val="p1"/>
        <w:spacing w:line="276" w:lineRule="auto"/>
        <w:rPr>
          <w:rFonts w:ascii="Georgia" w:hAnsi="Georgia" w:cstheme="minorBidi"/>
          <w:color w:val="auto"/>
          <w:sz w:val="22"/>
          <w:szCs w:val="24"/>
          <w:lang w:eastAsia="en-US"/>
        </w:rPr>
      </w:pPr>
    </w:p>
    <w:p w:rsidR="00833B6A" w:rsidRDefault="00B84EB5" w:rsidP="00C94C01">
      <w:pPr>
        <w:pStyle w:val="p1"/>
        <w:spacing w:line="276" w:lineRule="auto"/>
        <w:rPr>
          <w:rFonts w:ascii="Georgia" w:hAnsi="Georgia"/>
          <w:b/>
          <w:bCs/>
          <w:color w:val="000000" w:themeColor="text1"/>
        </w:rPr>
      </w:pPr>
      <w:r>
        <w:rPr>
          <w:rFonts w:ascii="Georgia" w:hAnsi="Georgia"/>
          <w:b/>
          <w:bCs/>
          <w:color w:val="000000" w:themeColor="text1"/>
        </w:rPr>
        <w:t>Bädda in (</w:t>
      </w:r>
      <w:proofErr w:type="spellStart"/>
      <w:r>
        <w:rPr>
          <w:rFonts w:ascii="Georgia" w:hAnsi="Georgia"/>
          <w:b/>
          <w:bCs/>
          <w:color w:val="000000" w:themeColor="text1"/>
        </w:rPr>
        <w:t>emoji</w:t>
      </w:r>
      <w:proofErr w:type="spellEnd"/>
      <w:r>
        <w:rPr>
          <w:rFonts w:ascii="Georgia" w:hAnsi="Georgia"/>
          <w:b/>
          <w:bCs/>
          <w:color w:val="000000" w:themeColor="text1"/>
        </w:rPr>
        <w:t xml:space="preserve">): </w:t>
      </w:r>
      <w:hyperlink r:id="rId7" w:history="1">
        <w:r w:rsidRPr="00C84D6C">
          <w:rPr>
            <w:rStyle w:val="Hyperlnk"/>
            <w:rFonts w:ascii="Georgia" w:hAnsi="Georgia"/>
            <w:b/>
            <w:bCs/>
          </w:rPr>
          <w:t>https://youtu.be/umv1tCTkLa4</w:t>
        </w:r>
      </w:hyperlink>
    </w:p>
    <w:p w:rsidR="00B84EB5" w:rsidRDefault="00B84EB5" w:rsidP="00C94C01">
      <w:pPr>
        <w:pStyle w:val="p1"/>
        <w:spacing w:line="276" w:lineRule="auto"/>
        <w:rPr>
          <w:rFonts w:ascii="Georgia" w:hAnsi="Georgia"/>
          <w:b/>
          <w:bCs/>
          <w:color w:val="000000" w:themeColor="text1"/>
        </w:rPr>
      </w:pPr>
      <w:r>
        <w:rPr>
          <w:rFonts w:ascii="Georgia" w:hAnsi="Georgia"/>
          <w:b/>
          <w:bCs/>
          <w:color w:val="000000" w:themeColor="text1"/>
        </w:rPr>
        <w:t xml:space="preserve">Bädda in (F150): </w:t>
      </w:r>
      <w:hyperlink r:id="rId8" w:history="1">
        <w:r w:rsidRPr="00C84D6C">
          <w:rPr>
            <w:rStyle w:val="Hyperlnk"/>
            <w:rFonts w:ascii="Georgia" w:hAnsi="Georgia"/>
            <w:b/>
            <w:bCs/>
          </w:rPr>
          <w:t>https://youtu.be/bXFHgoon7lg</w:t>
        </w:r>
      </w:hyperlink>
      <w:r>
        <w:rPr>
          <w:rFonts w:ascii="Georgia" w:hAnsi="Georgia"/>
          <w:b/>
          <w:bCs/>
          <w:color w:val="000000" w:themeColor="text1"/>
        </w:rPr>
        <w:t xml:space="preserve"> </w:t>
      </w:r>
      <w:bookmarkStart w:id="0" w:name="_GoBack"/>
      <w:bookmarkEnd w:id="0"/>
    </w:p>
    <w:p w:rsidR="00053A78" w:rsidRDefault="00053A78" w:rsidP="00053A78">
      <w:pPr>
        <w:pBdr>
          <w:bottom w:val="single" w:sz="6" w:space="1" w:color="auto"/>
        </w:pBdr>
        <w:spacing w:line="276" w:lineRule="auto"/>
      </w:pPr>
    </w:p>
    <w:p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9"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 xml:space="preserve">Pressbilder fria för publicering finns tillgängliga: </w:t>
      </w:r>
      <w:hyperlink r:id="rId10" w:history="1">
        <w:r w:rsidRPr="00005944">
          <w:rPr>
            <w:rStyle w:val="Hyperlnk"/>
            <w:rFonts w:ascii="Georgia" w:hAnsi="Georgia"/>
            <w:sz w:val="20"/>
            <w:szCs w:val="22"/>
          </w:rPr>
          <w:t>ford.mynewsdesk.com</w:t>
        </w:r>
      </w:hyperlink>
    </w:p>
    <w:p w:rsidR="00C94C01" w:rsidRDefault="00C94C01" w:rsidP="00E47955">
      <w:pPr>
        <w:spacing w:before="120" w:line="276" w:lineRule="auto"/>
        <w:rPr>
          <w:rFonts w:ascii="Georgia" w:hAnsi="Georgia"/>
          <w:sz w:val="21"/>
        </w:rPr>
      </w:pPr>
    </w:p>
    <w:p w:rsidR="00897086" w:rsidRPr="00136FE8" w:rsidRDefault="00897086" w:rsidP="00897086">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rsidR="00897086" w:rsidRPr="00136FE8" w:rsidRDefault="00897086" w:rsidP="00897086">
      <w:pPr>
        <w:pStyle w:val="p1"/>
        <w:spacing w:line="276" w:lineRule="auto"/>
        <w:rPr>
          <w:rStyle w:val="s1"/>
          <w:rFonts w:ascii="Georgia" w:hAnsi="Georgia"/>
          <w:color w:val="000000" w:themeColor="text1"/>
          <w:sz w:val="15"/>
        </w:rPr>
      </w:pPr>
      <w:r w:rsidRPr="002A4A84">
        <w:rPr>
          <w:rFonts w:ascii="Georgia" w:hAnsi="Georgia"/>
          <w:color w:val="000000" w:themeColor="text1"/>
          <w:sz w:val="15"/>
        </w:rPr>
        <w:t xml:space="preserve">Ford Motor Company är ett globalt bilföretag med huvudkontor i </w:t>
      </w:r>
      <w:proofErr w:type="spellStart"/>
      <w:r w:rsidRPr="002A4A84">
        <w:rPr>
          <w:rFonts w:ascii="Georgia" w:hAnsi="Georgia"/>
          <w:color w:val="000000" w:themeColor="text1"/>
          <w:sz w:val="15"/>
        </w:rPr>
        <w:t>Dearborn</w:t>
      </w:r>
      <w:proofErr w:type="spellEnd"/>
      <w:r w:rsidRPr="002A4A84">
        <w:rPr>
          <w:rFonts w:ascii="Georgia" w:hAnsi="Georgia"/>
          <w:color w:val="000000" w:themeColor="text1"/>
          <w:sz w:val="15"/>
        </w:rPr>
        <w:t xml:space="preserve"> i Michigan. Företaget designar, tillverkar, marknadsför och erbjuder service för Fords bilar, lastbilar, </w:t>
      </w:r>
      <w:proofErr w:type="spellStart"/>
      <w:r w:rsidRPr="002A4A84">
        <w:rPr>
          <w:rFonts w:ascii="Georgia" w:hAnsi="Georgia"/>
          <w:color w:val="000000" w:themeColor="text1"/>
          <w:sz w:val="15"/>
        </w:rPr>
        <w:t>SUV:ar</w:t>
      </w:r>
      <w:proofErr w:type="spellEnd"/>
      <w:r w:rsidRPr="002A4A84">
        <w:rPr>
          <w:rFonts w:ascii="Georgia" w:hAnsi="Georgia"/>
          <w:color w:val="000000" w:themeColor="text1"/>
          <w:sz w:val="15"/>
        </w:rPr>
        <w:t>, elektriska fordon och Lincoln</w:t>
      </w:r>
      <w:r w:rsidR="0097768F">
        <w:rPr>
          <w:rFonts w:ascii="Georgia" w:hAnsi="Georgia"/>
          <w:color w:val="000000" w:themeColor="text1"/>
          <w:sz w:val="15"/>
        </w:rPr>
        <w:t>s</w:t>
      </w:r>
      <w:r w:rsidRPr="002A4A84">
        <w:rPr>
          <w:rFonts w:ascii="Georgia" w:hAnsi="Georgia"/>
          <w:color w:val="000000" w:themeColor="text1"/>
          <w:sz w:val="15"/>
        </w:rPr>
        <w:t xml:space="preserve"> lyxfordon. Företaget erbjuder också finansiella tjänster genom Ford Motor Credit Company, och strävar efter ledande positioner inom elektrifiering, autonoma fordon och mobilitetslösningar. Koncernen har cirka 196 000 anställda världen över. För mer information om Ford, bolagets produkter och Ford Motor Credit Company, vänligen besök</w:t>
      </w:r>
      <w:r>
        <w:rPr>
          <w:rFonts w:ascii="Georgia" w:hAnsi="Georgia"/>
          <w:color w:val="000000" w:themeColor="text1"/>
          <w:sz w:val="15"/>
        </w:rPr>
        <w:t xml:space="preserve"> </w:t>
      </w:r>
      <w:hyperlink r:id="rId11" w:history="1">
        <w:r w:rsidRPr="00136FE8">
          <w:rPr>
            <w:rStyle w:val="Hyperlnk"/>
            <w:rFonts w:ascii="Georgia" w:hAnsi="Georgia"/>
            <w:sz w:val="15"/>
          </w:rPr>
          <w:t>www.corporate.ford.com</w:t>
        </w:r>
      </w:hyperlink>
    </w:p>
    <w:p w:rsidR="00897086" w:rsidRPr="00136FE8" w:rsidRDefault="00897086" w:rsidP="00897086">
      <w:pPr>
        <w:spacing w:line="276" w:lineRule="auto"/>
        <w:rPr>
          <w:rFonts w:ascii="Georgia" w:hAnsi="Georgia"/>
          <w:color w:val="000000" w:themeColor="text1"/>
          <w:sz w:val="20"/>
        </w:rPr>
      </w:pPr>
    </w:p>
    <w:p w:rsidR="00897086" w:rsidRPr="00136FE8" w:rsidRDefault="00897086" w:rsidP="00897086">
      <w:pPr>
        <w:pStyle w:val="p1"/>
        <w:spacing w:line="276" w:lineRule="auto"/>
        <w:rPr>
          <w:rFonts w:ascii="Georgia" w:hAnsi="Georgia"/>
          <w:color w:val="000000" w:themeColor="text1"/>
          <w:sz w:val="15"/>
        </w:rPr>
      </w:pPr>
      <w:r w:rsidRPr="00136FE8">
        <w:rPr>
          <w:rFonts w:ascii="Georgia" w:hAnsi="Georgia"/>
          <w:b/>
          <w:color w:val="000000" w:themeColor="text1"/>
          <w:sz w:val="15"/>
        </w:rPr>
        <w:t>Ford Europa</w:t>
      </w:r>
      <w:r w:rsidRPr="002A4A84">
        <w:rPr>
          <w:rFonts w:ascii="Georgia" w:hAnsi="Georgia"/>
          <w:color w:val="000000" w:themeColor="text1"/>
          <w:sz w:val="15"/>
        </w:rPr>
        <w:t xml:space="preserve"> ansvarar för produktion, försäljning och service av Ford-fordon på 50 separata marknader och har cirka </w:t>
      </w:r>
      <w:r w:rsidR="0097768F">
        <w:rPr>
          <w:rFonts w:ascii="Georgia" w:hAnsi="Georgia"/>
          <w:color w:val="000000" w:themeColor="text1"/>
          <w:sz w:val="15"/>
        </w:rPr>
        <w:t>51</w:t>
      </w:r>
      <w:r w:rsidRPr="002A4A84">
        <w:rPr>
          <w:rFonts w:ascii="Georgia" w:hAnsi="Georgia"/>
          <w:color w:val="000000" w:themeColor="text1"/>
          <w:sz w:val="15"/>
        </w:rPr>
        <w:t xml:space="preserve"> 000 anställda vid sina helägda anläggningar</w:t>
      </w:r>
      <w:r w:rsidR="0097768F">
        <w:rPr>
          <w:rFonts w:ascii="Georgia" w:hAnsi="Georgia"/>
          <w:color w:val="000000" w:themeColor="text1"/>
          <w:sz w:val="15"/>
        </w:rPr>
        <w:t xml:space="preserve"> och konsoliderade joint </w:t>
      </w:r>
      <w:proofErr w:type="spellStart"/>
      <w:r w:rsidR="0097768F">
        <w:rPr>
          <w:rFonts w:ascii="Georgia" w:hAnsi="Georgia"/>
          <w:color w:val="000000" w:themeColor="text1"/>
          <w:sz w:val="15"/>
        </w:rPr>
        <w:t>ventures</w:t>
      </w:r>
      <w:proofErr w:type="spellEnd"/>
      <w:r w:rsidRPr="002A4A84">
        <w:rPr>
          <w:rFonts w:ascii="Georgia" w:hAnsi="Georgia"/>
          <w:color w:val="000000" w:themeColor="text1"/>
          <w:sz w:val="15"/>
        </w:rPr>
        <w:t xml:space="preserve"> och cirka 6</w:t>
      </w:r>
      <w:r w:rsidR="0097768F">
        <w:rPr>
          <w:rFonts w:ascii="Georgia" w:hAnsi="Georgia"/>
          <w:color w:val="000000" w:themeColor="text1"/>
          <w:sz w:val="15"/>
        </w:rPr>
        <w:t>5</w:t>
      </w:r>
      <w:r w:rsidRPr="002A4A84">
        <w:rPr>
          <w:rFonts w:ascii="Georgia" w:hAnsi="Georgia"/>
          <w:color w:val="000000" w:themeColor="text1"/>
          <w:sz w:val="15"/>
        </w:rPr>
        <w:t xml:space="preserve"> 000 anställda medräknat </w:t>
      </w:r>
      <w:proofErr w:type="spellStart"/>
      <w:r w:rsidRPr="002A4A84">
        <w:rPr>
          <w:rFonts w:ascii="Georgia" w:hAnsi="Georgia"/>
          <w:color w:val="000000" w:themeColor="text1"/>
          <w:sz w:val="15"/>
        </w:rPr>
        <w:t>okonsoliderade</w:t>
      </w:r>
      <w:proofErr w:type="spellEnd"/>
      <w:r w:rsidRPr="002A4A84">
        <w:rPr>
          <w:rFonts w:ascii="Georgia" w:hAnsi="Georgia"/>
          <w:color w:val="000000" w:themeColor="text1"/>
          <w:sz w:val="15"/>
        </w:rPr>
        <w:t xml:space="preserve"> företag. Vid sidan av Ford Motor Credit Company driver Ford Europa även Ford </w:t>
      </w:r>
      <w:proofErr w:type="spellStart"/>
      <w:r w:rsidRPr="002A4A84">
        <w:rPr>
          <w:rFonts w:ascii="Georgia" w:hAnsi="Georgia"/>
          <w:color w:val="000000" w:themeColor="text1"/>
          <w:sz w:val="15"/>
        </w:rPr>
        <w:t>Customer</w:t>
      </w:r>
      <w:proofErr w:type="spellEnd"/>
      <w:r w:rsidRPr="002A4A84">
        <w:rPr>
          <w:rFonts w:ascii="Georgia" w:hAnsi="Georgia"/>
          <w:color w:val="000000" w:themeColor="text1"/>
          <w:sz w:val="15"/>
        </w:rPr>
        <w:t xml:space="preserve"> Service Division och 23 produktionsanläggningar (1</w:t>
      </w:r>
      <w:r w:rsidR="0097768F">
        <w:rPr>
          <w:rFonts w:ascii="Georgia" w:hAnsi="Georgia"/>
          <w:color w:val="000000" w:themeColor="text1"/>
          <w:sz w:val="15"/>
        </w:rPr>
        <w:t>7</w:t>
      </w:r>
      <w:r w:rsidRPr="002A4A84">
        <w:rPr>
          <w:rFonts w:ascii="Georgia" w:hAnsi="Georgia"/>
          <w:color w:val="000000" w:themeColor="text1"/>
          <w:sz w:val="15"/>
        </w:rPr>
        <w:t xml:space="preserve"> helägda eller konsoliderade joint venture-anläggningar och </w:t>
      </w:r>
      <w:r w:rsidR="0097768F">
        <w:rPr>
          <w:rFonts w:ascii="Georgia" w:hAnsi="Georgia"/>
          <w:color w:val="000000" w:themeColor="text1"/>
          <w:sz w:val="15"/>
        </w:rPr>
        <w:t>6</w:t>
      </w:r>
      <w:r w:rsidRPr="002A4A84">
        <w:rPr>
          <w:rFonts w:ascii="Georgia" w:hAnsi="Georgia"/>
          <w:color w:val="000000" w:themeColor="text1"/>
          <w:sz w:val="15"/>
        </w:rPr>
        <w:t> </w:t>
      </w:r>
      <w:proofErr w:type="spellStart"/>
      <w:r w:rsidRPr="002A4A84">
        <w:rPr>
          <w:rFonts w:ascii="Georgia" w:hAnsi="Georgia"/>
          <w:color w:val="000000" w:themeColor="text1"/>
          <w:sz w:val="15"/>
        </w:rPr>
        <w:t>okonsoliderade</w:t>
      </w:r>
      <w:proofErr w:type="spellEnd"/>
      <w:r w:rsidRPr="002A4A84">
        <w:rPr>
          <w:rFonts w:ascii="Georgia" w:hAnsi="Georgia"/>
          <w:color w:val="000000" w:themeColor="text1"/>
          <w:sz w:val="15"/>
        </w:rPr>
        <w:t xml:space="preserve"> joint venture-anläggningar). De första </w:t>
      </w:r>
      <w:proofErr w:type="spellStart"/>
      <w:r w:rsidRPr="002A4A84">
        <w:rPr>
          <w:rFonts w:ascii="Georgia" w:hAnsi="Georgia"/>
          <w:color w:val="000000" w:themeColor="text1"/>
          <w:sz w:val="15"/>
        </w:rPr>
        <w:t>Fordbilarna</w:t>
      </w:r>
      <w:proofErr w:type="spellEnd"/>
      <w:r w:rsidRPr="002A4A84">
        <w:rPr>
          <w:rFonts w:ascii="Georgia" w:hAnsi="Georgia"/>
          <w:color w:val="000000" w:themeColor="text1"/>
          <w:sz w:val="15"/>
        </w:rPr>
        <w:t xml:space="preserve"> levererades till Europa 1903, samma år som Ford Motor Company grundades. Tillverkningen i Europa startade 1911</w:t>
      </w:r>
      <w:r>
        <w:rPr>
          <w:rFonts w:ascii="Georgia" w:hAnsi="Georgia"/>
          <w:color w:val="000000" w:themeColor="text1"/>
          <w:sz w:val="15"/>
        </w:rPr>
        <w:t>.</w:t>
      </w:r>
    </w:p>
    <w:p w:rsidR="00897086" w:rsidRPr="009F4797" w:rsidRDefault="00897086" w:rsidP="00897086">
      <w:pPr>
        <w:pStyle w:val="p1"/>
        <w:rPr>
          <w:rFonts w:ascii="Georgia" w:hAnsi="Georgia"/>
          <w:color w:val="000000" w:themeColor="text1"/>
          <w:sz w:val="20"/>
        </w:rPr>
      </w:pPr>
      <w:r w:rsidRPr="009F4797">
        <w:rPr>
          <w:rFonts w:ascii="Georgia" w:hAnsi="Georgia"/>
          <w:b/>
          <w:bCs/>
          <w:color w:val="000000" w:themeColor="text1"/>
          <w:sz w:val="20"/>
        </w:rPr>
        <w:t> </w:t>
      </w:r>
    </w:p>
    <w:p w:rsidR="000F2F98" w:rsidRPr="009F4797" w:rsidRDefault="000F2F98" w:rsidP="00E47955">
      <w:pPr>
        <w:spacing w:before="120" w:line="276" w:lineRule="auto"/>
        <w:rPr>
          <w:rFonts w:ascii="Georgia" w:hAnsi="Georgia"/>
          <w:sz w:val="21"/>
        </w:rPr>
      </w:pPr>
    </w:p>
    <w:sectPr w:rsidR="000F2F98" w:rsidRPr="009F4797" w:rsidSect="009F4797">
      <w:headerReference w:type="default" r:id="rId12"/>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343" w:rsidRDefault="007B5343" w:rsidP="00264FEC">
      <w:r>
        <w:separator/>
      </w:r>
    </w:p>
  </w:endnote>
  <w:endnote w:type="continuationSeparator" w:id="0">
    <w:p w:rsidR="007B5343" w:rsidRDefault="007B5343"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343" w:rsidRDefault="007B5343" w:rsidP="00264FEC">
      <w:r>
        <w:separator/>
      </w:r>
    </w:p>
  </w:footnote>
  <w:footnote w:type="continuationSeparator" w:id="0">
    <w:p w:rsidR="007B5343" w:rsidRDefault="007B5343"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362" w:rsidRDefault="003A6362">
    <w:pPr>
      <w:pStyle w:val="Sidhuvud"/>
    </w:pPr>
  </w:p>
  <w:p w:rsidR="003A6362" w:rsidRPr="00DB1546" w:rsidRDefault="003A6362">
    <w:pPr>
      <w:pStyle w:val="Sidhuvud"/>
      <w:rPr>
        <w:sz w:val="22"/>
      </w:rPr>
    </w:pPr>
    <w:r>
      <w:tab/>
    </w:r>
    <w:r>
      <w:tab/>
    </w:r>
    <w:r w:rsidR="009756D5">
      <w:rPr>
        <w:sz w:val="22"/>
      </w:rPr>
      <w:t>Pressmeddelande 2019</w:t>
    </w:r>
    <w:r w:rsidR="00ED03A3">
      <w:rPr>
        <w:sz w:val="22"/>
      </w:rPr>
      <w:t>–</w:t>
    </w:r>
    <w:r w:rsidR="00774C2B">
      <w:rPr>
        <w:sz w:val="22"/>
      </w:rPr>
      <w:t>08</w:t>
    </w:r>
    <w:r w:rsidR="006142DA">
      <w:rPr>
        <w:sz w:val="22"/>
      </w:rPr>
      <w:t>–</w:t>
    </w:r>
    <w:r w:rsidR="00774C2B">
      <w:rPr>
        <w:sz w:val="22"/>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63412"/>
    <w:multiLevelType w:val="hybridMultilevel"/>
    <w:tmpl w:val="7E40D40C"/>
    <w:lvl w:ilvl="0" w:tplc="B6021ACC">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2B"/>
    <w:rsid w:val="00005944"/>
    <w:rsid w:val="000214C7"/>
    <w:rsid w:val="000228FF"/>
    <w:rsid w:val="00033A55"/>
    <w:rsid w:val="0005357C"/>
    <w:rsid w:val="00053A78"/>
    <w:rsid w:val="00057038"/>
    <w:rsid w:val="00077065"/>
    <w:rsid w:val="000831DF"/>
    <w:rsid w:val="000A67F7"/>
    <w:rsid w:val="000B2899"/>
    <w:rsid w:val="000C4EDD"/>
    <w:rsid w:val="000E702E"/>
    <w:rsid w:val="000F1786"/>
    <w:rsid w:val="000F2F98"/>
    <w:rsid w:val="00113C48"/>
    <w:rsid w:val="0012185F"/>
    <w:rsid w:val="0013161A"/>
    <w:rsid w:val="00136FE8"/>
    <w:rsid w:val="00153DE0"/>
    <w:rsid w:val="00162FA0"/>
    <w:rsid w:val="00176C5A"/>
    <w:rsid w:val="00187260"/>
    <w:rsid w:val="001B6EA4"/>
    <w:rsid w:val="001D1731"/>
    <w:rsid w:val="00254D85"/>
    <w:rsid w:val="00264FEC"/>
    <w:rsid w:val="002739C1"/>
    <w:rsid w:val="002951CB"/>
    <w:rsid w:val="002A4A84"/>
    <w:rsid w:val="002A6EF6"/>
    <w:rsid w:val="002E237B"/>
    <w:rsid w:val="00360751"/>
    <w:rsid w:val="00371014"/>
    <w:rsid w:val="00375B8B"/>
    <w:rsid w:val="003A4034"/>
    <w:rsid w:val="003A6362"/>
    <w:rsid w:val="00417372"/>
    <w:rsid w:val="00463E4A"/>
    <w:rsid w:val="0048026E"/>
    <w:rsid w:val="00494AD6"/>
    <w:rsid w:val="004B0204"/>
    <w:rsid w:val="004F326F"/>
    <w:rsid w:val="004F382B"/>
    <w:rsid w:val="005115D9"/>
    <w:rsid w:val="00531408"/>
    <w:rsid w:val="00536862"/>
    <w:rsid w:val="00572EF1"/>
    <w:rsid w:val="00596A5F"/>
    <w:rsid w:val="005A69B3"/>
    <w:rsid w:val="005B2747"/>
    <w:rsid w:val="005D0C4B"/>
    <w:rsid w:val="005F6BC6"/>
    <w:rsid w:val="0060538B"/>
    <w:rsid w:val="006142DA"/>
    <w:rsid w:val="00623ADB"/>
    <w:rsid w:val="0066071D"/>
    <w:rsid w:val="00683A5E"/>
    <w:rsid w:val="006A0328"/>
    <w:rsid w:val="006B1A37"/>
    <w:rsid w:val="006B7C84"/>
    <w:rsid w:val="00742BAF"/>
    <w:rsid w:val="0074698B"/>
    <w:rsid w:val="00774C2B"/>
    <w:rsid w:val="007A6A19"/>
    <w:rsid w:val="007B008E"/>
    <w:rsid w:val="007B5343"/>
    <w:rsid w:val="007C6592"/>
    <w:rsid w:val="00823953"/>
    <w:rsid w:val="00833B6A"/>
    <w:rsid w:val="00890A28"/>
    <w:rsid w:val="00897086"/>
    <w:rsid w:val="008A06BA"/>
    <w:rsid w:val="008A18EB"/>
    <w:rsid w:val="008B2755"/>
    <w:rsid w:val="008C2480"/>
    <w:rsid w:val="008E2E51"/>
    <w:rsid w:val="00903156"/>
    <w:rsid w:val="00904CF2"/>
    <w:rsid w:val="00907DE0"/>
    <w:rsid w:val="00915896"/>
    <w:rsid w:val="0092514A"/>
    <w:rsid w:val="00937F30"/>
    <w:rsid w:val="009462A1"/>
    <w:rsid w:val="0095475B"/>
    <w:rsid w:val="009756D5"/>
    <w:rsid w:val="009764A3"/>
    <w:rsid w:val="0097768F"/>
    <w:rsid w:val="009C2E64"/>
    <w:rsid w:val="009D62C7"/>
    <w:rsid w:val="009F4797"/>
    <w:rsid w:val="00A455A8"/>
    <w:rsid w:val="00A76FB2"/>
    <w:rsid w:val="00A81664"/>
    <w:rsid w:val="00A846D9"/>
    <w:rsid w:val="00A93AE4"/>
    <w:rsid w:val="00AC225B"/>
    <w:rsid w:val="00AD02F5"/>
    <w:rsid w:val="00AD52FF"/>
    <w:rsid w:val="00AE3957"/>
    <w:rsid w:val="00AF7864"/>
    <w:rsid w:val="00B233EF"/>
    <w:rsid w:val="00B31635"/>
    <w:rsid w:val="00B84EB5"/>
    <w:rsid w:val="00B901A2"/>
    <w:rsid w:val="00B9091E"/>
    <w:rsid w:val="00B94681"/>
    <w:rsid w:val="00BA3171"/>
    <w:rsid w:val="00BC107D"/>
    <w:rsid w:val="00C162ED"/>
    <w:rsid w:val="00C26AD8"/>
    <w:rsid w:val="00C35DD6"/>
    <w:rsid w:val="00C42391"/>
    <w:rsid w:val="00C47B7F"/>
    <w:rsid w:val="00C62BB3"/>
    <w:rsid w:val="00C94C01"/>
    <w:rsid w:val="00CA284D"/>
    <w:rsid w:val="00CB3958"/>
    <w:rsid w:val="00CF6554"/>
    <w:rsid w:val="00D109A5"/>
    <w:rsid w:val="00D24113"/>
    <w:rsid w:val="00D4607D"/>
    <w:rsid w:val="00D731A2"/>
    <w:rsid w:val="00DB1546"/>
    <w:rsid w:val="00DC3D7F"/>
    <w:rsid w:val="00DC3F8A"/>
    <w:rsid w:val="00DF31CD"/>
    <w:rsid w:val="00E01B20"/>
    <w:rsid w:val="00E05D2F"/>
    <w:rsid w:val="00E11A63"/>
    <w:rsid w:val="00E3469F"/>
    <w:rsid w:val="00E47955"/>
    <w:rsid w:val="00E57F14"/>
    <w:rsid w:val="00E643E7"/>
    <w:rsid w:val="00E807F8"/>
    <w:rsid w:val="00EB76D5"/>
    <w:rsid w:val="00ED03A3"/>
    <w:rsid w:val="00ED7FF9"/>
    <w:rsid w:val="00F15E04"/>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1DEE4"/>
  <w14:defaultImageDpi w14:val="300"/>
  <w15:docId w15:val="{CC0B0D8F-9297-DB4B-8889-8DDE32B9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styleId="Olstomnmnande">
    <w:name w:val="Unresolved Mention"/>
    <w:basedOn w:val="Standardstycketeckensnitt"/>
    <w:uiPriority w:val="99"/>
    <w:rsid w:val="00005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XFHgoon7l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umv1tCTkLa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porate.ford.com" TargetMode="External"/><Relationship Id="rId5" Type="http://schemas.openxmlformats.org/officeDocument/2006/relationships/footnotes" Target="footnotes.xml"/><Relationship Id="rId10" Type="http://schemas.openxmlformats.org/officeDocument/2006/relationships/hyperlink" Target="http://ford.mynewsdesk.com/" TargetMode="External"/><Relationship Id="rId4" Type="http://schemas.openxmlformats.org/officeDocument/2006/relationships/webSettings" Target="webSettings.xml"/><Relationship Id="rId9" Type="http://schemas.openxmlformats.org/officeDocument/2006/relationships/hyperlink" Target="mailto:elindham@for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tinruist/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25</TotalTime>
  <Pages>2</Pages>
  <Words>600</Words>
  <Characters>3182</Characters>
  <Application>Microsoft Office Word</Application>
  <DocSecurity>0</DocSecurity>
  <Lines>26</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3</cp:revision>
  <dcterms:created xsi:type="dcterms:W3CDTF">2019-08-12T07:43:00Z</dcterms:created>
  <dcterms:modified xsi:type="dcterms:W3CDTF">2019-08-12T08:59:00Z</dcterms:modified>
</cp:coreProperties>
</file>