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C404" w14:textId="2E1CBD3A" w:rsidR="004D14BB" w:rsidRPr="00D967C2" w:rsidRDefault="00B64EAC">
      <w:pPr>
        <w:rPr>
          <w:i/>
          <w:iCs/>
        </w:rPr>
      </w:pPr>
      <w:r w:rsidRPr="00B64EAC">
        <w:rPr>
          <w:i/>
          <w:iCs/>
        </w:rPr>
        <w:t>Pressemeddelelse</w:t>
      </w:r>
      <w:r w:rsidRPr="00B64EAC">
        <w:rPr>
          <w:i/>
          <w:iCs/>
        </w:rPr>
        <w:tab/>
      </w:r>
      <w:r w:rsidRPr="00B64EAC">
        <w:rPr>
          <w:i/>
          <w:iCs/>
        </w:rPr>
        <w:tab/>
      </w:r>
      <w:r w:rsidRPr="00B64EAC">
        <w:rPr>
          <w:i/>
          <w:iCs/>
        </w:rPr>
        <w:tab/>
      </w:r>
      <w:r w:rsidRPr="00B64EAC">
        <w:rPr>
          <w:i/>
          <w:iCs/>
        </w:rPr>
        <w:tab/>
      </w:r>
      <w:r w:rsidR="00F34578">
        <w:rPr>
          <w:i/>
          <w:iCs/>
        </w:rPr>
        <w:tab/>
      </w:r>
      <w:r w:rsidR="00FF5731">
        <w:rPr>
          <w:i/>
          <w:iCs/>
        </w:rPr>
        <w:t>1. februar 2023</w:t>
      </w:r>
    </w:p>
    <w:p w14:paraId="691FA949" w14:textId="20A683F3" w:rsidR="00B64EAC" w:rsidRDefault="00B64EAC">
      <w:pPr>
        <w:rPr>
          <w:i/>
          <w:iCs/>
        </w:rPr>
      </w:pPr>
    </w:p>
    <w:p w14:paraId="309B1B0E" w14:textId="70FCE60B" w:rsidR="008E0CBD" w:rsidRDefault="008B6360" w:rsidP="008E0CB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</w:r>
      <w:r w:rsidR="00280614">
        <w:rPr>
          <w:b/>
          <w:bCs/>
          <w:sz w:val="32"/>
          <w:szCs w:val="32"/>
        </w:rPr>
        <w:t xml:space="preserve">Ny direktør </w:t>
      </w:r>
      <w:r w:rsidR="00E01A2D">
        <w:rPr>
          <w:b/>
          <w:bCs/>
          <w:sz w:val="32"/>
          <w:szCs w:val="32"/>
        </w:rPr>
        <w:t xml:space="preserve">for Bygma Haslev </w:t>
      </w:r>
    </w:p>
    <w:p w14:paraId="1AB4A229" w14:textId="5CBC7DF9" w:rsidR="00F35881" w:rsidRDefault="00F35881" w:rsidP="008E0CBD">
      <w:pPr>
        <w:rPr>
          <w:b/>
          <w:bCs/>
        </w:rPr>
      </w:pPr>
    </w:p>
    <w:p w14:paraId="386E2563" w14:textId="6B587C54" w:rsidR="00A40F91" w:rsidRDefault="00E01A2D" w:rsidP="006F71FD">
      <w:r>
        <w:rPr>
          <w:b/>
          <w:bCs/>
        </w:rPr>
        <w:t xml:space="preserve">Johan Bergstrøm (46) er udnævnt til ny direktør for Bygma Haslev pr. 1. februar 2023. Han har været ansat i Bygma siden 2014; først som filialchef i Bygma Hårlev, de seneste 4 år som direktør for Bygma Viby Sjælland. </w:t>
      </w:r>
      <w:r>
        <w:rPr>
          <w:b/>
          <w:bCs/>
        </w:rPr>
        <w:br/>
      </w:r>
      <w:r>
        <w:rPr>
          <w:b/>
          <w:bCs/>
        </w:rPr>
        <w:br/>
      </w:r>
      <w:r w:rsidR="002D3856">
        <w:t>Når Johan Bergstrøm nu skifter direktørposten i Bygma Viby Sjælland ud med direktørstillingen i Bygma Haslev, kommer han til at lede en større og mere kompleks forretning</w:t>
      </w:r>
      <w:r w:rsidR="006B3249">
        <w:t xml:space="preserve"> med væsentligt flere medarbejdere</w:t>
      </w:r>
      <w:r w:rsidR="002D3856">
        <w:t xml:space="preserve">. Udover en velassorteret håndværkerbutik består Bygma Haslev af et stort logistikcenter med udkørsel til store dele af Sjælland. </w:t>
      </w:r>
      <w:r w:rsidR="006B3249">
        <w:br/>
      </w:r>
      <w:r w:rsidR="00940D2D">
        <w:rPr>
          <w:b/>
          <w:bCs/>
        </w:rPr>
        <w:br/>
      </w:r>
      <w:r w:rsidR="00535706">
        <w:rPr>
          <w:b/>
          <w:bCs/>
        </w:rPr>
        <w:t>Godt rustet til opgaven</w:t>
      </w:r>
      <w:r w:rsidR="006B3249">
        <w:br/>
        <w:t>”Opgaven i Bygma Haslev er utroligt spændende, så det er med stor ærefrygt at jeg overtager roret her” siger Johan Bergstrøm</w:t>
      </w:r>
      <w:r w:rsidR="00F9592E">
        <w:t xml:space="preserve">, der har fået mange salgs- og ledelsesmæssige erfaringer i Bygma, ligesom han fra tidligere ansættelser har et indgående kendskab til lager og logistik. </w:t>
      </w:r>
      <w:r w:rsidR="006B3249">
        <w:t xml:space="preserve"> ”Det er både ukendt og velkendt på samme tid. Mange elementer </w:t>
      </w:r>
      <w:r w:rsidR="00F9592E">
        <w:t xml:space="preserve">og procedurer </w:t>
      </w:r>
      <w:r w:rsidR="006B3249">
        <w:t>er de samme</w:t>
      </w:r>
      <w:r w:rsidR="00F9592E">
        <w:t>,</w:t>
      </w:r>
      <w:r w:rsidR="006B3249">
        <w:t xml:space="preserve"> selvom forretningen er større</w:t>
      </w:r>
      <w:r w:rsidR="00F9592E">
        <w:t>. Jeg</w:t>
      </w:r>
      <w:r w:rsidR="006B3249">
        <w:t xml:space="preserve"> føler mig godt rustet til de nye udfordringer</w:t>
      </w:r>
      <w:r w:rsidR="00F9592E">
        <w:t xml:space="preserve">, og glæder mig til at trække på nogle flere af mine erfaringer”. </w:t>
      </w:r>
    </w:p>
    <w:p w14:paraId="1F2698BF" w14:textId="0C7A5E8F" w:rsidR="00C51CB7" w:rsidRDefault="00535706" w:rsidP="006F71FD">
      <w:r>
        <w:rPr>
          <w:b/>
          <w:bCs/>
        </w:rPr>
        <w:t>Fokus på drift og kunder</w:t>
      </w:r>
      <w:r w:rsidR="006B37A8">
        <w:rPr>
          <w:b/>
          <w:bCs/>
        </w:rPr>
        <w:br/>
      </w:r>
      <w:r w:rsidR="006B37A8">
        <w:t>Johan Bergstrøm har ikke en fasttømret køreplan for sine indsatsområder som ny direktør for Bygma Haslev. Jeg vil lytte og observere</w:t>
      </w:r>
      <w:r w:rsidR="00C51CB7">
        <w:t>,</w:t>
      </w:r>
      <w:r w:rsidR="006B37A8">
        <w:t xml:space="preserve"> og i første omgang fokusere på driften</w:t>
      </w:r>
      <w:r>
        <w:t xml:space="preserve"> og kunderne</w:t>
      </w:r>
      <w:r w:rsidR="006B37A8">
        <w:t xml:space="preserve">. </w:t>
      </w:r>
      <w:r w:rsidR="00C51CB7">
        <w:t xml:space="preserve">Succeskriteriet er at kunne føre forretningen videre på det nuværende høje niveau, og jeg vil bestræbe mig på at optimere yderligere i det omfang, det er muligt - til gavn for både kunder og medarbejdere. </w:t>
      </w:r>
    </w:p>
    <w:p w14:paraId="4DA1BF2B" w14:textId="7B6C64D4" w:rsidR="006B3249" w:rsidRDefault="00C51CB7" w:rsidP="006F71FD">
      <w:r>
        <w:t xml:space="preserve">Bygma er en fantastisk arbejdsplads, hvor der er god mulighed for at udvikle sig både i jobbet og som menneske. Det er sådan jeg selv </w:t>
      </w:r>
      <w:r w:rsidR="00940D2D">
        <w:t>har</w:t>
      </w:r>
      <w:r>
        <w:t xml:space="preserve"> det, og jeg vil gøre mit til, at mine medarbejdere deler den samme opfattelse</w:t>
      </w:r>
      <w:r w:rsidR="00535706">
        <w:t>”</w:t>
      </w:r>
      <w:r>
        <w:t xml:space="preserve">. </w:t>
      </w:r>
      <w:r w:rsidR="00940D2D">
        <w:t xml:space="preserve"> </w:t>
      </w:r>
    </w:p>
    <w:p w14:paraId="3F81CEDA" w14:textId="6B9C4648" w:rsidR="00E01A2D" w:rsidRDefault="00951F09" w:rsidP="00DA5F3F">
      <w:pPr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EAABA7A" wp14:editId="5344A384">
            <wp:simplePos x="0" y="0"/>
            <wp:positionH relativeFrom="margin">
              <wp:posOffset>20955</wp:posOffset>
            </wp:positionH>
            <wp:positionV relativeFrom="page">
              <wp:posOffset>7955915</wp:posOffset>
            </wp:positionV>
            <wp:extent cx="3129280" cy="2346960"/>
            <wp:effectExtent l="0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928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A2D" w:rsidRPr="00E01A2D">
        <w:rPr>
          <w:i/>
          <w:iCs/>
        </w:rPr>
        <w:t xml:space="preserve">Johan Bergstrøm bor i Køge sammen med sin kone Signe og deres yngste søn Thor, som er i lære som tømrer. Den ældste søn Emil læser til bygningsdesigningeniør, så </w:t>
      </w:r>
      <w:r w:rsidR="00535706">
        <w:rPr>
          <w:i/>
          <w:iCs/>
        </w:rPr>
        <w:t xml:space="preserve">interessen for </w:t>
      </w:r>
      <w:r w:rsidR="00E01A2D" w:rsidRPr="00E01A2D">
        <w:rPr>
          <w:i/>
          <w:iCs/>
        </w:rPr>
        <w:t xml:space="preserve">byggeri og byggematerialer ligger til familien. I fritiden holder Johan af vinterbadning, thaiboksning og floorball. Familien tilbringer gerne tiden sammen med et lille ’hygge-bygge-projekt’. </w:t>
      </w:r>
      <w:r>
        <w:rPr>
          <w:i/>
          <w:iCs/>
        </w:rPr>
        <w:br/>
      </w:r>
    </w:p>
    <w:p w14:paraId="3690E77E" w14:textId="1919BB28" w:rsidR="00DA5F3F" w:rsidRDefault="00B80B86" w:rsidP="00DA5F3F">
      <w:pPr>
        <w:rPr>
          <w:rFonts w:cstheme="minorHAnsi"/>
          <w:i/>
          <w:color w:val="222222"/>
        </w:rPr>
      </w:pPr>
      <w:r>
        <w:rPr>
          <w:u w:val="single"/>
        </w:rPr>
        <w:t>B</w:t>
      </w:r>
      <w:r w:rsidR="00DA5F3F" w:rsidRPr="00DA5F3F">
        <w:rPr>
          <w:u w:val="single"/>
        </w:rPr>
        <w:t>illedtekst:</w:t>
      </w:r>
      <w:r w:rsidR="00A6578D">
        <w:rPr>
          <w:u w:val="single"/>
        </w:rPr>
        <w:br/>
      </w:r>
      <w:r w:rsidR="00E01A2D" w:rsidRPr="00E01A2D">
        <w:t>Johan Bergstrøm er udnævnt til ny direktør for Bygma Haslev pr. 1. februar 2023.</w:t>
      </w:r>
    </w:p>
    <w:p w14:paraId="7B9C4E1F" w14:textId="3158C454" w:rsidR="00B80B86" w:rsidRDefault="00B80B86" w:rsidP="00DA5F3F">
      <w:pPr>
        <w:rPr>
          <w:rFonts w:cstheme="minorHAnsi"/>
          <w:i/>
          <w:color w:val="222222"/>
        </w:rPr>
      </w:pPr>
    </w:p>
    <w:p w14:paraId="02544BDB" w14:textId="3418C902" w:rsidR="00E01A2D" w:rsidRDefault="00E01A2D" w:rsidP="00DA5F3F">
      <w:pPr>
        <w:rPr>
          <w:rFonts w:cstheme="minorHAnsi"/>
          <w:i/>
          <w:color w:val="222222"/>
        </w:rPr>
      </w:pPr>
    </w:p>
    <w:p w14:paraId="4B2C72B8" w14:textId="7E745829" w:rsidR="009244A4" w:rsidRPr="00B64EAC" w:rsidRDefault="009244A4" w:rsidP="009244A4">
      <w:pPr>
        <w:rPr>
          <w:i/>
          <w:iCs/>
        </w:rPr>
      </w:pPr>
      <w:r w:rsidRPr="00EC2C2C">
        <w:rPr>
          <w:rFonts w:cstheme="minorHAnsi"/>
          <w:i/>
          <w:color w:val="222222"/>
        </w:rPr>
        <w:lastRenderedPageBreak/>
        <w:t>Bygma Gruppen beskæftiger ca. 2.</w:t>
      </w:r>
      <w:r>
        <w:rPr>
          <w:rFonts w:cstheme="minorHAnsi"/>
          <w:i/>
          <w:color w:val="222222"/>
        </w:rPr>
        <w:t>600</w:t>
      </w:r>
      <w:r w:rsidRPr="00EC2C2C">
        <w:rPr>
          <w:rFonts w:cstheme="minorHAnsi"/>
          <w:i/>
          <w:color w:val="222222"/>
        </w:rPr>
        <w:t xml:space="preserve"> ansatte fordelt på mere end 100 forretningsenheder i hele Norden. Koncernen er den største danskejede leverandør til byggeriet, med aktiviteter inden for salg og distribution af byggematerialer til både større og mindre byggerier. Bygma Gruppen </w:t>
      </w:r>
      <w:r>
        <w:rPr>
          <w:rFonts w:cstheme="minorHAnsi"/>
          <w:i/>
          <w:color w:val="222222"/>
        </w:rPr>
        <w:t>omsatte i 2021 for 10,8 mia.</w:t>
      </w:r>
      <w:r w:rsidR="00DD2C64">
        <w:rPr>
          <w:rFonts w:cstheme="minorHAnsi"/>
          <w:i/>
          <w:color w:val="222222"/>
        </w:rPr>
        <w:t xml:space="preserve"> </w:t>
      </w:r>
      <w:r w:rsidRPr="00EC2C2C">
        <w:rPr>
          <w:rFonts w:cstheme="minorHAnsi"/>
          <w:i/>
          <w:color w:val="222222"/>
        </w:rPr>
        <w:t>DKK.</w:t>
      </w:r>
    </w:p>
    <w:p w14:paraId="173F5849" w14:textId="0CA96854" w:rsidR="0041014D" w:rsidRDefault="0041014D" w:rsidP="00280614"/>
    <w:p w14:paraId="2CCF7027" w14:textId="711B9BB6" w:rsidR="00241595" w:rsidRDefault="00241595" w:rsidP="00280614"/>
    <w:p w14:paraId="19B090F9" w14:textId="5935B360" w:rsidR="00241595" w:rsidRDefault="00241595" w:rsidP="00280614"/>
    <w:p w14:paraId="0AA32750" w14:textId="20DF8B08" w:rsidR="00FD1A14" w:rsidRPr="001F1466" w:rsidRDefault="00FD1A14" w:rsidP="00280614"/>
    <w:p w14:paraId="386C3E5E" w14:textId="26D5B3E6" w:rsidR="00BA27AC" w:rsidRDefault="00BA27AC" w:rsidP="00280614"/>
    <w:p w14:paraId="336CE968" w14:textId="76400D01" w:rsidR="00CA0AB9" w:rsidRDefault="00CA0AB9">
      <w:pPr>
        <w:rPr>
          <w:rFonts w:cstheme="minorHAnsi"/>
          <w:i/>
          <w:color w:val="222222"/>
        </w:rPr>
      </w:pPr>
    </w:p>
    <w:p w14:paraId="4AE59BAB" w14:textId="11204CD0" w:rsidR="00CA0AB9" w:rsidRDefault="00CA0AB9">
      <w:pPr>
        <w:rPr>
          <w:rFonts w:cstheme="minorHAnsi"/>
          <w:i/>
          <w:color w:val="222222"/>
        </w:rPr>
      </w:pPr>
    </w:p>
    <w:sectPr w:rsidR="00CA0AB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AC"/>
    <w:rsid w:val="00011DA6"/>
    <w:rsid w:val="00013170"/>
    <w:rsid w:val="00023D8B"/>
    <w:rsid w:val="00035E08"/>
    <w:rsid w:val="00040209"/>
    <w:rsid w:val="0004261B"/>
    <w:rsid w:val="00051172"/>
    <w:rsid w:val="00067D3F"/>
    <w:rsid w:val="00071F6A"/>
    <w:rsid w:val="0007722A"/>
    <w:rsid w:val="000A20FD"/>
    <w:rsid w:val="000C5593"/>
    <w:rsid w:val="000D2DA0"/>
    <w:rsid w:val="000E1355"/>
    <w:rsid w:val="000F30B2"/>
    <w:rsid w:val="00100D7D"/>
    <w:rsid w:val="00106E99"/>
    <w:rsid w:val="00120CD4"/>
    <w:rsid w:val="00130E7A"/>
    <w:rsid w:val="001420A2"/>
    <w:rsid w:val="0015202E"/>
    <w:rsid w:val="00164D61"/>
    <w:rsid w:val="0016594A"/>
    <w:rsid w:val="00170BAE"/>
    <w:rsid w:val="00184F47"/>
    <w:rsid w:val="001D2EB3"/>
    <w:rsid w:val="001D5285"/>
    <w:rsid w:val="001E7D83"/>
    <w:rsid w:val="001F1466"/>
    <w:rsid w:val="00202937"/>
    <w:rsid w:val="00204CDB"/>
    <w:rsid w:val="00225E76"/>
    <w:rsid w:val="00231AD4"/>
    <w:rsid w:val="00241595"/>
    <w:rsid w:val="00267C6B"/>
    <w:rsid w:val="00273B88"/>
    <w:rsid w:val="002765F8"/>
    <w:rsid w:val="00280614"/>
    <w:rsid w:val="002A715C"/>
    <w:rsid w:val="002C22AD"/>
    <w:rsid w:val="002C34C5"/>
    <w:rsid w:val="002D3856"/>
    <w:rsid w:val="00305182"/>
    <w:rsid w:val="00310016"/>
    <w:rsid w:val="00310CE3"/>
    <w:rsid w:val="00315FD8"/>
    <w:rsid w:val="00324454"/>
    <w:rsid w:val="0032642C"/>
    <w:rsid w:val="00343640"/>
    <w:rsid w:val="00381E45"/>
    <w:rsid w:val="003911F8"/>
    <w:rsid w:val="003931FC"/>
    <w:rsid w:val="00393D9C"/>
    <w:rsid w:val="003E18AE"/>
    <w:rsid w:val="0040261D"/>
    <w:rsid w:val="0041014D"/>
    <w:rsid w:val="00412DE0"/>
    <w:rsid w:val="00422C6F"/>
    <w:rsid w:val="004375C8"/>
    <w:rsid w:val="004D1623"/>
    <w:rsid w:val="004F43AA"/>
    <w:rsid w:val="004F6476"/>
    <w:rsid w:val="005221E3"/>
    <w:rsid w:val="00535706"/>
    <w:rsid w:val="00551331"/>
    <w:rsid w:val="00551ED5"/>
    <w:rsid w:val="00553B79"/>
    <w:rsid w:val="00563DA9"/>
    <w:rsid w:val="00596DBB"/>
    <w:rsid w:val="005A2B41"/>
    <w:rsid w:val="005C7109"/>
    <w:rsid w:val="005C7706"/>
    <w:rsid w:val="005D25D8"/>
    <w:rsid w:val="005D299B"/>
    <w:rsid w:val="005E7C89"/>
    <w:rsid w:val="0060071C"/>
    <w:rsid w:val="00621136"/>
    <w:rsid w:val="0062530A"/>
    <w:rsid w:val="0063254B"/>
    <w:rsid w:val="0063447E"/>
    <w:rsid w:val="00647A05"/>
    <w:rsid w:val="0066724B"/>
    <w:rsid w:val="0069564F"/>
    <w:rsid w:val="006B3249"/>
    <w:rsid w:val="006B37A8"/>
    <w:rsid w:val="006B5B25"/>
    <w:rsid w:val="006D159E"/>
    <w:rsid w:val="006D3157"/>
    <w:rsid w:val="006F71FD"/>
    <w:rsid w:val="00703C1B"/>
    <w:rsid w:val="00721888"/>
    <w:rsid w:val="00724C2C"/>
    <w:rsid w:val="007262D9"/>
    <w:rsid w:val="00732B8B"/>
    <w:rsid w:val="007404F6"/>
    <w:rsid w:val="007471CF"/>
    <w:rsid w:val="00761B68"/>
    <w:rsid w:val="00776FDF"/>
    <w:rsid w:val="00790E06"/>
    <w:rsid w:val="007F3890"/>
    <w:rsid w:val="007F5A20"/>
    <w:rsid w:val="0080290E"/>
    <w:rsid w:val="00811EDF"/>
    <w:rsid w:val="00835FD4"/>
    <w:rsid w:val="008744F6"/>
    <w:rsid w:val="00892D5D"/>
    <w:rsid w:val="00896ACA"/>
    <w:rsid w:val="008A4867"/>
    <w:rsid w:val="008B2B82"/>
    <w:rsid w:val="008B6360"/>
    <w:rsid w:val="008C337B"/>
    <w:rsid w:val="008D54DE"/>
    <w:rsid w:val="008E0CBD"/>
    <w:rsid w:val="0091469C"/>
    <w:rsid w:val="009244A4"/>
    <w:rsid w:val="0093103F"/>
    <w:rsid w:val="009379AC"/>
    <w:rsid w:val="00940D2D"/>
    <w:rsid w:val="00951F09"/>
    <w:rsid w:val="00954D93"/>
    <w:rsid w:val="00970C2D"/>
    <w:rsid w:val="00996798"/>
    <w:rsid w:val="009A1929"/>
    <w:rsid w:val="009A2200"/>
    <w:rsid w:val="009A5BC5"/>
    <w:rsid w:val="009C2675"/>
    <w:rsid w:val="009C6373"/>
    <w:rsid w:val="009D257C"/>
    <w:rsid w:val="009E1B22"/>
    <w:rsid w:val="00A34AA2"/>
    <w:rsid w:val="00A40F91"/>
    <w:rsid w:val="00A6578D"/>
    <w:rsid w:val="00A77F65"/>
    <w:rsid w:val="00AA6681"/>
    <w:rsid w:val="00AC4C57"/>
    <w:rsid w:val="00AD2B56"/>
    <w:rsid w:val="00AD2E7A"/>
    <w:rsid w:val="00AD6762"/>
    <w:rsid w:val="00AF7B62"/>
    <w:rsid w:val="00B1644E"/>
    <w:rsid w:val="00B274A8"/>
    <w:rsid w:val="00B43610"/>
    <w:rsid w:val="00B569A3"/>
    <w:rsid w:val="00B64EAC"/>
    <w:rsid w:val="00B80B86"/>
    <w:rsid w:val="00BA27AC"/>
    <w:rsid w:val="00BB06D0"/>
    <w:rsid w:val="00BB45D6"/>
    <w:rsid w:val="00BB64A8"/>
    <w:rsid w:val="00BC5030"/>
    <w:rsid w:val="00BF365C"/>
    <w:rsid w:val="00C32D3E"/>
    <w:rsid w:val="00C40876"/>
    <w:rsid w:val="00C411E8"/>
    <w:rsid w:val="00C51CB7"/>
    <w:rsid w:val="00C561E9"/>
    <w:rsid w:val="00C607AD"/>
    <w:rsid w:val="00C95791"/>
    <w:rsid w:val="00CA0AB9"/>
    <w:rsid w:val="00CA57C0"/>
    <w:rsid w:val="00CA7CFD"/>
    <w:rsid w:val="00D231DB"/>
    <w:rsid w:val="00D32DE9"/>
    <w:rsid w:val="00D3390D"/>
    <w:rsid w:val="00D46646"/>
    <w:rsid w:val="00D4675E"/>
    <w:rsid w:val="00D47F40"/>
    <w:rsid w:val="00D55A23"/>
    <w:rsid w:val="00D62F8B"/>
    <w:rsid w:val="00D63B09"/>
    <w:rsid w:val="00D63CE7"/>
    <w:rsid w:val="00D967C2"/>
    <w:rsid w:val="00DA5F3F"/>
    <w:rsid w:val="00DB5A22"/>
    <w:rsid w:val="00DD2C64"/>
    <w:rsid w:val="00DE4C5C"/>
    <w:rsid w:val="00DF1DB5"/>
    <w:rsid w:val="00E01A2D"/>
    <w:rsid w:val="00E12459"/>
    <w:rsid w:val="00E21010"/>
    <w:rsid w:val="00E33728"/>
    <w:rsid w:val="00E436E9"/>
    <w:rsid w:val="00E44B80"/>
    <w:rsid w:val="00E456DD"/>
    <w:rsid w:val="00E500FA"/>
    <w:rsid w:val="00E50E96"/>
    <w:rsid w:val="00E52163"/>
    <w:rsid w:val="00E56F50"/>
    <w:rsid w:val="00E75624"/>
    <w:rsid w:val="00EB6C88"/>
    <w:rsid w:val="00EC4D67"/>
    <w:rsid w:val="00ED0E0A"/>
    <w:rsid w:val="00EE0EF4"/>
    <w:rsid w:val="00EF04A6"/>
    <w:rsid w:val="00F00B7F"/>
    <w:rsid w:val="00F07771"/>
    <w:rsid w:val="00F2263E"/>
    <w:rsid w:val="00F2384D"/>
    <w:rsid w:val="00F246D2"/>
    <w:rsid w:val="00F30EA3"/>
    <w:rsid w:val="00F324E2"/>
    <w:rsid w:val="00F32F55"/>
    <w:rsid w:val="00F34578"/>
    <w:rsid w:val="00F35881"/>
    <w:rsid w:val="00F5187D"/>
    <w:rsid w:val="00F63FC5"/>
    <w:rsid w:val="00F83495"/>
    <w:rsid w:val="00F875D6"/>
    <w:rsid w:val="00F9592E"/>
    <w:rsid w:val="00FB2417"/>
    <w:rsid w:val="00FB512F"/>
    <w:rsid w:val="00FD19DD"/>
    <w:rsid w:val="00FD1A14"/>
    <w:rsid w:val="00FE6420"/>
    <w:rsid w:val="00FF5731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25CC"/>
  <w15:chartTrackingRefBased/>
  <w15:docId w15:val="{0C738832-DB5D-4568-A358-2C34181A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364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11</cp:revision>
  <cp:lastPrinted>2022-12-07T10:14:00Z</cp:lastPrinted>
  <dcterms:created xsi:type="dcterms:W3CDTF">2023-01-24T14:14:00Z</dcterms:created>
  <dcterms:modified xsi:type="dcterms:W3CDTF">2023-02-01T07:50:00Z</dcterms:modified>
</cp:coreProperties>
</file>