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2E7" w:rsidRDefault="004472E7" w:rsidP="004C0823">
      <w:pPr>
        <w:rPr>
          <w:b/>
        </w:rPr>
      </w:pPr>
    </w:p>
    <w:p w:rsidR="004472E7" w:rsidRDefault="0028115F" w:rsidP="004C0823">
      <w:pPr>
        <w:rPr>
          <w:b/>
        </w:rPr>
      </w:pPr>
      <w:r>
        <w:rPr>
          <w:b/>
        </w:rPr>
        <w:br/>
      </w:r>
    </w:p>
    <w:p w:rsidR="004C0823" w:rsidRPr="004472E7" w:rsidRDefault="004C0823" w:rsidP="004C0823">
      <w:pPr>
        <w:rPr>
          <w:b/>
          <w:sz w:val="28"/>
          <w:szCs w:val="28"/>
        </w:rPr>
      </w:pPr>
      <w:r w:rsidRPr="004472E7">
        <w:rPr>
          <w:b/>
          <w:sz w:val="28"/>
          <w:szCs w:val="28"/>
        </w:rPr>
        <w:t>Pressemelding</w:t>
      </w:r>
    </w:p>
    <w:p w:rsidR="004C0823" w:rsidRDefault="004C0823" w:rsidP="004C0823">
      <w:pPr>
        <w:rPr>
          <w:b/>
        </w:rPr>
      </w:pPr>
    </w:p>
    <w:p w:rsidR="00C50E2D" w:rsidRDefault="00C50E2D" w:rsidP="004C0823">
      <w:pPr>
        <w:rPr>
          <w:b/>
        </w:rPr>
      </w:pPr>
    </w:p>
    <w:p w:rsidR="004C0823" w:rsidRDefault="004C0823" w:rsidP="004C0823">
      <w:pPr>
        <w:rPr>
          <w:b/>
        </w:rPr>
      </w:pPr>
    </w:p>
    <w:p w:rsidR="00182705" w:rsidRPr="00182705" w:rsidRDefault="00182705" w:rsidP="00182705">
      <w:pPr>
        <w:rPr>
          <w:b/>
          <w:color w:val="000000" w:themeColor="text1"/>
          <w:sz w:val="36"/>
          <w:szCs w:val="36"/>
        </w:rPr>
      </w:pPr>
      <w:r w:rsidRPr="00182705">
        <w:rPr>
          <w:b/>
          <w:color w:val="000000" w:themeColor="text1"/>
          <w:sz w:val="36"/>
          <w:szCs w:val="36"/>
        </w:rPr>
        <w:t>Anskaffelsen av nye trikker til Oslo fortsetter med full styrke</w:t>
      </w:r>
    </w:p>
    <w:p w:rsidR="0028115F" w:rsidRPr="007F4C16" w:rsidRDefault="00460D78" w:rsidP="0028115F">
      <w:pPr>
        <w:rPr>
          <w:rFonts w:cstheme="minorHAnsi"/>
          <w:b/>
          <w:color w:val="000000" w:themeColor="text1"/>
          <w:sz w:val="24"/>
          <w:szCs w:val="24"/>
        </w:rPr>
      </w:pPr>
      <w:r w:rsidRPr="00460D78">
        <w:rPr>
          <w:rFonts w:cstheme="minorHAnsi"/>
          <w:b/>
          <w:color w:val="000000" w:themeColor="text1"/>
          <w:sz w:val="16"/>
          <w:szCs w:val="16"/>
        </w:rPr>
        <w:br/>
      </w:r>
      <w:r w:rsidR="0028115F">
        <w:rPr>
          <w:rFonts w:cstheme="minorHAnsi"/>
          <w:b/>
          <w:color w:val="000000" w:themeColor="text1"/>
          <w:sz w:val="24"/>
          <w:szCs w:val="24"/>
        </w:rPr>
        <w:t xml:space="preserve">(Oslo 19.september 2018) </w:t>
      </w:r>
      <w:r w:rsidR="0028115F" w:rsidRPr="007F4C16">
        <w:rPr>
          <w:rFonts w:cstheme="minorHAnsi"/>
          <w:b/>
          <w:color w:val="000000" w:themeColor="text1"/>
          <w:sz w:val="24"/>
          <w:szCs w:val="24"/>
        </w:rPr>
        <w:t>Oslo byfogdembete har gitt Sporveien fullt medhold og nekter Siemens innsyn i taushetsbelagt informasjon</w:t>
      </w:r>
      <w:r w:rsidR="0028115F">
        <w:rPr>
          <w:rFonts w:cstheme="minorHAnsi"/>
          <w:b/>
          <w:color w:val="000000" w:themeColor="text1"/>
          <w:sz w:val="24"/>
          <w:szCs w:val="24"/>
        </w:rPr>
        <w:t xml:space="preserve"> mellom Sporveien og leverandøren CAF</w:t>
      </w:r>
      <w:r w:rsidR="0028115F" w:rsidRPr="007F4C16">
        <w:rPr>
          <w:rFonts w:cstheme="minorHAnsi"/>
          <w:b/>
          <w:color w:val="000000" w:themeColor="text1"/>
          <w:sz w:val="24"/>
          <w:szCs w:val="24"/>
        </w:rPr>
        <w:t xml:space="preserve">. Siemens har </w:t>
      </w:r>
      <w:r w:rsidR="0028115F">
        <w:rPr>
          <w:rFonts w:cstheme="minorHAnsi"/>
          <w:b/>
          <w:color w:val="000000" w:themeColor="text1"/>
          <w:sz w:val="24"/>
          <w:szCs w:val="24"/>
        </w:rPr>
        <w:t>med dette</w:t>
      </w:r>
      <w:r w:rsidR="0028115F" w:rsidRPr="007F4C16">
        <w:rPr>
          <w:rFonts w:cstheme="minorHAnsi"/>
          <w:b/>
          <w:color w:val="000000" w:themeColor="text1"/>
          <w:sz w:val="24"/>
          <w:szCs w:val="24"/>
        </w:rPr>
        <w:t xml:space="preserve"> tapt saken som ble anlagt etter at selskapet ikke nådde opp i konkurransen om å få levere de nye trikkene til Oslo. Arbeidet med trikkeanskaffelsen kan dermed fortsette</w:t>
      </w:r>
      <w:r w:rsidR="0028115F">
        <w:rPr>
          <w:rFonts w:cstheme="minorHAnsi"/>
          <w:b/>
          <w:color w:val="000000" w:themeColor="text1"/>
          <w:sz w:val="24"/>
          <w:szCs w:val="24"/>
        </w:rPr>
        <w:t xml:space="preserve">. </w:t>
      </w:r>
    </w:p>
    <w:p w:rsidR="00460D78" w:rsidRPr="00460D78" w:rsidRDefault="00460D78" w:rsidP="00182705">
      <w:pPr>
        <w:rPr>
          <w:color w:val="000000" w:themeColor="text1"/>
          <w:sz w:val="16"/>
          <w:szCs w:val="16"/>
        </w:rPr>
      </w:pPr>
    </w:p>
    <w:p w:rsidR="0028115F" w:rsidRPr="0028115F" w:rsidRDefault="0028115F" w:rsidP="0028115F">
      <w:pPr>
        <w:rPr>
          <w:color w:val="000000" w:themeColor="text1"/>
        </w:rPr>
      </w:pPr>
      <w:r>
        <w:rPr>
          <w:color w:val="000000" w:themeColor="text1"/>
        </w:rPr>
        <w:t>Sporveien tildelte 11. juni 2018 kontrakten på leveranse av Oslos 87 nye trikker til det spanske selskapet</w:t>
      </w:r>
      <w:r w:rsidRPr="005F6092">
        <w:rPr>
          <w:color w:val="000000" w:themeColor="text1"/>
        </w:rPr>
        <w:t>, Construcciones</w:t>
      </w:r>
      <w:r>
        <w:rPr>
          <w:color w:val="000000" w:themeColor="text1"/>
        </w:rPr>
        <w:t xml:space="preserve"> y Auxiliar de Ferrocarriles SA (CAF). </w:t>
      </w:r>
      <w:r w:rsidRPr="007F4C16">
        <w:rPr>
          <w:color w:val="000000" w:themeColor="text1"/>
        </w:rPr>
        <w:t xml:space="preserve">Tilbudet </w:t>
      </w:r>
      <w:r>
        <w:rPr>
          <w:color w:val="000000" w:themeColor="text1"/>
        </w:rPr>
        <w:t xml:space="preserve">fra CAF </w:t>
      </w:r>
      <w:r w:rsidRPr="007F4C16">
        <w:rPr>
          <w:color w:val="000000" w:themeColor="text1"/>
        </w:rPr>
        <w:t>s</w:t>
      </w:r>
      <w:r>
        <w:rPr>
          <w:color w:val="000000" w:themeColor="text1"/>
        </w:rPr>
        <w:t>kåret</w:t>
      </w:r>
      <w:r w:rsidRPr="007F4C16">
        <w:rPr>
          <w:color w:val="000000" w:themeColor="text1"/>
        </w:rPr>
        <w:t xml:space="preserve"> høyest på teknisk løsning og </w:t>
      </w:r>
      <w:r>
        <w:rPr>
          <w:color w:val="000000" w:themeColor="text1"/>
        </w:rPr>
        <w:t>var</w:t>
      </w:r>
      <w:r w:rsidRPr="007F4C16">
        <w:rPr>
          <w:color w:val="000000" w:themeColor="text1"/>
        </w:rPr>
        <w:t xml:space="preserve"> best på pris. </w:t>
      </w:r>
      <w:r w:rsidRPr="00B51711">
        <w:rPr>
          <w:color w:val="000000" w:themeColor="text1"/>
        </w:rPr>
        <w:t>Siemens leverte 2</w:t>
      </w:r>
      <w:r>
        <w:rPr>
          <w:color w:val="000000" w:themeColor="text1"/>
        </w:rPr>
        <w:t>6</w:t>
      </w:r>
      <w:r w:rsidRPr="00B51711">
        <w:rPr>
          <w:color w:val="000000" w:themeColor="text1"/>
        </w:rPr>
        <w:t xml:space="preserve">. juni i år en midlertidig forføyning til Oslo </w:t>
      </w:r>
      <w:r>
        <w:rPr>
          <w:color w:val="000000" w:themeColor="text1"/>
        </w:rPr>
        <w:t>b</w:t>
      </w:r>
      <w:r w:rsidRPr="00B51711">
        <w:rPr>
          <w:color w:val="000000" w:themeColor="text1"/>
        </w:rPr>
        <w:t xml:space="preserve">yfogdembete </w:t>
      </w:r>
      <w:r>
        <w:rPr>
          <w:color w:val="000000" w:themeColor="text1"/>
        </w:rPr>
        <w:t xml:space="preserve">for å få stoppet signeringen av avtalen med CAF. Som en del av saken fremmet Siemens også et </w:t>
      </w:r>
      <w:r w:rsidRPr="00B51711">
        <w:rPr>
          <w:color w:val="000000" w:themeColor="text1"/>
        </w:rPr>
        <w:t>krav om</w:t>
      </w:r>
      <w:r>
        <w:rPr>
          <w:color w:val="000000" w:themeColor="text1"/>
        </w:rPr>
        <w:t xml:space="preserve"> </w:t>
      </w:r>
      <w:r w:rsidRPr="00B51711">
        <w:rPr>
          <w:color w:val="000000" w:themeColor="text1"/>
        </w:rPr>
        <w:t xml:space="preserve">innsyn i </w:t>
      </w:r>
      <w:r>
        <w:rPr>
          <w:color w:val="000000" w:themeColor="text1"/>
        </w:rPr>
        <w:t xml:space="preserve">kontrakten og </w:t>
      </w:r>
      <w:r w:rsidRPr="00B51711">
        <w:rPr>
          <w:color w:val="000000" w:themeColor="text1"/>
        </w:rPr>
        <w:t xml:space="preserve">dokumenter fra forhandlingene </w:t>
      </w:r>
      <w:r>
        <w:rPr>
          <w:color w:val="000000" w:themeColor="text1"/>
        </w:rPr>
        <w:t xml:space="preserve">med CAF. </w:t>
      </w:r>
      <w:r w:rsidRPr="00B51711">
        <w:rPr>
          <w:color w:val="000000" w:themeColor="text1"/>
        </w:rPr>
        <w:br/>
      </w:r>
      <w:r>
        <w:rPr>
          <w:color w:val="000000" w:themeColor="text1"/>
        </w:rPr>
        <w:br/>
      </w:r>
      <w:r w:rsidRPr="00B51711">
        <w:rPr>
          <w:color w:val="000000" w:themeColor="text1"/>
        </w:rPr>
        <w:t xml:space="preserve">Sporveien </w:t>
      </w:r>
      <w:r>
        <w:rPr>
          <w:color w:val="000000" w:themeColor="text1"/>
        </w:rPr>
        <w:t xml:space="preserve">har vurdert at </w:t>
      </w:r>
      <w:r w:rsidRPr="00B51711">
        <w:rPr>
          <w:color w:val="000000" w:themeColor="text1"/>
        </w:rPr>
        <w:t>innholdet i dokumentene som Siemens ønsket innsyn i, er å regne som taushetsbelagt informasjon</w:t>
      </w:r>
      <w:r>
        <w:rPr>
          <w:color w:val="000000" w:themeColor="text1"/>
        </w:rPr>
        <w:t xml:space="preserve"> og </w:t>
      </w:r>
      <w:r w:rsidRPr="00B51711">
        <w:rPr>
          <w:color w:val="000000" w:themeColor="text1"/>
        </w:rPr>
        <w:t xml:space="preserve">forretningshemmeligheter, </w:t>
      </w:r>
      <w:r>
        <w:rPr>
          <w:color w:val="000000" w:themeColor="text1"/>
        </w:rPr>
        <w:t xml:space="preserve">og at dette er dokumenter </w:t>
      </w:r>
      <w:r w:rsidRPr="00B51711">
        <w:rPr>
          <w:color w:val="000000" w:themeColor="text1"/>
        </w:rPr>
        <w:t xml:space="preserve">som Sporveien plikter å bevare taushet om. </w:t>
      </w:r>
      <w:r>
        <w:rPr>
          <w:color w:val="000000" w:themeColor="text1"/>
        </w:rPr>
        <w:t>Innsynsspørsmålet i s</w:t>
      </w:r>
      <w:r w:rsidRPr="00B51711">
        <w:rPr>
          <w:color w:val="000000" w:themeColor="text1"/>
        </w:rPr>
        <w:t xml:space="preserve">aken ble behandlet ved Oslo </w:t>
      </w:r>
      <w:r>
        <w:rPr>
          <w:color w:val="000000" w:themeColor="text1"/>
        </w:rPr>
        <w:t>b</w:t>
      </w:r>
      <w:r w:rsidRPr="00B51711">
        <w:rPr>
          <w:color w:val="000000" w:themeColor="text1"/>
        </w:rPr>
        <w:t>yfogdembete 22. og 23. august</w:t>
      </w:r>
      <w:r>
        <w:rPr>
          <w:color w:val="000000" w:themeColor="text1"/>
        </w:rPr>
        <w:t xml:space="preserve"> 2018. Retten</w:t>
      </w:r>
      <w:r w:rsidRPr="00B51711">
        <w:rPr>
          <w:color w:val="000000" w:themeColor="text1"/>
        </w:rPr>
        <w:t xml:space="preserve"> </w:t>
      </w:r>
      <w:r>
        <w:rPr>
          <w:color w:val="000000" w:themeColor="text1"/>
        </w:rPr>
        <w:t xml:space="preserve">sier i sin kjennelse at </w:t>
      </w:r>
      <w:r w:rsidRPr="00B51711">
        <w:rPr>
          <w:color w:val="000000" w:themeColor="text1"/>
        </w:rPr>
        <w:t>Sporveien</w:t>
      </w:r>
      <w:r>
        <w:rPr>
          <w:color w:val="000000" w:themeColor="text1"/>
        </w:rPr>
        <w:t xml:space="preserve">s vurdering er riktig </w:t>
      </w:r>
      <w:r w:rsidRPr="00B51711">
        <w:rPr>
          <w:color w:val="000000" w:themeColor="text1"/>
        </w:rPr>
        <w:t>og</w:t>
      </w:r>
      <w:r>
        <w:rPr>
          <w:color w:val="000000" w:themeColor="text1"/>
        </w:rPr>
        <w:t xml:space="preserve"> avviste </w:t>
      </w:r>
      <w:r w:rsidRPr="00B51711">
        <w:rPr>
          <w:color w:val="000000" w:themeColor="text1"/>
        </w:rPr>
        <w:t xml:space="preserve">Siemens </w:t>
      </w:r>
      <w:r>
        <w:rPr>
          <w:color w:val="000000" w:themeColor="text1"/>
        </w:rPr>
        <w:t xml:space="preserve">krav om innsyn. </w:t>
      </w:r>
      <w:r w:rsidRPr="00B51711">
        <w:rPr>
          <w:color w:val="000000" w:themeColor="text1"/>
        </w:rPr>
        <w:t xml:space="preserve">Siemens trakk </w:t>
      </w:r>
      <w:r>
        <w:rPr>
          <w:color w:val="000000" w:themeColor="text1"/>
        </w:rPr>
        <w:t xml:space="preserve">deretter hele saken </w:t>
      </w:r>
      <w:r w:rsidRPr="00B51711">
        <w:rPr>
          <w:color w:val="000000" w:themeColor="text1"/>
        </w:rPr>
        <w:t>fredag 14. september</w:t>
      </w:r>
      <w:r>
        <w:rPr>
          <w:color w:val="000000" w:themeColor="text1"/>
        </w:rPr>
        <w:t xml:space="preserve">. </w:t>
      </w:r>
      <w:r w:rsidRPr="00B51711">
        <w:rPr>
          <w:color w:val="000000" w:themeColor="text1"/>
        </w:rPr>
        <w:t xml:space="preserve">Det betyr at anskaffelsen av nye trikker </w:t>
      </w:r>
      <w:r>
        <w:rPr>
          <w:color w:val="000000" w:themeColor="text1"/>
        </w:rPr>
        <w:t>til</w:t>
      </w:r>
      <w:r w:rsidRPr="00B51711">
        <w:rPr>
          <w:color w:val="000000" w:themeColor="text1"/>
        </w:rPr>
        <w:t xml:space="preserve"> Oslo </w:t>
      </w:r>
      <w:r>
        <w:rPr>
          <w:color w:val="000000" w:themeColor="text1"/>
        </w:rPr>
        <w:t xml:space="preserve">nå </w:t>
      </w:r>
      <w:r w:rsidRPr="00B51711">
        <w:rPr>
          <w:color w:val="000000" w:themeColor="text1"/>
        </w:rPr>
        <w:t>kan fortsette</w:t>
      </w:r>
      <w:r>
        <w:rPr>
          <w:color w:val="000000" w:themeColor="text1"/>
        </w:rPr>
        <w:t xml:space="preserve">, </w:t>
      </w:r>
      <w:r w:rsidRPr="00B51711">
        <w:rPr>
          <w:color w:val="000000" w:themeColor="text1"/>
        </w:rPr>
        <w:t>og at det kan signeres kontrakt med CAF</w:t>
      </w:r>
      <w:r>
        <w:rPr>
          <w:color w:val="000000" w:themeColor="text1"/>
        </w:rPr>
        <w:t xml:space="preserve"> som vant konkurransen om å levere de nye trikkene. </w:t>
      </w:r>
      <w:r>
        <w:rPr>
          <w:color w:val="000000" w:themeColor="text1"/>
        </w:rPr>
        <w:br/>
      </w:r>
      <w:r>
        <w:rPr>
          <w:color w:val="000000" w:themeColor="text1"/>
        </w:rPr>
        <w:br/>
      </w:r>
      <w:bookmarkStart w:id="0" w:name="_GoBack"/>
      <w:bookmarkEnd w:id="0"/>
      <w:r w:rsidRPr="002A15CF">
        <w:rPr>
          <w:b/>
          <w:color w:val="000000" w:themeColor="text1"/>
        </w:rPr>
        <w:t>Anskaffelse i henhold til lover og regler for offentlig anskaffelse</w:t>
      </w:r>
      <w:r>
        <w:rPr>
          <w:b/>
          <w:color w:val="000000" w:themeColor="text1"/>
        </w:rPr>
        <w:br/>
      </w:r>
      <w:r w:rsidRPr="00B51711">
        <w:rPr>
          <w:color w:val="000000" w:themeColor="text1"/>
        </w:rPr>
        <w:t xml:space="preserve">– Sporveien har </w:t>
      </w:r>
      <w:r>
        <w:rPr>
          <w:color w:val="000000" w:themeColor="text1"/>
        </w:rPr>
        <w:t xml:space="preserve">gjennomført </w:t>
      </w:r>
      <w:r w:rsidRPr="00B51711">
        <w:rPr>
          <w:color w:val="000000" w:themeColor="text1"/>
        </w:rPr>
        <w:t>alt arbeid med trikkeanskaffelsen</w:t>
      </w:r>
      <w:r>
        <w:rPr>
          <w:color w:val="000000" w:themeColor="text1"/>
        </w:rPr>
        <w:t xml:space="preserve"> </w:t>
      </w:r>
      <w:r w:rsidRPr="00B51711">
        <w:rPr>
          <w:color w:val="000000" w:themeColor="text1"/>
        </w:rPr>
        <w:t xml:space="preserve">i henhold til de lover og regler som gjelder for offentlige anskaffelser, også behandlingen av innsynsbegjæringer, sier CFO og ansvarlig for trikkeanskaffelsen i Sporveien, Marianne Vik. </w:t>
      </w:r>
      <w:r w:rsidRPr="00B51711">
        <w:rPr>
          <w:color w:val="000000" w:themeColor="text1"/>
        </w:rPr>
        <w:br/>
      </w:r>
      <w:r w:rsidRPr="008A4C8D">
        <w:br/>
        <w:t xml:space="preserve">–  Vi er glade for at retten er enig i de vurderingene vi har gjort og ser frem til å fortsette samarbeidet med </w:t>
      </w:r>
      <w:r w:rsidRPr="008A4C8D">
        <w:rPr>
          <w:color w:val="000000" w:themeColor="text1"/>
        </w:rPr>
        <w:t>CAF for å sikre at Oslo innen få år</w:t>
      </w:r>
      <w:r>
        <w:rPr>
          <w:color w:val="000000" w:themeColor="text1"/>
        </w:rPr>
        <w:t xml:space="preserve"> f</w:t>
      </w:r>
      <w:r w:rsidRPr="00B51711">
        <w:rPr>
          <w:color w:val="000000" w:themeColor="text1"/>
        </w:rPr>
        <w:t>år et fornyet, attraktivt og robust trikketilbud</w:t>
      </w:r>
      <w:r>
        <w:rPr>
          <w:color w:val="000000" w:themeColor="text1"/>
        </w:rPr>
        <w:t xml:space="preserve"> med nye, moderne trikker</w:t>
      </w:r>
      <w:r w:rsidRPr="00B51711">
        <w:rPr>
          <w:color w:val="000000" w:themeColor="text1"/>
        </w:rPr>
        <w:t xml:space="preserve">, sier Vik. </w:t>
      </w:r>
    </w:p>
    <w:p w:rsidR="0028115F" w:rsidRPr="00B51711" w:rsidRDefault="0028115F" w:rsidP="0028115F">
      <w:pPr>
        <w:rPr>
          <w:color w:val="000000" w:themeColor="text1"/>
        </w:rPr>
      </w:pPr>
      <w:r>
        <w:rPr>
          <w:color w:val="000000" w:themeColor="text1"/>
        </w:rPr>
        <w:lastRenderedPageBreak/>
        <w:br/>
      </w:r>
      <w:r>
        <w:rPr>
          <w:color w:val="000000" w:themeColor="text1"/>
        </w:rPr>
        <w:br/>
      </w:r>
      <w:r>
        <w:rPr>
          <w:color w:val="000000" w:themeColor="text1"/>
        </w:rPr>
        <w:br/>
      </w:r>
      <w:r>
        <w:rPr>
          <w:color w:val="000000" w:themeColor="text1"/>
        </w:rPr>
        <w:br/>
      </w:r>
      <w:r>
        <w:rPr>
          <w:color w:val="000000" w:themeColor="text1"/>
        </w:rPr>
        <w:br/>
      </w:r>
      <w:r w:rsidRPr="00B51711">
        <w:rPr>
          <w:color w:val="000000" w:themeColor="text1"/>
        </w:rPr>
        <w:t xml:space="preserve">Sporveien </w:t>
      </w:r>
      <w:r>
        <w:rPr>
          <w:color w:val="000000" w:themeColor="text1"/>
        </w:rPr>
        <w:t>er hovedansvarlig for gjennomføringen av Oslo kommunes</w:t>
      </w:r>
      <w:r w:rsidRPr="00B51711">
        <w:rPr>
          <w:color w:val="000000" w:themeColor="text1"/>
        </w:rPr>
        <w:t xml:space="preserve"> </w:t>
      </w:r>
      <w:r>
        <w:rPr>
          <w:color w:val="000000" w:themeColor="text1"/>
        </w:rPr>
        <w:t>t</w:t>
      </w:r>
      <w:r w:rsidRPr="00B51711">
        <w:rPr>
          <w:color w:val="000000" w:themeColor="text1"/>
        </w:rPr>
        <w:t xml:space="preserve">rikkeprogram, som omfatter oppgradering av trikketraseer, gater og byrom, utvikling av trikkebasene på Grefsen og Holtet </w:t>
      </w:r>
      <w:r>
        <w:rPr>
          <w:color w:val="000000" w:themeColor="text1"/>
        </w:rPr>
        <w:br/>
      </w:r>
      <w:r w:rsidRPr="00B51711">
        <w:rPr>
          <w:color w:val="000000" w:themeColor="text1"/>
        </w:rPr>
        <w:t xml:space="preserve">(verksted, garasje og vaskelanlegg) og innkjøp av 87 nye trikker. Trikkeprogrammet skal gi Oslo et attraktivt, robust og kostnadseffektivt trikketilbud og de nye trikkene blir standardtrikker med en velutprøvd teknologi tilpasset Oslos forhold. Målet er at alle de nye trikkene skal være på plass i Oslo i løpet av 2024. </w:t>
      </w:r>
    </w:p>
    <w:p w:rsidR="004C0823" w:rsidRDefault="004C0823" w:rsidP="004C0823">
      <w:pPr>
        <w:rPr>
          <w:b/>
        </w:rPr>
      </w:pPr>
    </w:p>
    <w:p w:rsidR="004C0823" w:rsidRPr="00CE3024" w:rsidRDefault="004C0823" w:rsidP="004C0823">
      <w:pPr>
        <w:rPr>
          <w:b/>
        </w:rPr>
      </w:pPr>
      <w:r w:rsidRPr="00CE3024">
        <w:rPr>
          <w:b/>
        </w:rPr>
        <w:t>For ytterligere informasjon:</w:t>
      </w:r>
    </w:p>
    <w:p w:rsidR="004C0823" w:rsidRPr="000F6FA4" w:rsidRDefault="004C0823" w:rsidP="004C0823">
      <w:r w:rsidRPr="000F6FA4">
        <w:t>Torgeir Kristiansen, konserndirektør kommunikasjon og samfunn, Sporveien: Tlf. 901 27 909 / torgeir.kristiansen@sporveien.com</w:t>
      </w:r>
    </w:p>
    <w:p w:rsidR="004C0823" w:rsidRPr="000F6FA4" w:rsidRDefault="004C0823" w:rsidP="004C0823">
      <w:r w:rsidRPr="000F6FA4">
        <w:t>Cato Asperud, kommunikasjonssjef, Sporveien: Tlf. 908 56 044 / cato.asperud@sporveien.com</w:t>
      </w:r>
    </w:p>
    <w:p w:rsidR="004C0823" w:rsidRPr="000F6FA4" w:rsidRDefault="004C0823" w:rsidP="004C0823">
      <w:pPr>
        <w:rPr>
          <w:rStyle w:val="Hyperkobling"/>
          <w:i/>
          <w:color w:val="auto"/>
          <w:sz w:val="18"/>
          <w:szCs w:val="18"/>
        </w:rPr>
      </w:pPr>
      <w:r w:rsidRPr="000F6FA4">
        <w:t>Tone S. Tuhus, kommunikasjonsrådgiver, Sporveien: Tlf. 916 46 284 / tone.s.tuhus@sporveien.com</w:t>
      </w:r>
    </w:p>
    <w:p w:rsidR="000F6FA4" w:rsidRDefault="000F6FA4" w:rsidP="004C0823">
      <w:pPr>
        <w:rPr>
          <w:rStyle w:val="Hyperkobling"/>
          <w:i/>
          <w:sz w:val="18"/>
          <w:szCs w:val="18"/>
        </w:rPr>
      </w:pPr>
    </w:p>
    <w:p w:rsidR="00460D78" w:rsidRDefault="00460D78" w:rsidP="004C0823">
      <w:pPr>
        <w:rPr>
          <w:rStyle w:val="Hyperkobling"/>
          <w:i/>
          <w:sz w:val="18"/>
          <w:szCs w:val="18"/>
        </w:rPr>
      </w:pPr>
    </w:p>
    <w:p w:rsidR="004C0823" w:rsidRPr="00466776" w:rsidRDefault="004C0823" w:rsidP="004C0823">
      <w:pPr>
        <w:spacing w:before="100" w:beforeAutospacing="1" w:after="100" w:afterAutospacing="1" w:line="240" w:lineRule="auto"/>
        <w:outlineLvl w:val="1"/>
        <w:rPr>
          <w:rFonts w:eastAsia="Times New Roman" w:cstheme="minorHAnsi"/>
          <w:b/>
          <w:bCs/>
          <w:sz w:val="32"/>
          <w:szCs w:val="32"/>
          <w:lang w:eastAsia="nb-NO"/>
        </w:rPr>
      </w:pPr>
      <w:r w:rsidRPr="00466776">
        <w:rPr>
          <w:rFonts w:eastAsia="Times New Roman" w:cstheme="minorHAnsi"/>
          <w:b/>
          <w:bCs/>
          <w:sz w:val="32"/>
          <w:szCs w:val="32"/>
          <w:lang w:eastAsia="nb-NO"/>
        </w:rPr>
        <w:t>Fakta om Trikkeprogrammet</w:t>
      </w:r>
    </w:p>
    <w:p w:rsidR="00182705" w:rsidRPr="00B51711"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I 2013 setter Oslo kommune i gang Trikkeprogrammet.</w:t>
      </w:r>
    </w:p>
    <w:p w:rsidR="00182705" w:rsidRPr="00B51711"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I 2015 vedtar bystyret i Oslo at trikketilbudet i hovedstaden skal fornyes ved kjøp av nye trikker og opprustning av Oslos gater. I tillegg må mange gamle vann- og avløpsrør byttes ut.</w:t>
      </w:r>
    </w:p>
    <w:p w:rsidR="00182705" w:rsidRPr="00B51711"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I 2015 får Sporveien hovedansvaret for Trikkeprogrammet av byrådet i Oslo, og i dag er Sporveien overordnet ansvarlig for gjennomføringen – i samarbeid med Bymiljøetaten, Ruter og Oslo Vognselskap.</w:t>
      </w:r>
    </w:p>
    <w:p w:rsidR="00182705" w:rsidRPr="00B51711"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Trikkeprogrammet er Sporveiens investeringsprogram for trikk og omfatter innkjøp av 87 nye trikker, oppgradering av infrastruktur og trikkeskinner og utvikling av trikkebaser (garasje, verksted og vaskeanlegg).</w:t>
      </w:r>
    </w:p>
    <w:p w:rsidR="00182705" w:rsidRPr="00B51711"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Målet med Trikkeprogrammet er å gi hovedstaden et attraktivt, robust og kostnadseffektivt trikketilbud.</w:t>
      </w:r>
    </w:p>
    <w:p w:rsidR="00182705" w:rsidRPr="00B51711"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De nye trikkene vil være standardtrikker med en vel utprøvd teknologi tilpasset Oslos forhold.</w:t>
      </w:r>
    </w:p>
    <w:p w:rsidR="00182705" w:rsidRPr="00B51711"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Som del av Trikkeprogrammet i Oslo ligger det en plan for infrastrukturoppgraderinger som tar utgangspunkt i at Sporveien, Bymiljøetaten og Vann- og avløpsetaten koordinerer og samkjører sine respektive oppgraderingsplaner.</w:t>
      </w:r>
    </w:p>
    <w:p w:rsidR="00182705" w:rsidRPr="00B51711"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 xml:space="preserve">De nye trikkene er planlagt levert for testing i Oslo fra og med </w:t>
      </w:r>
      <w:r w:rsidR="00BB58F8">
        <w:rPr>
          <w:rFonts w:eastAsia="Times New Roman" w:cstheme="minorHAnsi"/>
          <w:color w:val="000000" w:themeColor="text1"/>
          <w:lang w:eastAsia="nb-NO"/>
        </w:rPr>
        <w:t xml:space="preserve">høsten </w:t>
      </w:r>
      <w:r w:rsidRPr="00B51711">
        <w:rPr>
          <w:rFonts w:eastAsia="Times New Roman" w:cstheme="minorHAnsi"/>
          <w:color w:val="000000" w:themeColor="text1"/>
          <w:lang w:eastAsia="nb-NO"/>
        </w:rPr>
        <w:t>2020</w:t>
      </w:r>
      <w:r w:rsidR="00BB58F8">
        <w:rPr>
          <w:rFonts w:eastAsia="Times New Roman" w:cstheme="minorHAnsi"/>
          <w:color w:val="000000" w:themeColor="text1"/>
          <w:lang w:eastAsia="nb-NO"/>
        </w:rPr>
        <w:t xml:space="preserve"> og med serieleveranse fra 2021</w:t>
      </w:r>
      <w:r w:rsidRPr="00B51711">
        <w:rPr>
          <w:rFonts w:eastAsia="Times New Roman" w:cstheme="minorHAnsi"/>
          <w:color w:val="000000" w:themeColor="text1"/>
          <w:lang w:eastAsia="nb-NO"/>
        </w:rPr>
        <w:t>.</w:t>
      </w:r>
    </w:p>
    <w:p w:rsidR="00182705" w:rsidRDefault="00182705" w:rsidP="00182705">
      <w:pPr>
        <w:numPr>
          <w:ilvl w:val="0"/>
          <w:numId w:val="1"/>
        </w:numPr>
        <w:tabs>
          <w:tab w:val="clear" w:pos="720"/>
        </w:tabs>
        <w:spacing w:before="100" w:beforeAutospacing="1" w:after="100" w:afterAutospacing="1" w:line="240" w:lineRule="auto"/>
        <w:rPr>
          <w:rFonts w:eastAsia="Times New Roman" w:cstheme="minorHAnsi"/>
          <w:color w:val="000000" w:themeColor="text1"/>
          <w:lang w:eastAsia="nb-NO"/>
        </w:rPr>
      </w:pPr>
      <w:r w:rsidRPr="00B51711">
        <w:rPr>
          <w:rFonts w:eastAsia="Times New Roman" w:cstheme="minorHAnsi"/>
          <w:color w:val="000000" w:themeColor="text1"/>
          <w:lang w:eastAsia="nb-NO"/>
        </w:rPr>
        <w:t>Målet er at alle nye trikker skal være på plass i Oslos gater i løpet av 2024.</w:t>
      </w:r>
    </w:p>
    <w:p w:rsidR="00A30668" w:rsidRDefault="00182705" w:rsidP="003E7ED2">
      <w:pPr>
        <w:numPr>
          <w:ilvl w:val="0"/>
          <w:numId w:val="1"/>
        </w:numPr>
        <w:tabs>
          <w:tab w:val="clear" w:pos="720"/>
        </w:tabs>
        <w:spacing w:before="100" w:beforeAutospacing="1" w:after="100" w:afterAutospacing="1" w:line="240" w:lineRule="auto"/>
      </w:pPr>
      <w:r w:rsidRPr="00460D78">
        <w:rPr>
          <w:rFonts w:eastAsia="Times New Roman" w:cstheme="minorHAnsi"/>
          <w:color w:val="000000" w:themeColor="text1"/>
          <w:lang w:eastAsia="nb-NO"/>
        </w:rPr>
        <w:t>Les mer om trikkeprogrammet på Sporveien.com og Fremtidensbyreise.no</w:t>
      </w:r>
    </w:p>
    <w:sectPr w:rsidR="00A3066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B65" w:rsidRDefault="00B71B65" w:rsidP="004472E7">
      <w:pPr>
        <w:spacing w:after="0" w:line="240" w:lineRule="auto"/>
      </w:pPr>
      <w:r>
        <w:separator/>
      </w:r>
    </w:p>
  </w:endnote>
  <w:endnote w:type="continuationSeparator" w:id="0">
    <w:p w:rsidR="00B71B65" w:rsidRDefault="00B71B65" w:rsidP="0044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B65" w:rsidRDefault="00B71B65" w:rsidP="004472E7">
      <w:pPr>
        <w:spacing w:after="0" w:line="240" w:lineRule="auto"/>
      </w:pPr>
      <w:r>
        <w:separator/>
      </w:r>
    </w:p>
  </w:footnote>
  <w:footnote w:type="continuationSeparator" w:id="0">
    <w:p w:rsidR="00B71B65" w:rsidRDefault="00B71B65" w:rsidP="00447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E7" w:rsidRDefault="004472E7">
    <w:pPr>
      <w:pStyle w:val="Topptekst"/>
    </w:pPr>
    <w:r>
      <w:rPr>
        <w:noProof/>
        <w:lang w:eastAsia="nb-NO"/>
      </w:rPr>
      <w:drawing>
        <wp:inline distT="0" distB="0" distL="0" distR="0" wp14:anchorId="5B9C740D" wp14:editId="1C1CFFC6">
          <wp:extent cx="1098000" cy="1152000"/>
          <wp:effectExtent l="0" t="0" r="698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veien_logo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1152000"/>
                  </a:xfrm>
                  <a:prstGeom prst="rect">
                    <a:avLst/>
                  </a:prstGeom>
                </pic:spPr>
              </pic:pic>
            </a:graphicData>
          </a:graphic>
        </wp:inline>
      </w:drawing>
    </w:r>
    <w:r>
      <w:tab/>
    </w:r>
    <w:r>
      <w:tab/>
    </w:r>
    <w:r>
      <w:rPr>
        <w:noProof/>
        <w:lang w:eastAsia="nb-NO"/>
      </w:rPr>
      <w:drawing>
        <wp:inline distT="0" distB="0" distL="0" distR="0" wp14:anchorId="2DD8F547" wp14:editId="7BE5CA04">
          <wp:extent cx="2188845" cy="536575"/>
          <wp:effectExtent l="0" t="0" r="190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D72C8"/>
    <w:multiLevelType w:val="hybridMultilevel"/>
    <w:tmpl w:val="8682C806"/>
    <w:lvl w:ilvl="0" w:tplc="BDB8DAD4">
      <w:numFmt w:val="bullet"/>
      <w:lvlText w:val="-"/>
      <w:lvlJc w:val="left"/>
      <w:pPr>
        <w:ind w:left="405" w:hanging="360"/>
      </w:pPr>
      <w:rPr>
        <w:rFonts w:ascii="Calibri" w:eastAsiaTheme="minorHAnsi" w:hAnsi="Calibri" w:cs="Calibr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 w15:restartNumberingAfterBreak="0">
    <w:nsid w:val="1FBC1E08"/>
    <w:multiLevelType w:val="hybridMultilevel"/>
    <w:tmpl w:val="D6FAE088"/>
    <w:lvl w:ilvl="0" w:tplc="7910F0F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68F6401"/>
    <w:multiLevelType w:val="hybridMultilevel"/>
    <w:tmpl w:val="4D5C1878"/>
    <w:lvl w:ilvl="0" w:tplc="AB2E8C0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E0A144B"/>
    <w:multiLevelType w:val="multilevel"/>
    <w:tmpl w:val="5B2C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D38CA"/>
    <w:multiLevelType w:val="multilevel"/>
    <w:tmpl w:val="C00AC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B4B1F"/>
    <w:multiLevelType w:val="hybridMultilevel"/>
    <w:tmpl w:val="EB7210F6"/>
    <w:lvl w:ilvl="0" w:tplc="9A229198">
      <w:numFmt w:val="bullet"/>
      <w:lvlText w:val="-"/>
      <w:lvlJc w:val="left"/>
      <w:pPr>
        <w:ind w:left="720" w:hanging="360"/>
      </w:pPr>
      <w:rPr>
        <w:rFonts w:ascii="Calibri" w:eastAsiaTheme="minorHAnsi" w:hAnsi="Calibri" w:cs="Calibri" w:hint="default"/>
        <w:i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EE85CEF"/>
    <w:multiLevelType w:val="hybridMultilevel"/>
    <w:tmpl w:val="C9B49F72"/>
    <w:lvl w:ilvl="0" w:tplc="D596570C">
      <w:numFmt w:val="bullet"/>
      <w:lvlText w:val="-"/>
      <w:lvlJc w:val="left"/>
      <w:pPr>
        <w:ind w:left="720" w:hanging="360"/>
      </w:pPr>
      <w:rPr>
        <w:rFonts w:ascii="Calibri" w:eastAsiaTheme="minorHAnsi" w:hAnsi="Calibri" w:cs="Calibri" w:hint="default"/>
        <w:i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23"/>
    <w:rsid w:val="00030C86"/>
    <w:rsid w:val="000F6FA4"/>
    <w:rsid w:val="00182705"/>
    <w:rsid w:val="0028115F"/>
    <w:rsid w:val="0034242D"/>
    <w:rsid w:val="0034636F"/>
    <w:rsid w:val="00363E03"/>
    <w:rsid w:val="004472E7"/>
    <w:rsid w:val="00460D78"/>
    <w:rsid w:val="004C0823"/>
    <w:rsid w:val="008D43A4"/>
    <w:rsid w:val="00A30668"/>
    <w:rsid w:val="00A708BF"/>
    <w:rsid w:val="00B252C8"/>
    <w:rsid w:val="00B51488"/>
    <w:rsid w:val="00B71B65"/>
    <w:rsid w:val="00BB58F8"/>
    <w:rsid w:val="00C47A13"/>
    <w:rsid w:val="00C50E2D"/>
    <w:rsid w:val="00E34D20"/>
    <w:rsid w:val="00EB2014"/>
    <w:rsid w:val="00FB400D"/>
    <w:rsid w:val="00FB57E6"/>
    <w:rsid w:val="00FD04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B1FC19"/>
  <w15:chartTrackingRefBased/>
  <w15:docId w15:val="{C407DB9F-F235-4755-B9F2-CE5B8834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2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4C0823"/>
    <w:rPr>
      <w:color w:val="0563C1" w:themeColor="hyperlink"/>
      <w:u w:val="single"/>
    </w:rPr>
  </w:style>
  <w:style w:type="character" w:styleId="Merknadsreferanse">
    <w:name w:val="annotation reference"/>
    <w:basedOn w:val="Standardskriftforavsnitt"/>
    <w:uiPriority w:val="99"/>
    <w:semiHidden/>
    <w:unhideWhenUsed/>
    <w:rsid w:val="004C0823"/>
    <w:rPr>
      <w:sz w:val="16"/>
      <w:szCs w:val="16"/>
    </w:rPr>
  </w:style>
  <w:style w:type="paragraph" w:styleId="Merknadstekst">
    <w:name w:val="annotation text"/>
    <w:basedOn w:val="Normal"/>
    <w:link w:val="MerknadstekstTegn"/>
    <w:uiPriority w:val="99"/>
    <w:semiHidden/>
    <w:unhideWhenUsed/>
    <w:rsid w:val="004C082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C0823"/>
    <w:rPr>
      <w:sz w:val="20"/>
      <w:szCs w:val="20"/>
    </w:rPr>
  </w:style>
  <w:style w:type="paragraph" w:styleId="Bobletekst">
    <w:name w:val="Balloon Text"/>
    <w:basedOn w:val="Normal"/>
    <w:link w:val="BobletekstTegn"/>
    <w:uiPriority w:val="99"/>
    <w:semiHidden/>
    <w:unhideWhenUsed/>
    <w:rsid w:val="004C08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C0823"/>
    <w:rPr>
      <w:rFonts w:ascii="Segoe UI" w:hAnsi="Segoe UI" w:cs="Segoe UI"/>
      <w:sz w:val="18"/>
      <w:szCs w:val="18"/>
    </w:rPr>
  </w:style>
  <w:style w:type="paragraph" w:styleId="Topptekst">
    <w:name w:val="header"/>
    <w:basedOn w:val="Normal"/>
    <w:link w:val="TopptekstTegn"/>
    <w:uiPriority w:val="99"/>
    <w:unhideWhenUsed/>
    <w:rsid w:val="004472E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472E7"/>
  </w:style>
  <w:style w:type="paragraph" w:styleId="Bunntekst">
    <w:name w:val="footer"/>
    <w:basedOn w:val="Normal"/>
    <w:link w:val="BunntekstTegn"/>
    <w:uiPriority w:val="99"/>
    <w:unhideWhenUsed/>
    <w:rsid w:val="004472E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472E7"/>
  </w:style>
  <w:style w:type="character" w:styleId="Fulgthyperkobling">
    <w:name w:val="FollowedHyperlink"/>
    <w:basedOn w:val="Standardskriftforavsnitt"/>
    <w:uiPriority w:val="99"/>
    <w:semiHidden/>
    <w:unhideWhenUsed/>
    <w:rsid w:val="004472E7"/>
    <w:rPr>
      <w:color w:val="954F72" w:themeColor="followedHyperlink"/>
      <w:u w:val="single"/>
    </w:rPr>
  </w:style>
  <w:style w:type="paragraph" w:styleId="Listeavsnitt">
    <w:name w:val="List Paragraph"/>
    <w:basedOn w:val="Normal"/>
    <w:uiPriority w:val="34"/>
    <w:qFormat/>
    <w:rsid w:val="008D43A4"/>
    <w:pPr>
      <w:ind w:left="720"/>
      <w:contextualSpacing/>
    </w:pPr>
  </w:style>
  <w:style w:type="paragraph" w:styleId="Rentekst">
    <w:name w:val="Plain Text"/>
    <w:basedOn w:val="Normal"/>
    <w:link w:val="RentekstTegn"/>
    <w:uiPriority w:val="99"/>
    <w:semiHidden/>
    <w:unhideWhenUsed/>
    <w:rsid w:val="00FB400D"/>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semiHidden/>
    <w:rsid w:val="00FB400D"/>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1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3621</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Tuhus, Tone S.</dc:creator>
  <cp:keywords/>
  <dc:description/>
  <cp:lastModifiedBy>Tuhus, Tone S</cp:lastModifiedBy>
  <cp:revision>3</cp:revision>
  <cp:lastPrinted>2018-06-11T09:43:00Z</cp:lastPrinted>
  <dcterms:created xsi:type="dcterms:W3CDTF">2018-09-18T14:55:00Z</dcterms:created>
  <dcterms:modified xsi:type="dcterms:W3CDTF">2018-09-19T12:08:00Z</dcterms:modified>
</cp:coreProperties>
</file>