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8B10C" w14:textId="77777777" w:rsidR="00EB76D5" w:rsidRPr="006D0698" w:rsidRDefault="00BA118A" w:rsidP="00077065">
      <w:pPr>
        <w:spacing w:line="276" w:lineRule="auto"/>
        <w:rPr>
          <w:b/>
          <w:sz w:val="52"/>
          <w:szCs w:val="32"/>
        </w:rPr>
      </w:pPr>
      <w:r w:rsidRPr="006D0698">
        <w:rPr>
          <w:b/>
          <w:sz w:val="52"/>
          <w:szCs w:val="32"/>
        </w:rPr>
        <w:t>Ford l</w:t>
      </w:r>
      <w:bookmarkStart w:id="0" w:name="_GoBack"/>
      <w:bookmarkEnd w:id="0"/>
      <w:r w:rsidRPr="006D0698">
        <w:rPr>
          <w:b/>
          <w:sz w:val="52"/>
          <w:szCs w:val="32"/>
        </w:rPr>
        <w:t xml:space="preserve">anserar bil med vindruta av </w:t>
      </w:r>
      <w:proofErr w:type="spellStart"/>
      <w:r w:rsidRPr="006D0698">
        <w:rPr>
          <w:b/>
          <w:sz w:val="52"/>
          <w:szCs w:val="32"/>
        </w:rPr>
        <w:t>smartphone</w:t>
      </w:r>
      <w:proofErr w:type="spellEnd"/>
      <w:r w:rsidRPr="006D0698">
        <w:rPr>
          <w:b/>
          <w:sz w:val="52"/>
          <w:szCs w:val="32"/>
        </w:rPr>
        <w:t>-glas</w:t>
      </w:r>
    </w:p>
    <w:p w14:paraId="4F7CD574" w14:textId="77777777" w:rsidR="00077065" w:rsidRDefault="00077065" w:rsidP="00077065">
      <w:pPr>
        <w:spacing w:line="276" w:lineRule="auto"/>
      </w:pPr>
    </w:p>
    <w:p w14:paraId="0315A78C" w14:textId="77777777" w:rsidR="00077065" w:rsidRDefault="00077065" w:rsidP="00077065">
      <w:pPr>
        <w:spacing w:line="276" w:lineRule="auto"/>
      </w:pPr>
    </w:p>
    <w:p w14:paraId="70C9689E" w14:textId="77777777" w:rsidR="00077065" w:rsidRPr="006D0698" w:rsidRDefault="00BA118A" w:rsidP="00623ADB">
      <w:pPr>
        <w:spacing w:line="276" w:lineRule="auto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 xml:space="preserve">Gorilla-glas har slagit igenom stort för </w:t>
      </w:r>
      <w:proofErr w:type="spellStart"/>
      <w:r>
        <w:rPr>
          <w:rFonts w:ascii="Helvetica" w:hAnsi="Helvetica"/>
          <w:b/>
          <w:sz w:val="22"/>
        </w:rPr>
        <w:t>smartphone</w:t>
      </w:r>
      <w:proofErr w:type="spellEnd"/>
      <w:r>
        <w:rPr>
          <w:rFonts w:ascii="Helvetica" w:hAnsi="Helvetica"/>
          <w:b/>
          <w:sz w:val="22"/>
        </w:rPr>
        <w:t>-skärmar och annan hemelektronik</w:t>
      </w:r>
      <w:r w:rsidR="00EB76D5" w:rsidRPr="00264FEC">
        <w:rPr>
          <w:rFonts w:ascii="Helvetica" w:hAnsi="Helvetica"/>
          <w:b/>
          <w:sz w:val="22"/>
        </w:rPr>
        <w:t>.</w:t>
      </w:r>
      <w:r>
        <w:rPr>
          <w:rFonts w:ascii="Helvetica" w:hAnsi="Helvetica"/>
          <w:b/>
          <w:sz w:val="22"/>
        </w:rPr>
        <w:t xml:space="preserve"> Nu har Ford tillsammans med </w:t>
      </w:r>
      <w:proofErr w:type="spellStart"/>
      <w:r>
        <w:rPr>
          <w:rFonts w:ascii="Helvetica" w:hAnsi="Helvetica"/>
          <w:b/>
          <w:sz w:val="22"/>
        </w:rPr>
        <w:t>Corning</w:t>
      </w:r>
      <w:proofErr w:type="spellEnd"/>
      <w:r>
        <w:rPr>
          <w:rFonts w:ascii="Helvetica" w:hAnsi="Helvetica"/>
          <w:b/>
          <w:sz w:val="22"/>
        </w:rPr>
        <w:t xml:space="preserve">, företaget bakom Gorilla-glaset, utvecklat en vindruta som kommer sitta i </w:t>
      </w:r>
      <w:proofErr w:type="gramStart"/>
      <w:r>
        <w:rPr>
          <w:rFonts w:ascii="Helvetica" w:hAnsi="Helvetica"/>
          <w:b/>
          <w:sz w:val="22"/>
        </w:rPr>
        <w:t>nya Ford</w:t>
      </w:r>
      <w:proofErr w:type="gramEnd"/>
      <w:r>
        <w:rPr>
          <w:rFonts w:ascii="Helvetica" w:hAnsi="Helvetica"/>
          <w:b/>
          <w:sz w:val="22"/>
        </w:rPr>
        <w:t xml:space="preserve"> GT. Glaset är 25-50 % tunnare, 30 % lättare och mer tåligt mot repor och stötar. Tillsammans leder det till bättre accelerations- och bromsförmåga och bättre bränsleekonomi.</w:t>
      </w:r>
    </w:p>
    <w:p w14:paraId="79BF6F88" w14:textId="77777777" w:rsidR="00EB76D5" w:rsidRDefault="00EB76D5" w:rsidP="00623ADB">
      <w:pPr>
        <w:spacing w:line="276" w:lineRule="auto"/>
      </w:pPr>
    </w:p>
    <w:p w14:paraId="4026A82C" w14:textId="77777777" w:rsidR="00077065" w:rsidRDefault="00BA118A" w:rsidP="00623ADB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Det som började som ett</w:t>
      </w:r>
      <w:r w:rsidR="005B1500">
        <w:rPr>
          <w:rFonts w:ascii="Georgia" w:hAnsi="Georgia"/>
          <w:sz w:val="22"/>
        </w:rPr>
        <w:t xml:space="preserve"> koncept för lättviktsteknologi håller på att bli verklighet för Ford GT-kunder när bilen nu utrustas med en hybridvindruta med Gorilla-glas – en vindruta som är tuff, tålig, motståndskraftig mot repor och runt 30 procent lättare än traditionellt glas. Hybridrutan kommer att användas både på vindrutan och bakre motorhuven på Ford GT.</w:t>
      </w:r>
    </w:p>
    <w:p w14:paraId="260E6BE3" w14:textId="77777777" w:rsidR="005B1500" w:rsidRDefault="005B1500" w:rsidP="00623ADB">
      <w:pPr>
        <w:spacing w:line="276" w:lineRule="auto"/>
        <w:rPr>
          <w:rFonts w:ascii="Georgia" w:hAnsi="Georgia"/>
          <w:sz w:val="22"/>
        </w:rPr>
      </w:pPr>
    </w:p>
    <w:p w14:paraId="124DBD62" w14:textId="77777777" w:rsidR="005B1500" w:rsidRPr="005B1500" w:rsidRDefault="005B1500" w:rsidP="005B1500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  <w:sz w:val="22"/>
        </w:rPr>
      </w:pPr>
      <w:r w:rsidRPr="005B1500">
        <w:rPr>
          <w:rFonts w:ascii="Georgia" w:hAnsi="Georgia"/>
          <w:sz w:val="22"/>
        </w:rPr>
        <w:t>Gorilla-glas-hybriden är ett fantastiskt exempel på hur Ford arbetar med leverantörer för att förnya alla delar av vår verksamhet, säger Hau Thai-</w:t>
      </w:r>
      <w:proofErr w:type="spellStart"/>
      <w:r w:rsidRPr="005B1500">
        <w:rPr>
          <w:rFonts w:ascii="Georgia" w:hAnsi="Georgia"/>
          <w:sz w:val="22"/>
        </w:rPr>
        <w:t>Tang</w:t>
      </w:r>
      <w:proofErr w:type="spellEnd"/>
      <w:r w:rsidRPr="005B1500">
        <w:rPr>
          <w:rFonts w:ascii="Georgia" w:hAnsi="Georgia"/>
          <w:sz w:val="22"/>
        </w:rPr>
        <w:t>, global inköpschef på Ford.</w:t>
      </w:r>
    </w:p>
    <w:p w14:paraId="4B670AE1" w14:textId="77777777" w:rsidR="005B1500" w:rsidRDefault="005B1500" w:rsidP="005B1500">
      <w:pPr>
        <w:spacing w:line="276" w:lineRule="auto"/>
        <w:rPr>
          <w:rFonts w:ascii="Georgia" w:hAnsi="Georgia"/>
          <w:sz w:val="22"/>
        </w:rPr>
      </w:pPr>
    </w:p>
    <w:p w14:paraId="4B192F02" w14:textId="77777777" w:rsidR="006D0698" w:rsidRPr="003F1656" w:rsidRDefault="003F1656" w:rsidP="005B1500">
      <w:pPr>
        <w:spacing w:line="276" w:lineRule="auto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>Utvecklades rekordsnabbt</w:t>
      </w:r>
    </w:p>
    <w:p w14:paraId="202D2E54" w14:textId="77777777" w:rsidR="005B1500" w:rsidRDefault="005B1500" w:rsidP="005B1500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När Ford studerade lättviktsteknologin på koncep</w:t>
      </w:r>
      <w:r w:rsidR="006D0698">
        <w:rPr>
          <w:rFonts w:ascii="Georgia" w:hAnsi="Georgia"/>
          <w:sz w:val="22"/>
        </w:rPr>
        <w:t xml:space="preserve">tbilen </w:t>
      </w:r>
      <w:r>
        <w:rPr>
          <w:rFonts w:ascii="Georgia" w:hAnsi="Georgia"/>
          <w:sz w:val="22"/>
        </w:rPr>
        <w:t>upptäckte de att hybridglaset hade goda användningsområden även i verkligheten. En liten grupp utvecklare från</w:t>
      </w:r>
      <w:r w:rsidR="006D0698">
        <w:rPr>
          <w:rFonts w:ascii="Georgia" w:hAnsi="Georgia"/>
          <w:sz w:val="22"/>
        </w:rPr>
        <w:t xml:space="preserve"> Ford och </w:t>
      </w:r>
      <w:proofErr w:type="spellStart"/>
      <w:r w:rsidR="006D0698">
        <w:rPr>
          <w:rFonts w:ascii="Georgia" w:hAnsi="Georgia"/>
          <w:sz w:val="22"/>
        </w:rPr>
        <w:t>Corning</w:t>
      </w:r>
      <w:proofErr w:type="spellEnd"/>
      <w:r w:rsidR="006D0698">
        <w:rPr>
          <w:rFonts w:ascii="Georgia" w:hAnsi="Georgia"/>
          <w:sz w:val="22"/>
        </w:rPr>
        <w:t xml:space="preserve"> jobbade för att kunna införa tekniken snabbt, och på bara fyra månader var den redo för marknaden.</w:t>
      </w:r>
    </w:p>
    <w:p w14:paraId="005714C0" w14:textId="77777777" w:rsidR="006D0698" w:rsidRDefault="006D0698" w:rsidP="005B1500">
      <w:pPr>
        <w:spacing w:line="276" w:lineRule="auto"/>
        <w:rPr>
          <w:rFonts w:ascii="Georgia" w:hAnsi="Georgia"/>
          <w:sz w:val="22"/>
        </w:rPr>
      </w:pPr>
    </w:p>
    <w:p w14:paraId="27C3C120" w14:textId="77777777" w:rsidR="006D0698" w:rsidRPr="006D0698" w:rsidRDefault="006D0698" w:rsidP="006D0698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  <w:sz w:val="22"/>
        </w:rPr>
      </w:pPr>
      <w:r w:rsidRPr="006D0698">
        <w:rPr>
          <w:rFonts w:ascii="Georgia" w:hAnsi="Georgia"/>
          <w:sz w:val="22"/>
        </w:rPr>
        <w:t xml:space="preserve">Det här lyckade samarbetet är en av anledningarna till att vi lägger utvecklingsresurser för att utveckla nya innovationer och lösa svåra problem, säger Wendell </w:t>
      </w:r>
      <w:proofErr w:type="spellStart"/>
      <w:r w:rsidRPr="006D0698">
        <w:rPr>
          <w:rFonts w:ascii="Georgia" w:hAnsi="Georgia"/>
          <w:sz w:val="22"/>
        </w:rPr>
        <w:t>Weeks</w:t>
      </w:r>
      <w:proofErr w:type="spellEnd"/>
      <w:r w:rsidRPr="006D0698">
        <w:rPr>
          <w:rFonts w:ascii="Georgia" w:hAnsi="Georgia"/>
          <w:sz w:val="22"/>
        </w:rPr>
        <w:t xml:space="preserve">, vd på </w:t>
      </w:r>
      <w:proofErr w:type="spellStart"/>
      <w:r w:rsidRPr="006D0698">
        <w:rPr>
          <w:rFonts w:ascii="Georgia" w:hAnsi="Georgia"/>
          <w:sz w:val="22"/>
        </w:rPr>
        <w:t>Corning</w:t>
      </w:r>
      <w:proofErr w:type="spellEnd"/>
      <w:r w:rsidRPr="006D0698">
        <w:rPr>
          <w:rFonts w:ascii="Georgia" w:hAnsi="Georgia"/>
          <w:sz w:val="22"/>
        </w:rPr>
        <w:t xml:space="preserve"> </w:t>
      </w:r>
      <w:proofErr w:type="spellStart"/>
      <w:r w:rsidRPr="006D0698">
        <w:rPr>
          <w:rFonts w:ascii="Georgia" w:hAnsi="Georgia"/>
          <w:sz w:val="22"/>
        </w:rPr>
        <w:t>Incorporated</w:t>
      </w:r>
      <w:proofErr w:type="spellEnd"/>
      <w:r w:rsidRPr="006D0698">
        <w:rPr>
          <w:rFonts w:ascii="Georgia" w:hAnsi="Georgia"/>
          <w:sz w:val="22"/>
        </w:rPr>
        <w:t>. Ford identifierade det betydande värdet i den här lättviktsteknologin och satsade stora resurser på för att snabbt få den kvalificerad för användning på produkter.</w:t>
      </w:r>
    </w:p>
    <w:p w14:paraId="1BD4A505" w14:textId="77777777" w:rsidR="007E6D5A" w:rsidRDefault="007E6D5A" w:rsidP="006D0698">
      <w:pPr>
        <w:spacing w:line="276" w:lineRule="auto"/>
        <w:rPr>
          <w:rFonts w:ascii="Georgia" w:hAnsi="Georgia"/>
          <w:sz w:val="22"/>
        </w:rPr>
      </w:pPr>
    </w:p>
    <w:p w14:paraId="47CB821D" w14:textId="77777777" w:rsidR="007E6D5A" w:rsidRPr="006D0698" w:rsidRDefault="007E6D5A" w:rsidP="006D0698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Läs mer på </w:t>
      </w:r>
      <w:hyperlink r:id="rId8" w:history="1">
        <w:r w:rsidRPr="00E35D83">
          <w:rPr>
            <w:rStyle w:val="Hyperlink"/>
            <w:rFonts w:ascii="Georgia" w:hAnsi="Georgia"/>
            <w:sz w:val="22"/>
          </w:rPr>
          <w:t>https://media.ford.com/content/fordmedia/feu/en/news/2015/12/15/industry-first-gorilla-glass-hybrid-windshield-on-all-new-ford-GT.html</w:t>
        </w:r>
      </w:hyperlink>
      <w:r>
        <w:rPr>
          <w:rFonts w:ascii="Georgia" w:hAnsi="Georgia"/>
          <w:sz w:val="22"/>
        </w:rPr>
        <w:t xml:space="preserve"> </w:t>
      </w:r>
    </w:p>
    <w:sectPr w:rsidR="007E6D5A" w:rsidRPr="006D0698" w:rsidSect="007E6D5A">
      <w:headerReference w:type="default" r:id="rId9"/>
      <w:footerReference w:type="default" r:id="rId10"/>
      <w:pgSz w:w="11900" w:h="16840"/>
      <w:pgMar w:top="22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4E746" w14:textId="77777777" w:rsidR="006D0698" w:rsidRDefault="006D0698" w:rsidP="00264FEC">
      <w:r>
        <w:separator/>
      </w:r>
    </w:p>
  </w:endnote>
  <w:endnote w:type="continuationSeparator" w:id="0">
    <w:p w14:paraId="4AB7CDD8" w14:textId="77777777" w:rsidR="006D0698" w:rsidRDefault="006D0698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8F9D4" w14:textId="77777777" w:rsidR="006D0698" w:rsidRDefault="006D0698" w:rsidP="00077065">
    <w:pPr>
      <w:pBdr>
        <w:bottom w:val="single" w:sz="6" w:space="1" w:color="auto"/>
      </w:pBdr>
      <w:spacing w:line="276" w:lineRule="auto"/>
    </w:pPr>
  </w:p>
  <w:p w14:paraId="02A51668" w14:textId="77777777" w:rsidR="006D0698" w:rsidRPr="00DB1546" w:rsidRDefault="007E6D5A" w:rsidP="00077065">
    <w:pPr>
      <w:spacing w:line="276" w:lineRule="auto"/>
      <w:rPr>
        <w:sz w:val="22"/>
      </w:rPr>
    </w:pPr>
    <w:r>
      <w:rPr>
        <w:sz w:val="22"/>
      </w:rPr>
      <w:t xml:space="preserve">För mer information: </w:t>
    </w:r>
  </w:p>
  <w:p w14:paraId="125945D6" w14:textId="77777777" w:rsidR="006D0698" w:rsidRPr="00DB1546" w:rsidRDefault="006D0698" w:rsidP="00077065">
    <w:pPr>
      <w:spacing w:line="276" w:lineRule="auto"/>
      <w:rPr>
        <w:rStyle w:val="Hyperlink"/>
        <w:sz w:val="22"/>
      </w:rPr>
    </w:pPr>
    <w:r>
      <w:rPr>
        <w:sz w:val="22"/>
      </w:rPr>
      <w:t xml:space="preserve">Fredrik Nilsson, TF Informationschef, </w:t>
    </w:r>
    <w:hyperlink r:id="rId1" w:history="1">
      <w:r w:rsidRPr="00F5230B">
        <w:rPr>
          <w:rStyle w:val="Hyperlink"/>
          <w:sz w:val="22"/>
        </w:rPr>
        <w:t>fnilsso8@ford.com</w:t>
      </w:r>
    </w:hyperlink>
    <w:r>
      <w:rPr>
        <w:sz w:val="22"/>
      </w:rPr>
      <w:t xml:space="preserve"> eller 0733-33 19 71</w:t>
    </w:r>
  </w:p>
  <w:p w14:paraId="05D8E31D" w14:textId="77777777" w:rsidR="006D0698" w:rsidRPr="007E6D5A" w:rsidRDefault="006D0698" w:rsidP="007E6D5A">
    <w:pPr>
      <w:spacing w:line="276" w:lineRule="auto"/>
      <w:rPr>
        <w:sz w:val="22"/>
      </w:rPr>
    </w:pPr>
    <w:r w:rsidRPr="00DB1546">
      <w:rPr>
        <w:rStyle w:val="Hyperlink"/>
        <w:color w:val="auto"/>
        <w:sz w:val="22"/>
        <w:u w:val="none"/>
      </w:rPr>
      <w:t>Pressbilder fria för</w:t>
    </w:r>
    <w:r>
      <w:rPr>
        <w:rStyle w:val="Hyperlink"/>
        <w:color w:val="auto"/>
        <w:sz w:val="22"/>
        <w:u w:val="none"/>
      </w:rPr>
      <w:t xml:space="preserve"> publicering finns tillgängliga: mynewsdesk.com/se/</w:t>
    </w:r>
    <w:proofErr w:type="spellStart"/>
    <w:r>
      <w:rPr>
        <w:rStyle w:val="Hyperlink"/>
        <w:color w:val="auto"/>
        <w:sz w:val="22"/>
        <w:u w:val="none"/>
      </w:rPr>
      <w:t>ford</w:t>
    </w:r>
    <w:proofErr w:type="spellEnd"/>
  </w:p>
  <w:p w14:paraId="6C8D74C6" w14:textId="77777777" w:rsidR="006D0698" w:rsidRDefault="006D0698">
    <w:pPr>
      <w:pStyle w:val="Footer"/>
      <w:rPr>
        <w:rFonts w:ascii="Georgia" w:hAnsi="Georgia"/>
        <w:sz w:val="18"/>
      </w:rPr>
    </w:pPr>
  </w:p>
  <w:p w14:paraId="09C5B456" w14:textId="77777777" w:rsidR="006D0698" w:rsidRPr="00903156" w:rsidRDefault="006D0698">
    <w:pPr>
      <w:pStyle w:val="Footer"/>
      <w:rPr>
        <w:rFonts w:ascii="Georgia" w:hAnsi="Georgia"/>
        <w:sz w:val="20"/>
        <w:szCs w:val="20"/>
      </w:rPr>
    </w:pPr>
    <w:r w:rsidRPr="00903156">
      <w:rPr>
        <w:rFonts w:ascii="Georgia" w:hAnsi="Georgia"/>
        <w:iCs/>
        <w:sz w:val="20"/>
        <w:szCs w:val="20"/>
        <w:lang w:val="en-US"/>
      </w:rPr>
      <w:t xml:space="preserve">Ford Motor Company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är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ett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världsledande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bilföretag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med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huvudkontor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Dearborn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Michigan. </w:t>
    </w:r>
    <w:r>
      <w:rPr>
        <w:rFonts w:ascii="Georgia" w:hAnsi="Georgia"/>
        <w:iCs/>
        <w:sz w:val="20"/>
        <w:szCs w:val="20"/>
        <w:lang w:val="en-US"/>
      </w:rPr>
      <w:t>Ford</w:t>
    </w:r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tillverkar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och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distribuerar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motorfordon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sex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världsdelar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.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Koncernen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har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cirka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180 000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anställda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världen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över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och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65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fabriker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B6F72" w14:textId="77777777" w:rsidR="006D0698" w:rsidRDefault="006D0698" w:rsidP="00264FEC">
      <w:r>
        <w:separator/>
      </w:r>
    </w:p>
  </w:footnote>
  <w:footnote w:type="continuationSeparator" w:id="0">
    <w:p w14:paraId="71F679C3" w14:textId="77777777" w:rsidR="006D0698" w:rsidRDefault="006D0698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C91E2" w14:textId="77777777" w:rsidR="006D0698" w:rsidRDefault="006D0698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E12A109" wp14:editId="5BB8D60F">
          <wp:simplePos x="0" y="0"/>
          <wp:positionH relativeFrom="column">
            <wp:posOffset>-685800</wp:posOffset>
          </wp:positionH>
          <wp:positionV relativeFrom="paragraph">
            <wp:posOffset>3810</wp:posOffset>
          </wp:positionV>
          <wp:extent cx="1485900" cy="594253"/>
          <wp:effectExtent l="0" t="0" r="0" b="0"/>
          <wp:wrapNone/>
          <wp:docPr id="1" name="Picture 1" descr="Macintosh HD:Users:martinruist:Dropbox:Företag:Four Kunder:Kunder Four PR:12 – prospect – Ford Motor Company AB:Produktion:Bilder:Logotyp:2000px-Ford_Motor_Company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tinruist:Dropbox:Företag:Four Kunder:Kunder Four PR:12 – prospect – Ford Motor Company AB:Produktion:Bilder:Logotyp:2000px-Ford_Motor_Company_Logo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089" cy="594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0541F3" w14:textId="77777777" w:rsidR="006D0698" w:rsidRDefault="006D0698">
    <w:pPr>
      <w:pStyle w:val="Header"/>
    </w:pPr>
  </w:p>
  <w:p w14:paraId="3BBFDF9F" w14:textId="77777777" w:rsidR="006D0698" w:rsidRPr="00DB1546" w:rsidRDefault="006D0698">
    <w:pPr>
      <w:pStyle w:val="Header"/>
      <w:rPr>
        <w:sz w:val="22"/>
      </w:rPr>
    </w:pPr>
    <w:r>
      <w:tab/>
    </w:r>
    <w:r>
      <w:tab/>
    </w:r>
    <w:r w:rsidRPr="00DB1546">
      <w:rPr>
        <w:sz w:val="22"/>
      </w:rPr>
      <w:t>Pressmeddelande 2015-</w:t>
    </w:r>
    <w:r w:rsidR="003F1656">
      <w:rPr>
        <w:sz w:val="22"/>
      </w:rPr>
      <w:t>12-16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819"/>
    <w:multiLevelType w:val="hybridMultilevel"/>
    <w:tmpl w:val="27C64E62"/>
    <w:lvl w:ilvl="0" w:tplc="EDEC2F98">
      <w:start w:val="2012"/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91"/>
    <w:rsid w:val="00077065"/>
    <w:rsid w:val="00153DE0"/>
    <w:rsid w:val="00187260"/>
    <w:rsid w:val="001D1731"/>
    <w:rsid w:val="00264FEC"/>
    <w:rsid w:val="002E237B"/>
    <w:rsid w:val="003F1656"/>
    <w:rsid w:val="00572EF1"/>
    <w:rsid w:val="005B1500"/>
    <w:rsid w:val="00621391"/>
    <w:rsid w:val="00623ADB"/>
    <w:rsid w:val="006D0698"/>
    <w:rsid w:val="007E6D5A"/>
    <w:rsid w:val="00903156"/>
    <w:rsid w:val="00915896"/>
    <w:rsid w:val="009462A1"/>
    <w:rsid w:val="009C2E64"/>
    <w:rsid w:val="009D62C7"/>
    <w:rsid w:val="00A846D9"/>
    <w:rsid w:val="00AD02F5"/>
    <w:rsid w:val="00B31635"/>
    <w:rsid w:val="00B901A2"/>
    <w:rsid w:val="00BA118A"/>
    <w:rsid w:val="00BA3171"/>
    <w:rsid w:val="00BC107D"/>
    <w:rsid w:val="00C35DD6"/>
    <w:rsid w:val="00C42391"/>
    <w:rsid w:val="00D109A5"/>
    <w:rsid w:val="00D24113"/>
    <w:rsid w:val="00DB1546"/>
    <w:rsid w:val="00E05D2F"/>
    <w:rsid w:val="00EB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1170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FEC"/>
  </w:style>
  <w:style w:type="paragraph" w:styleId="Footer">
    <w:name w:val="footer"/>
    <w:basedOn w:val="Normal"/>
    <w:link w:val="Footer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FEC"/>
  </w:style>
  <w:style w:type="character" w:styleId="Hyperlink">
    <w:name w:val="Hyperlink"/>
    <w:basedOn w:val="DefaultParagraphFont"/>
    <w:uiPriority w:val="99"/>
    <w:unhideWhenUsed/>
    <w:rsid w:val="000770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3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FEC"/>
  </w:style>
  <w:style w:type="paragraph" w:styleId="Footer">
    <w:name w:val="footer"/>
    <w:basedOn w:val="Normal"/>
    <w:link w:val="Footer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FEC"/>
  </w:style>
  <w:style w:type="character" w:styleId="Hyperlink">
    <w:name w:val="Hyperlink"/>
    <w:basedOn w:val="DefaultParagraphFont"/>
    <w:uiPriority w:val="99"/>
    <w:unhideWhenUsed/>
    <w:rsid w:val="000770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media.ford.com/content/fordmedia/feu/en/news/2015/12/15/industry-first-gorilla-glass-hybrid-windshield-on-all-new-ford-GT.html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nilsso8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tinruist:Google%20Drive:Four:Internt%20Four%20PR:Information%20och%20inspiration:Mallar:Office%20(anva&#776;nd%20som%20officiell%20plats%20fo&#776;r%20Office-mallar):PRM%20F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Ford.dotx</Template>
  <TotalTime>29</TotalTime>
  <Pages>1</Pages>
  <Words>289</Words>
  <Characters>1649</Characters>
  <Application>Microsoft Macintosh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Ruist</dc:creator>
  <cp:keywords/>
  <dc:description/>
  <cp:lastModifiedBy>Martin Ruist</cp:lastModifiedBy>
  <cp:revision>2</cp:revision>
  <cp:lastPrinted>2015-12-16T14:18:00Z</cp:lastPrinted>
  <dcterms:created xsi:type="dcterms:W3CDTF">2015-12-16T13:29:00Z</dcterms:created>
  <dcterms:modified xsi:type="dcterms:W3CDTF">2015-12-16T14:26:00Z</dcterms:modified>
</cp:coreProperties>
</file>