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83991" w14:textId="49B31321" w:rsidR="006B30A9" w:rsidRPr="006B1740" w:rsidRDefault="00EF2C6F" w:rsidP="00655B49">
      <w:pPr>
        <w:rPr>
          <w:rFonts w:ascii="Arial" w:hAnsi="Arial" w:cs="Arial"/>
          <w:b/>
          <w:bCs/>
          <w:sz w:val="28"/>
          <w:szCs w:val="28"/>
        </w:rPr>
      </w:pPr>
      <w:r w:rsidRPr="00EF2C6F">
        <w:rPr>
          <w:rFonts w:ascii="Arial" w:hAnsi="Arial" w:cs="Arial"/>
          <w:b/>
          <w:bCs/>
          <w:sz w:val="28"/>
          <w:szCs w:val="28"/>
        </w:rPr>
        <w:t>Semler Gruppen satte sig solidt på bilsalget i 2022</w:t>
      </w:r>
    </w:p>
    <w:p w14:paraId="0BB55D13" w14:textId="77777777" w:rsidR="00112054" w:rsidRDefault="00112054" w:rsidP="00AE5F06"/>
    <w:p w14:paraId="69F0B952" w14:textId="605B1E2A" w:rsidR="00192D12" w:rsidRPr="004D446E" w:rsidRDefault="007805F2" w:rsidP="00192D12">
      <w:pPr>
        <w:rPr>
          <w:rFonts w:ascii="Arial" w:hAnsi="Arial" w:cs="Arial"/>
          <w:b/>
          <w:bCs/>
        </w:rPr>
      </w:pPr>
      <w:r w:rsidRPr="007805F2">
        <w:rPr>
          <w:rFonts w:ascii="Arial" w:hAnsi="Arial" w:cs="Arial"/>
          <w:b/>
          <w:bCs/>
        </w:rPr>
        <w:t xml:space="preserve">Semler Gruppen understregede i 2022 endnu engang sin position som Danmarks største importør af nye </w:t>
      </w:r>
      <w:r w:rsidR="007B0CE5">
        <w:rPr>
          <w:rFonts w:ascii="Arial" w:hAnsi="Arial" w:cs="Arial"/>
          <w:b/>
          <w:bCs/>
        </w:rPr>
        <w:t>person</w:t>
      </w:r>
      <w:r w:rsidRPr="007805F2">
        <w:rPr>
          <w:rFonts w:ascii="Arial" w:hAnsi="Arial" w:cs="Arial"/>
          <w:b/>
          <w:bCs/>
        </w:rPr>
        <w:t xml:space="preserve">biler med en markedsandel på </w:t>
      </w:r>
      <w:r w:rsidR="001324F4">
        <w:rPr>
          <w:rFonts w:ascii="Arial" w:hAnsi="Arial" w:cs="Arial"/>
          <w:b/>
          <w:bCs/>
        </w:rPr>
        <w:t xml:space="preserve">hele </w:t>
      </w:r>
      <w:r w:rsidRPr="007805F2">
        <w:rPr>
          <w:rFonts w:ascii="Arial" w:hAnsi="Arial" w:cs="Arial"/>
          <w:b/>
          <w:bCs/>
        </w:rPr>
        <w:t xml:space="preserve">26,4%, </w:t>
      </w:r>
      <w:r w:rsidR="001324F4">
        <w:rPr>
          <w:rFonts w:ascii="Arial" w:hAnsi="Arial" w:cs="Arial"/>
          <w:b/>
          <w:bCs/>
        </w:rPr>
        <w:t>som</w:t>
      </w:r>
      <w:r w:rsidRPr="007805F2">
        <w:rPr>
          <w:rFonts w:ascii="Arial" w:hAnsi="Arial" w:cs="Arial"/>
          <w:b/>
          <w:bCs/>
        </w:rPr>
        <w:t xml:space="preserve"> ovenikøbet </w:t>
      </w:r>
      <w:r w:rsidR="00987954">
        <w:rPr>
          <w:rFonts w:ascii="Arial" w:hAnsi="Arial" w:cs="Arial"/>
          <w:b/>
          <w:bCs/>
        </w:rPr>
        <w:t>udgør en pæn vækst i markedsandel</w:t>
      </w:r>
      <w:r w:rsidR="00CB0D5C">
        <w:rPr>
          <w:rFonts w:ascii="Arial" w:hAnsi="Arial" w:cs="Arial"/>
          <w:b/>
          <w:bCs/>
        </w:rPr>
        <w:t xml:space="preserve"> </w:t>
      </w:r>
      <w:r w:rsidR="003106BA">
        <w:rPr>
          <w:rFonts w:ascii="Arial" w:hAnsi="Arial" w:cs="Arial"/>
          <w:b/>
          <w:bCs/>
        </w:rPr>
        <w:t xml:space="preserve">– </w:t>
      </w:r>
      <w:r w:rsidR="003106BA" w:rsidRPr="003106BA">
        <w:rPr>
          <w:rFonts w:ascii="Arial" w:hAnsi="Arial" w:cs="Arial"/>
          <w:b/>
          <w:bCs/>
        </w:rPr>
        <w:t>på trods af et udfordrende år med vigende bilproduktion</w:t>
      </w:r>
      <w:r w:rsidRPr="007805F2">
        <w:rPr>
          <w:rFonts w:ascii="Arial" w:hAnsi="Arial" w:cs="Arial"/>
          <w:b/>
          <w:bCs/>
        </w:rPr>
        <w:t xml:space="preserve">. Semler Gruppen står </w:t>
      </w:r>
      <w:r w:rsidR="00976999">
        <w:rPr>
          <w:rFonts w:ascii="Arial" w:hAnsi="Arial" w:cs="Arial"/>
          <w:b/>
          <w:bCs/>
        </w:rPr>
        <w:t>eksempelvis</w:t>
      </w:r>
      <w:r w:rsidRPr="007805F2">
        <w:rPr>
          <w:rFonts w:ascii="Arial" w:hAnsi="Arial" w:cs="Arial"/>
          <w:b/>
          <w:bCs/>
        </w:rPr>
        <w:t xml:space="preserve"> bag Danmarks mest solgte bilmærke, Danmarks mest solgte elbilsmærke og Danmarks mest solgte elbil i 2022.</w:t>
      </w:r>
      <w:r w:rsidR="00192D12" w:rsidRPr="00192D12">
        <w:rPr>
          <w:rFonts w:ascii="Arial" w:hAnsi="Arial" w:cs="Arial"/>
          <w:b/>
          <w:bCs/>
        </w:rPr>
        <w:t xml:space="preserve"> </w:t>
      </w:r>
    </w:p>
    <w:p w14:paraId="0CAF742F" w14:textId="77777777" w:rsidR="00192D12" w:rsidRDefault="00192D12" w:rsidP="00192D12"/>
    <w:p w14:paraId="704911D1" w14:textId="77777777" w:rsidR="000220DE" w:rsidRDefault="000220DE" w:rsidP="000220DE">
      <w:r>
        <w:t xml:space="preserve">Mere end hver 4. nye bil i Danmark havde dermed et logo i fronten fra et af mærkerne i Volkswagen-koncernen, som Semler Gruppen importerer – mærker som </w:t>
      </w:r>
      <w:r w:rsidRPr="00B6596C">
        <w:t>Volkswagen, Audi, ŠKODA, SEAT</w:t>
      </w:r>
      <w:r>
        <w:t xml:space="preserve">, </w:t>
      </w:r>
      <w:r w:rsidRPr="00B6596C">
        <w:t>CUPRA</w:t>
      </w:r>
      <w:r>
        <w:t xml:space="preserve"> og Porsche.</w:t>
      </w:r>
      <w:r w:rsidRPr="00AA785A">
        <w:t xml:space="preserve"> </w:t>
      </w:r>
    </w:p>
    <w:p w14:paraId="1CCC2271" w14:textId="77777777" w:rsidR="00955EBE" w:rsidRDefault="00955EBE" w:rsidP="000220DE"/>
    <w:p w14:paraId="3E3D7A7C" w14:textId="37D42963" w:rsidR="000220DE" w:rsidRDefault="000220DE" w:rsidP="000220DE">
      <w:r>
        <w:t xml:space="preserve">En væsentlig faktor er, at </w:t>
      </w:r>
      <w:r w:rsidRPr="008471B3">
        <w:t xml:space="preserve">Volkswagen indtager en solid førerposition som Danmarks mest solgte bilmærke. </w:t>
      </w:r>
      <w:r>
        <w:t xml:space="preserve">For 12. år i træk blev Volkswagen i 2022 Danmarks mest solgte </w:t>
      </w:r>
      <w:r w:rsidR="00F47F0E">
        <w:t>person</w:t>
      </w:r>
      <w:r>
        <w:t>bil</w:t>
      </w:r>
      <w:r w:rsidR="00CA6ECB">
        <w:t>s-</w:t>
      </w:r>
      <w:r>
        <w:t>mærke og det med en markant afstand ned til nummer 2 i markedet. Volkswagen havde to modeller på den samlede Top 10 over mest solgte bilmodeller, men det er mærkets brede udvalg af relevante modeller, der bidrager til det høje salg.</w:t>
      </w:r>
    </w:p>
    <w:p w14:paraId="0A93B5BE" w14:textId="77777777" w:rsidR="00955EBE" w:rsidRDefault="00955EBE" w:rsidP="000220DE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1134"/>
      </w:tblGrid>
      <w:tr w:rsidR="000220DE" w14:paraId="23A786F7" w14:textId="77777777" w:rsidTr="0064641F">
        <w:tc>
          <w:tcPr>
            <w:tcW w:w="1980" w:type="dxa"/>
          </w:tcPr>
          <w:p w14:paraId="5790AEC1" w14:textId="77777777" w:rsidR="000220DE" w:rsidRPr="00181A10" w:rsidRDefault="000220DE" w:rsidP="0064641F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Markedsandel</w:t>
            </w:r>
          </w:p>
        </w:tc>
        <w:tc>
          <w:tcPr>
            <w:tcW w:w="1134" w:type="dxa"/>
          </w:tcPr>
          <w:p w14:paraId="648CF56E" w14:textId="77777777" w:rsidR="000220DE" w:rsidRPr="009E1FE2" w:rsidRDefault="000220DE" w:rsidP="0064641F">
            <w:pPr>
              <w:jc w:val="center"/>
              <w:rPr>
                <w:b/>
                <w:bCs/>
              </w:rPr>
            </w:pPr>
            <w:r w:rsidRPr="009E1FE2">
              <w:rPr>
                <w:b/>
                <w:bCs/>
              </w:rPr>
              <w:t>2022</w:t>
            </w:r>
          </w:p>
        </w:tc>
        <w:tc>
          <w:tcPr>
            <w:tcW w:w="1134" w:type="dxa"/>
          </w:tcPr>
          <w:p w14:paraId="0EB07C91" w14:textId="77777777" w:rsidR="000220DE" w:rsidRPr="009E1FE2" w:rsidRDefault="000220DE" w:rsidP="0064641F">
            <w:pPr>
              <w:jc w:val="center"/>
            </w:pPr>
            <w:r w:rsidRPr="009E1FE2">
              <w:t>2021</w:t>
            </w:r>
          </w:p>
        </w:tc>
      </w:tr>
      <w:tr w:rsidR="000220DE" w14:paraId="0C0495A4" w14:textId="77777777" w:rsidTr="0064641F">
        <w:tc>
          <w:tcPr>
            <w:tcW w:w="1980" w:type="dxa"/>
          </w:tcPr>
          <w:p w14:paraId="6CF185B9" w14:textId="77777777" w:rsidR="000220DE" w:rsidRDefault="000220DE" w:rsidP="0064641F">
            <w:pPr>
              <w:jc w:val="left"/>
            </w:pPr>
            <w:r>
              <w:t>Audi</w:t>
            </w:r>
          </w:p>
        </w:tc>
        <w:tc>
          <w:tcPr>
            <w:tcW w:w="1134" w:type="dxa"/>
          </w:tcPr>
          <w:p w14:paraId="08A3FBCD" w14:textId="77777777" w:rsidR="000220DE" w:rsidRPr="00400F0C" w:rsidRDefault="000220DE" w:rsidP="0064641F">
            <w:pPr>
              <w:jc w:val="center"/>
            </w:pPr>
            <w:r w:rsidRPr="00400F0C">
              <w:t>5,69%</w:t>
            </w:r>
          </w:p>
        </w:tc>
        <w:tc>
          <w:tcPr>
            <w:tcW w:w="1134" w:type="dxa"/>
          </w:tcPr>
          <w:p w14:paraId="15FFA90A" w14:textId="77777777" w:rsidR="000220DE" w:rsidRPr="009E1FE2" w:rsidRDefault="000220DE" w:rsidP="0064641F">
            <w:pPr>
              <w:jc w:val="center"/>
            </w:pPr>
            <w:r w:rsidRPr="009E1FE2">
              <w:t>5,71%</w:t>
            </w:r>
          </w:p>
        </w:tc>
      </w:tr>
      <w:tr w:rsidR="000220DE" w14:paraId="200BFE75" w14:textId="77777777" w:rsidTr="0064641F">
        <w:tc>
          <w:tcPr>
            <w:tcW w:w="1980" w:type="dxa"/>
          </w:tcPr>
          <w:p w14:paraId="26ED601D" w14:textId="77777777" w:rsidR="000220DE" w:rsidRDefault="000220DE" w:rsidP="0064641F">
            <w:pPr>
              <w:jc w:val="left"/>
            </w:pPr>
            <w:r>
              <w:t>Porsche</w:t>
            </w:r>
          </w:p>
        </w:tc>
        <w:tc>
          <w:tcPr>
            <w:tcW w:w="1134" w:type="dxa"/>
          </w:tcPr>
          <w:p w14:paraId="7B8D0077" w14:textId="77777777" w:rsidR="000220DE" w:rsidRPr="00400F0C" w:rsidRDefault="000220DE" w:rsidP="0064641F">
            <w:pPr>
              <w:jc w:val="center"/>
            </w:pPr>
            <w:r w:rsidRPr="00400F0C">
              <w:t>0,31%</w:t>
            </w:r>
          </w:p>
        </w:tc>
        <w:tc>
          <w:tcPr>
            <w:tcW w:w="1134" w:type="dxa"/>
          </w:tcPr>
          <w:p w14:paraId="6B57BD74" w14:textId="77777777" w:rsidR="000220DE" w:rsidRPr="009E1FE2" w:rsidRDefault="000220DE" w:rsidP="0064641F">
            <w:pPr>
              <w:jc w:val="center"/>
            </w:pPr>
            <w:r w:rsidRPr="009E1FE2">
              <w:t>0,27%</w:t>
            </w:r>
          </w:p>
        </w:tc>
      </w:tr>
      <w:tr w:rsidR="000220DE" w14:paraId="08F5965B" w14:textId="77777777" w:rsidTr="0064641F">
        <w:tc>
          <w:tcPr>
            <w:tcW w:w="1980" w:type="dxa"/>
          </w:tcPr>
          <w:p w14:paraId="072D96F7" w14:textId="77777777" w:rsidR="000220DE" w:rsidRDefault="000220DE" w:rsidP="0064641F">
            <w:pPr>
              <w:jc w:val="left"/>
            </w:pPr>
            <w:r>
              <w:t>SEAT &amp; CUPRA</w:t>
            </w:r>
          </w:p>
        </w:tc>
        <w:tc>
          <w:tcPr>
            <w:tcW w:w="1134" w:type="dxa"/>
          </w:tcPr>
          <w:p w14:paraId="7B0527A4" w14:textId="77777777" w:rsidR="000220DE" w:rsidRPr="00400F0C" w:rsidRDefault="000220DE" w:rsidP="0064641F">
            <w:pPr>
              <w:jc w:val="center"/>
            </w:pPr>
            <w:r w:rsidRPr="00400F0C">
              <w:t>2,96%</w:t>
            </w:r>
          </w:p>
        </w:tc>
        <w:tc>
          <w:tcPr>
            <w:tcW w:w="1134" w:type="dxa"/>
          </w:tcPr>
          <w:p w14:paraId="0FCEBB56" w14:textId="77777777" w:rsidR="000220DE" w:rsidRPr="009E1FE2" w:rsidRDefault="000220DE" w:rsidP="0064641F">
            <w:pPr>
              <w:jc w:val="center"/>
            </w:pPr>
            <w:r w:rsidRPr="009E1FE2">
              <w:t>2,69%</w:t>
            </w:r>
          </w:p>
        </w:tc>
      </w:tr>
      <w:tr w:rsidR="000220DE" w14:paraId="4C0E45D5" w14:textId="77777777" w:rsidTr="0064641F">
        <w:tc>
          <w:tcPr>
            <w:tcW w:w="1980" w:type="dxa"/>
          </w:tcPr>
          <w:p w14:paraId="5095D8CE" w14:textId="77777777" w:rsidR="000220DE" w:rsidRDefault="000220DE" w:rsidP="0064641F">
            <w:pPr>
              <w:jc w:val="left"/>
            </w:pPr>
            <w:r>
              <w:t>ŠKODA</w:t>
            </w:r>
          </w:p>
        </w:tc>
        <w:tc>
          <w:tcPr>
            <w:tcW w:w="1134" w:type="dxa"/>
          </w:tcPr>
          <w:p w14:paraId="1FAB3612" w14:textId="77777777" w:rsidR="000220DE" w:rsidRPr="00400F0C" w:rsidRDefault="000220DE" w:rsidP="0064641F">
            <w:pPr>
              <w:jc w:val="center"/>
            </w:pPr>
            <w:r w:rsidRPr="00400F0C">
              <w:t>5,86%</w:t>
            </w:r>
          </w:p>
        </w:tc>
        <w:tc>
          <w:tcPr>
            <w:tcW w:w="1134" w:type="dxa"/>
          </w:tcPr>
          <w:p w14:paraId="06462536" w14:textId="77777777" w:rsidR="000220DE" w:rsidRPr="009E1FE2" w:rsidRDefault="000220DE" w:rsidP="0064641F">
            <w:pPr>
              <w:jc w:val="center"/>
            </w:pPr>
            <w:r w:rsidRPr="009E1FE2">
              <w:t>5,43%</w:t>
            </w:r>
          </w:p>
        </w:tc>
      </w:tr>
      <w:tr w:rsidR="000220DE" w14:paraId="1ECE6443" w14:textId="77777777" w:rsidTr="0064641F">
        <w:tc>
          <w:tcPr>
            <w:tcW w:w="1980" w:type="dxa"/>
          </w:tcPr>
          <w:p w14:paraId="5A99E594" w14:textId="77777777" w:rsidR="000220DE" w:rsidRDefault="000220DE" w:rsidP="0064641F">
            <w:pPr>
              <w:jc w:val="left"/>
            </w:pPr>
            <w:r>
              <w:t>Volkswagen</w:t>
            </w:r>
          </w:p>
        </w:tc>
        <w:tc>
          <w:tcPr>
            <w:tcW w:w="1134" w:type="dxa"/>
          </w:tcPr>
          <w:p w14:paraId="5D093981" w14:textId="77777777" w:rsidR="000220DE" w:rsidRPr="00400F0C" w:rsidRDefault="000220DE" w:rsidP="0064641F">
            <w:pPr>
              <w:jc w:val="center"/>
            </w:pPr>
            <w:r w:rsidRPr="00400F0C">
              <w:t>11,56%</w:t>
            </w:r>
          </w:p>
        </w:tc>
        <w:tc>
          <w:tcPr>
            <w:tcW w:w="1134" w:type="dxa"/>
          </w:tcPr>
          <w:p w14:paraId="45EFE26E" w14:textId="77777777" w:rsidR="000220DE" w:rsidRPr="009E1FE2" w:rsidRDefault="000220DE" w:rsidP="0064641F">
            <w:pPr>
              <w:jc w:val="center"/>
            </w:pPr>
            <w:r w:rsidRPr="009E1FE2">
              <w:t>10,53%</w:t>
            </w:r>
          </w:p>
        </w:tc>
      </w:tr>
      <w:tr w:rsidR="000220DE" w14:paraId="713A611B" w14:textId="77777777" w:rsidTr="0064641F">
        <w:tc>
          <w:tcPr>
            <w:tcW w:w="1980" w:type="dxa"/>
          </w:tcPr>
          <w:p w14:paraId="6EE9310F" w14:textId="77777777" w:rsidR="000220DE" w:rsidRPr="00181A10" w:rsidRDefault="000220DE" w:rsidP="0064641F">
            <w:pPr>
              <w:jc w:val="left"/>
              <w:rPr>
                <w:b/>
                <w:bCs/>
              </w:rPr>
            </w:pPr>
            <w:r w:rsidRPr="00181A10">
              <w:rPr>
                <w:b/>
                <w:bCs/>
              </w:rPr>
              <w:t>Total</w:t>
            </w:r>
          </w:p>
        </w:tc>
        <w:tc>
          <w:tcPr>
            <w:tcW w:w="1134" w:type="dxa"/>
          </w:tcPr>
          <w:p w14:paraId="030BFAAC" w14:textId="77777777" w:rsidR="000220DE" w:rsidRPr="009E1FE2" w:rsidRDefault="000220DE" w:rsidP="0064641F">
            <w:pPr>
              <w:jc w:val="center"/>
              <w:rPr>
                <w:b/>
                <w:bCs/>
              </w:rPr>
            </w:pPr>
            <w:r w:rsidRPr="009E1FE2">
              <w:rPr>
                <w:b/>
                <w:bCs/>
              </w:rPr>
              <w:t>26,38%</w:t>
            </w:r>
          </w:p>
        </w:tc>
        <w:tc>
          <w:tcPr>
            <w:tcW w:w="1134" w:type="dxa"/>
          </w:tcPr>
          <w:p w14:paraId="7D9C5373" w14:textId="77777777" w:rsidR="000220DE" w:rsidRPr="009E1FE2" w:rsidRDefault="000220DE" w:rsidP="0064641F">
            <w:pPr>
              <w:jc w:val="center"/>
            </w:pPr>
            <w:r w:rsidRPr="009E1FE2">
              <w:t>24,63%</w:t>
            </w:r>
          </w:p>
        </w:tc>
      </w:tr>
    </w:tbl>
    <w:p w14:paraId="67AC432A" w14:textId="77777777" w:rsidR="000220DE" w:rsidRDefault="000220DE" w:rsidP="000220DE"/>
    <w:p w14:paraId="619B5078" w14:textId="77777777" w:rsidR="000220DE" w:rsidRDefault="000220DE" w:rsidP="000220DE">
      <w:r>
        <w:t xml:space="preserve">Semler Gruppen er i den grad også med til at øge andelen af elbiler i Danmark, hvor danskerne med det forøgede udbud af elbiler har taget godt imod den grønne omstilling af personbilstransporten. Hele 37,5% af alle nye elbiler blev således leveret af Semler Gruppen i 2022. Volkswagen er det suverænt mest solgte elbilsmærke, men også ŠKODA og Audi ligger i Top 5 over mest solgte elbilsmærker i 2022, og Semler Gruppen står dermed bag 3 ud af de 5 mest solgte elbilsmærker. </w:t>
      </w:r>
    </w:p>
    <w:p w14:paraId="2E65C590" w14:textId="77777777" w:rsidR="00641C7F" w:rsidRDefault="00641C7F" w:rsidP="000220DE"/>
    <w:p w14:paraId="1E6B07AD" w14:textId="3BFA2184" w:rsidR="000220DE" w:rsidRDefault="000220DE" w:rsidP="000220DE">
      <w:r>
        <w:t>Selv helt ned på de enkelte elbilsmodeller har Semler Gruppen i 2022 sat sit præg på markedet. Således blev ŠKODA Enyaq den mest solgte elbil på personbilsmarkedet, men</w:t>
      </w:r>
      <w:r w:rsidR="009254CF">
        <w:t>s</w:t>
      </w:r>
      <w:r>
        <w:t xml:space="preserve"> Semler Gruppen stod bag hele 5 elbiler på Top 10 over mest solgte elbilsmodeller med ŠKODA Enyaq, Volkswagen ID.4, Volkswagen ID.5, Audi Q4 e-tron og Cupra Born.</w:t>
      </w:r>
    </w:p>
    <w:p w14:paraId="1A5EB997" w14:textId="77777777" w:rsidR="00641C7F" w:rsidRDefault="00641C7F" w:rsidP="000220DE"/>
    <w:p w14:paraId="0B1249E6" w14:textId="77777777" w:rsidR="000220DE" w:rsidRDefault="000220DE" w:rsidP="000220DE">
      <w:r>
        <w:t xml:space="preserve">Lars Kornelius, der er adm. direktør i </w:t>
      </w:r>
      <w:r w:rsidRPr="004B375C">
        <w:t xml:space="preserve">Semler Mobility Import, som </w:t>
      </w:r>
      <w:r>
        <w:t>er Semler Gruppens importør-division</w:t>
      </w:r>
      <w:r w:rsidRPr="004B375C">
        <w:t xml:space="preserve"> i Danmark</w:t>
      </w:r>
      <w:r>
        <w:t>, uddyber:</w:t>
      </w:r>
    </w:p>
    <w:p w14:paraId="57A9AC0F" w14:textId="77777777" w:rsidR="000220DE" w:rsidRDefault="000220DE" w:rsidP="000220DE">
      <w:r>
        <w:lastRenderedPageBreak/>
        <w:t>”I hele Volkswagen-koncernen satses der benhårdt på både digitalisering og elektrificering, og med den udvikling vi ser i Danmark i disse år, kan vi konstatere, at vi står med det rigtige udbud til den aktuelle efterspørgsel. Samtidig har vi mange flere elektriske modeller på vej i flere forskellige segmenter, så vi inden for en overskuelig fremtid vil have et endnu bredere udbud af elbiler på højde med det udbud af modeller med forbrændingsmotor, som vi har i dag.”</w:t>
      </w:r>
    </w:p>
    <w:p w14:paraId="60414934" w14:textId="77777777" w:rsidR="00641C7F" w:rsidRDefault="00641C7F" w:rsidP="000220DE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1134"/>
      </w:tblGrid>
      <w:tr w:rsidR="00DF5E44" w14:paraId="65CF5102" w14:textId="77777777" w:rsidTr="005832E9">
        <w:tc>
          <w:tcPr>
            <w:tcW w:w="3256" w:type="dxa"/>
            <w:gridSpan w:val="2"/>
          </w:tcPr>
          <w:p w14:paraId="233A9B6F" w14:textId="6F3C9EC6" w:rsidR="00DF5E44" w:rsidRPr="00181A10" w:rsidRDefault="00DF5E44" w:rsidP="00CC055E">
            <w:pPr>
              <w:rPr>
                <w:b/>
                <w:bCs/>
              </w:rPr>
            </w:pPr>
            <w:r>
              <w:rPr>
                <w:b/>
                <w:bCs/>
              </w:rPr>
              <w:t>Top 10: Nye elbiler</w:t>
            </w:r>
          </w:p>
        </w:tc>
        <w:tc>
          <w:tcPr>
            <w:tcW w:w="1134" w:type="dxa"/>
          </w:tcPr>
          <w:p w14:paraId="1A69BEF4" w14:textId="77777777" w:rsidR="00DF5E44" w:rsidRPr="009E1FE2" w:rsidRDefault="00DF5E44" w:rsidP="0002356E">
            <w:pPr>
              <w:jc w:val="center"/>
              <w:rPr>
                <w:b/>
                <w:bCs/>
              </w:rPr>
            </w:pPr>
            <w:r w:rsidRPr="009E1FE2">
              <w:rPr>
                <w:b/>
                <w:bCs/>
              </w:rPr>
              <w:t>2022</w:t>
            </w:r>
          </w:p>
        </w:tc>
      </w:tr>
      <w:tr w:rsidR="0002356E" w14:paraId="7347F0D6" w14:textId="77777777" w:rsidTr="00DF5E44">
        <w:tc>
          <w:tcPr>
            <w:tcW w:w="562" w:type="dxa"/>
          </w:tcPr>
          <w:p w14:paraId="542C8A08" w14:textId="3ED918C5" w:rsidR="0002356E" w:rsidRDefault="0002356E" w:rsidP="00DF5E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694" w:type="dxa"/>
          </w:tcPr>
          <w:p w14:paraId="5D63A6AC" w14:textId="187824E8" w:rsidR="0002356E" w:rsidRPr="0054255E" w:rsidRDefault="0002356E" w:rsidP="00CC055E">
            <w:pPr>
              <w:rPr>
                <w:b/>
                <w:bCs/>
              </w:rPr>
            </w:pPr>
            <w:r>
              <w:rPr>
                <w:b/>
                <w:bCs/>
              </w:rPr>
              <w:t>ŠKODA</w:t>
            </w:r>
            <w:r w:rsidRPr="0054255E">
              <w:rPr>
                <w:b/>
                <w:bCs/>
              </w:rPr>
              <w:t xml:space="preserve"> Enyaq</w:t>
            </w:r>
          </w:p>
        </w:tc>
        <w:tc>
          <w:tcPr>
            <w:tcW w:w="1134" w:type="dxa"/>
          </w:tcPr>
          <w:p w14:paraId="52FDF25E" w14:textId="77777777" w:rsidR="0002356E" w:rsidRPr="009E1FE2" w:rsidRDefault="0002356E" w:rsidP="000235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2.431</w:t>
            </w:r>
          </w:p>
        </w:tc>
      </w:tr>
      <w:tr w:rsidR="0002356E" w14:paraId="2E579342" w14:textId="77777777" w:rsidTr="00DF5E44">
        <w:tc>
          <w:tcPr>
            <w:tcW w:w="562" w:type="dxa"/>
          </w:tcPr>
          <w:p w14:paraId="35BA1CAB" w14:textId="29981695" w:rsidR="0002356E" w:rsidRPr="0054255E" w:rsidRDefault="0002356E" w:rsidP="00DF5E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694" w:type="dxa"/>
          </w:tcPr>
          <w:p w14:paraId="29EF4924" w14:textId="454651BA" w:rsidR="0002356E" w:rsidRPr="0054255E" w:rsidRDefault="0002356E" w:rsidP="00CC055E">
            <w:pPr>
              <w:rPr>
                <w:b/>
                <w:bCs/>
              </w:rPr>
            </w:pPr>
            <w:r w:rsidRPr="0054255E">
              <w:rPr>
                <w:b/>
                <w:bCs/>
              </w:rPr>
              <w:t>Volkswagen ID.4</w:t>
            </w:r>
          </w:p>
        </w:tc>
        <w:tc>
          <w:tcPr>
            <w:tcW w:w="1134" w:type="dxa"/>
          </w:tcPr>
          <w:p w14:paraId="5BD5A63F" w14:textId="77777777" w:rsidR="0002356E" w:rsidRPr="009E1FE2" w:rsidRDefault="0002356E" w:rsidP="000235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2.322</w:t>
            </w:r>
          </w:p>
        </w:tc>
      </w:tr>
      <w:tr w:rsidR="0002356E" w14:paraId="55BFA86E" w14:textId="77777777" w:rsidTr="00DF5E44">
        <w:tc>
          <w:tcPr>
            <w:tcW w:w="562" w:type="dxa"/>
          </w:tcPr>
          <w:p w14:paraId="5EB48B73" w14:textId="4AA723E0" w:rsidR="0002356E" w:rsidRDefault="0002356E" w:rsidP="00DF5E44">
            <w:pPr>
              <w:jc w:val="center"/>
            </w:pPr>
            <w:r>
              <w:t>3</w:t>
            </w:r>
          </w:p>
        </w:tc>
        <w:tc>
          <w:tcPr>
            <w:tcW w:w="2694" w:type="dxa"/>
          </w:tcPr>
          <w:p w14:paraId="70B912AE" w14:textId="389C494B" w:rsidR="0002356E" w:rsidRDefault="0002356E" w:rsidP="00CC055E">
            <w:r>
              <w:t>Tesla Model Y</w:t>
            </w:r>
          </w:p>
        </w:tc>
        <w:tc>
          <w:tcPr>
            <w:tcW w:w="1134" w:type="dxa"/>
          </w:tcPr>
          <w:p w14:paraId="070E96E6" w14:textId="77777777" w:rsidR="0002356E" w:rsidRPr="0054255E" w:rsidRDefault="0002356E" w:rsidP="0002356E">
            <w:pPr>
              <w:jc w:val="center"/>
            </w:pPr>
            <w:r w:rsidRPr="0054255E">
              <w:t>2.316</w:t>
            </w:r>
          </w:p>
        </w:tc>
      </w:tr>
      <w:tr w:rsidR="0002356E" w14:paraId="562F4722" w14:textId="77777777" w:rsidTr="00DF5E44">
        <w:tc>
          <w:tcPr>
            <w:tcW w:w="562" w:type="dxa"/>
          </w:tcPr>
          <w:p w14:paraId="7AD9D2BD" w14:textId="091828BD" w:rsidR="0002356E" w:rsidRPr="0054255E" w:rsidRDefault="0002356E" w:rsidP="00DF5E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694" w:type="dxa"/>
          </w:tcPr>
          <w:p w14:paraId="34AD6A9D" w14:textId="1B99EB05" w:rsidR="0002356E" w:rsidRPr="0054255E" w:rsidRDefault="0002356E" w:rsidP="00CC055E">
            <w:pPr>
              <w:rPr>
                <w:b/>
                <w:bCs/>
              </w:rPr>
            </w:pPr>
            <w:r w:rsidRPr="0054255E">
              <w:rPr>
                <w:b/>
                <w:bCs/>
              </w:rPr>
              <w:t>Volkswagen ID.5</w:t>
            </w:r>
          </w:p>
        </w:tc>
        <w:tc>
          <w:tcPr>
            <w:tcW w:w="1134" w:type="dxa"/>
          </w:tcPr>
          <w:p w14:paraId="7BDFDD07" w14:textId="77777777" w:rsidR="0002356E" w:rsidRPr="009E1FE2" w:rsidRDefault="0002356E" w:rsidP="000235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2.023</w:t>
            </w:r>
          </w:p>
        </w:tc>
      </w:tr>
      <w:tr w:rsidR="0002356E" w14:paraId="1D6308F2" w14:textId="77777777" w:rsidTr="00DF5E44">
        <w:tc>
          <w:tcPr>
            <w:tcW w:w="562" w:type="dxa"/>
          </w:tcPr>
          <w:p w14:paraId="2E6A3725" w14:textId="7EDF7E66" w:rsidR="0002356E" w:rsidRPr="0054255E" w:rsidRDefault="0002356E" w:rsidP="00DF5E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694" w:type="dxa"/>
          </w:tcPr>
          <w:p w14:paraId="6EC8CB46" w14:textId="5453D048" w:rsidR="0002356E" w:rsidRPr="0054255E" w:rsidRDefault="0002356E" w:rsidP="00CC055E">
            <w:pPr>
              <w:rPr>
                <w:b/>
                <w:bCs/>
              </w:rPr>
            </w:pPr>
            <w:r w:rsidRPr="0054255E">
              <w:rPr>
                <w:b/>
                <w:bCs/>
              </w:rPr>
              <w:t>Audi Q4 e-tron</w:t>
            </w:r>
          </w:p>
        </w:tc>
        <w:tc>
          <w:tcPr>
            <w:tcW w:w="1134" w:type="dxa"/>
          </w:tcPr>
          <w:p w14:paraId="282B3A29" w14:textId="77777777" w:rsidR="0002356E" w:rsidRPr="009E1FE2" w:rsidRDefault="0002356E" w:rsidP="000235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1.780</w:t>
            </w:r>
          </w:p>
        </w:tc>
      </w:tr>
      <w:tr w:rsidR="0002356E" w14:paraId="1222DA43" w14:textId="77777777" w:rsidTr="00DF5E44">
        <w:tc>
          <w:tcPr>
            <w:tcW w:w="562" w:type="dxa"/>
          </w:tcPr>
          <w:p w14:paraId="3DB7B061" w14:textId="5F01018B" w:rsidR="0002356E" w:rsidRDefault="0002356E" w:rsidP="00DF5E44">
            <w:pPr>
              <w:jc w:val="center"/>
            </w:pPr>
            <w:r>
              <w:t>6</w:t>
            </w:r>
          </w:p>
        </w:tc>
        <w:tc>
          <w:tcPr>
            <w:tcW w:w="2694" w:type="dxa"/>
          </w:tcPr>
          <w:p w14:paraId="7B5ADB6A" w14:textId="1091A01A" w:rsidR="0002356E" w:rsidRDefault="0002356E" w:rsidP="00CC055E">
            <w:r>
              <w:t>Polestar 2</w:t>
            </w:r>
          </w:p>
        </w:tc>
        <w:tc>
          <w:tcPr>
            <w:tcW w:w="1134" w:type="dxa"/>
          </w:tcPr>
          <w:p w14:paraId="67A077DA" w14:textId="77777777" w:rsidR="0002356E" w:rsidRPr="0054255E" w:rsidRDefault="0002356E" w:rsidP="0002356E">
            <w:pPr>
              <w:jc w:val="center"/>
            </w:pPr>
            <w:r w:rsidRPr="0054255E">
              <w:t>1.480</w:t>
            </w:r>
          </w:p>
        </w:tc>
      </w:tr>
      <w:tr w:rsidR="0002356E" w14:paraId="0CA2AABF" w14:textId="77777777" w:rsidTr="00DF5E44">
        <w:tc>
          <w:tcPr>
            <w:tcW w:w="562" w:type="dxa"/>
          </w:tcPr>
          <w:p w14:paraId="2E99534E" w14:textId="44A52051" w:rsidR="0002356E" w:rsidRPr="0054255E" w:rsidRDefault="0002356E" w:rsidP="00DF5E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694" w:type="dxa"/>
          </w:tcPr>
          <w:p w14:paraId="5E1BFDAD" w14:textId="15C48119" w:rsidR="0002356E" w:rsidRPr="0054255E" w:rsidRDefault="0002356E" w:rsidP="00CC055E">
            <w:pPr>
              <w:rPr>
                <w:b/>
                <w:bCs/>
              </w:rPr>
            </w:pPr>
            <w:r w:rsidRPr="0054255E">
              <w:rPr>
                <w:b/>
                <w:bCs/>
              </w:rPr>
              <w:t>Cupra Born</w:t>
            </w:r>
          </w:p>
        </w:tc>
        <w:tc>
          <w:tcPr>
            <w:tcW w:w="1134" w:type="dxa"/>
          </w:tcPr>
          <w:p w14:paraId="72DFBEAB" w14:textId="77777777" w:rsidR="0002356E" w:rsidRPr="009E1FE2" w:rsidRDefault="0002356E" w:rsidP="000235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1.258</w:t>
            </w:r>
          </w:p>
        </w:tc>
      </w:tr>
      <w:tr w:rsidR="0002356E" w14:paraId="40D7A2F7" w14:textId="77777777" w:rsidTr="00DF5E44">
        <w:tc>
          <w:tcPr>
            <w:tcW w:w="562" w:type="dxa"/>
          </w:tcPr>
          <w:p w14:paraId="474ADBE5" w14:textId="0DD58FB5" w:rsidR="0002356E" w:rsidRDefault="0002356E" w:rsidP="00DF5E44">
            <w:pPr>
              <w:jc w:val="center"/>
            </w:pPr>
            <w:r>
              <w:t>8</w:t>
            </w:r>
          </w:p>
        </w:tc>
        <w:tc>
          <w:tcPr>
            <w:tcW w:w="2694" w:type="dxa"/>
          </w:tcPr>
          <w:p w14:paraId="577D2858" w14:textId="71182B87" w:rsidR="0002356E" w:rsidRDefault="0002356E" w:rsidP="00CC055E">
            <w:r>
              <w:t>Ford Mustang Mach-E</w:t>
            </w:r>
          </w:p>
        </w:tc>
        <w:tc>
          <w:tcPr>
            <w:tcW w:w="1134" w:type="dxa"/>
          </w:tcPr>
          <w:p w14:paraId="77819254" w14:textId="77777777" w:rsidR="0002356E" w:rsidRPr="0054255E" w:rsidRDefault="0002356E" w:rsidP="0002356E">
            <w:pPr>
              <w:jc w:val="center"/>
            </w:pPr>
            <w:r w:rsidRPr="0054255E">
              <w:t>1.247</w:t>
            </w:r>
          </w:p>
        </w:tc>
      </w:tr>
      <w:tr w:rsidR="0002356E" w14:paraId="78D2EF2A" w14:textId="77777777" w:rsidTr="00DF5E44">
        <w:tc>
          <w:tcPr>
            <w:tcW w:w="562" w:type="dxa"/>
          </w:tcPr>
          <w:p w14:paraId="56BEA773" w14:textId="54F6C2C8" w:rsidR="0002356E" w:rsidRDefault="0002356E" w:rsidP="00DF5E44">
            <w:pPr>
              <w:jc w:val="center"/>
            </w:pPr>
            <w:r>
              <w:t>9</w:t>
            </w:r>
          </w:p>
        </w:tc>
        <w:tc>
          <w:tcPr>
            <w:tcW w:w="2694" w:type="dxa"/>
          </w:tcPr>
          <w:p w14:paraId="2B93C0B6" w14:textId="41E7052F" w:rsidR="0002356E" w:rsidRDefault="0002356E" w:rsidP="00CC055E">
            <w:r>
              <w:t>BMW iX3</w:t>
            </w:r>
          </w:p>
        </w:tc>
        <w:tc>
          <w:tcPr>
            <w:tcW w:w="1134" w:type="dxa"/>
          </w:tcPr>
          <w:p w14:paraId="5E54DDEE" w14:textId="77777777" w:rsidR="0002356E" w:rsidRPr="0054255E" w:rsidRDefault="0002356E" w:rsidP="0002356E">
            <w:pPr>
              <w:jc w:val="center"/>
            </w:pPr>
            <w:r w:rsidRPr="0054255E">
              <w:t>1.169</w:t>
            </w:r>
          </w:p>
        </w:tc>
      </w:tr>
      <w:tr w:rsidR="0002356E" w14:paraId="07E9C180" w14:textId="77777777" w:rsidTr="00DF5E44">
        <w:tc>
          <w:tcPr>
            <w:tcW w:w="562" w:type="dxa"/>
            <w:tcBorders>
              <w:bottom w:val="single" w:sz="4" w:space="0" w:color="auto"/>
            </w:tcBorders>
          </w:tcPr>
          <w:p w14:paraId="50359A85" w14:textId="784DB939" w:rsidR="0002356E" w:rsidRDefault="0002356E" w:rsidP="00DF5E44">
            <w:pPr>
              <w:jc w:val="center"/>
            </w:pPr>
            <w:r>
              <w:t>10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F2E1A30" w14:textId="715B2209" w:rsidR="0002356E" w:rsidRDefault="0002356E" w:rsidP="00CC055E">
            <w:r>
              <w:t>Volvo XC40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6AF8E10" w14:textId="77777777" w:rsidR="0002356E" w:rsidRPr="0054255E" w:rsidRDefault="0002356E" w:rsidP="0002356E">
            <w:pPr>
              <w:jc w:val="center"/>
            </w:pPr>
            <w:r w:rsidRPr="0054255E">
              <w:t>1.020</w:t>
            </w:r>
          </w:p>
        </w:tc>
      </w:tr>
    </w:tbl>
    <w:p w14:paraId="648F9EDA" w14:textId="77777777" w:rsidR="000220DE" w:rsidRDefault="000220DE" w:rsidP="000220DE"/>
    <w:p w14:paraId="74CDF6A5" w14:textId="7C7A238E" w:rsidR="000220DE" w:rsidRDefault="000220DE" w:rsidP="000220DE">
      <w:r>
        <w:t>I Danmark blev der i 2022 indregistreret 148.295 nye biler, hvilket er en tilbagegang fra året før på 20%. Ifølge Lars Kornelius er der flere årsager til udviklingen i bilsalget i 2022: Mangel på microchip, global forsyningskrise, Corona-pandemi, krigen i Ukraine samt energikrise og stigende inflation. ”Vi havde høje</w:t>
      </w:r>
      <w:r w:rsidR="009254CF">
        <w:t>re</w:t>
      </w:r>
      <w:r>
        <w:t xml:space="preserve"> forventninger til året, fordi der var ved at være kontrol over Corona-pandemien og en mere stabil forsyning af microchip, men så gik Putin ind i Ukraine, hvilket forårsagede nye problemer som fx energikrise og stigende inflation, så det har ikke været noget nemt år. Vi har dog set en imponerende forandringsvillighed fra alle i organisationen samt hos vores forhandlerpartnere, der i et år med </w:t>
      </w:r>
      <w:r w:rsidR="003C3806">
        <w:t>fortsatte</w:t>
      </w:r>
      <w:r>
        <w:t xml:space="preserve"> leveringsudfordringer bl.a. satte yderligere fokus på salg af brugte biler og eftermarkedet.”</w:t>
      </w:r>
    </w:p>
    <w:p w14:paraId="7365E967" w14:textId="77777777" w:rsidR="00013898" w:rsidRDefault="00013898" w:rsidP="000220DE"/>
    <w:p w14:paraId="7BBD6A3D" w14:textId="7E1B22B4" w:rsidR="00192D12" w:rsidRDefault="000220DE" w:rsidP="000220DE">
      <w:r>
        <w:t xml:space="preserve">”Jeg er stolt af, at vi i et vanskeligt marked har formået at øge vores markedsandel og cementere Semler Gruppens position som Danmarks største importør af nye biler i Danmark. Vi står stærkt her i starten af et nyt år, hvor vi i Semler Gruppen er klar på de nye udfordringer, året måtte bringe”, </w:t>
      </w:r>
      <w:r w:rsidR="000E26DC">
        <w:t xml:space="preserve">lyder det fra </w:t>
      </w:r>
      <w:r>
        <w:t>Lars Kornelius.</w:t>
      </w:r>
    </w:p>
    <w:p w14:paraId="40B8E134" w14:textId="77777777" w:rsidR="00611635" w:rsidRDefault="00611635" w:rsidP="000220DE"/>
    <w:p w14:paraId="2EBC4653" w14:textId="73613769" w:rsidR="00611635" w:rsidRPr="006F721C" w:rsidRDefault="006F721C" w:rsidP="000220DE">
      <w:pPr>
        <w:rPr>
          <w:i/>
          <w:iCs/>
        </w:rPr>
      </w:pPr>
      <w:r w:rsidRPr="006F721C">
        <w:rPr>
          <w:i/>
          <w:iCs/>
        </w:rPr>
        <w:t>Alle tal er fra bilstatistik.dk</w:t>
      </w:r>
    </w:p>
    <w:p w14:paraId="346502C6" w14:textId="3E980B27" w:rsidR="00FC3B33" w:rsidRDefault="00FC3B33" w:rsidP="00192D12">
      <w:pPr>
        <w:keepNext/>
        <w:keepLines/>
      </w:pPr>
    </w:p>
    <w:sectPr w:rsidR="00FC3B33" w:rsidSect="002A06DB">
      <w:footerReference w:type="default" r:id="rId10"/>
      <w:headerReference w:type="first" r:id="rId11"/>
      <w:footerReference w:type="first" r:id="rId12"/>
      <w:pgSz w:w="11906" w:h="16838" w:code="9"/>
      <w:pgMar w:top="2336" w:right="2268" w:bottom="2495" w:left="2268" w:header="567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4B67E" w14:textId="77777777" w:rsidR="00E42C1A" w:rsidRDefault="00E42C1A" w:rsidP="009E4B94">
      <w:pPr>
        <w:spacing w:line="240" w:lineRule="auto"/>
      </w:pPr>
      <w:r>
        <w:separator/>
      </w:r>
    </w:p>
  </w:endnote>
  <w:endnote w:type="continuationSeparator" w:id="0">
    <w:p w14:paraId="1AFE5D79" w14:textId="77777777" w:rsidR="00E42C1A" w:rsidRDefault="00E42C1A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102D6" w14:textId="77777777" w:rsidR="00092F94" w:rsidRPr="00113ADF" w:rsidRDefault="00092F94" w:rsidP="004F2547">
    <w:pPr>
      <w:pStyle w:val="Template-Virksomhedsnavn"/>
    </w:pPr>
    <w:r w:rsidRPr="00113ADF">
      <w:t xml:space="preserve">Semler </w:t>
    </w:r>
    <w:r w:rsidRPr="004F2547">
      <w:t>Gruppen</w:t>
    </w:r>
    <w:r w:rsidRPr="00113ADF">
      <w:t xml:space="preserve"> A/S</w:t>
    </w:r>
  </w:p>
  <w:p w14:paraId="72868AE7" w14:textId="77777777" w:rsidR="00092F94" w:rsidRDefault="00092F94" w:rsidP="002A7F5B">
    <w:pPr>
      <w:pStyle w:val="Template-Adresse"/>
      <w:tabs>
        <w:tab w:val="clear" w:pos="4819"/>
      </w:tabs>
    </w:pPr>
    <w:r w:rsidRPr="00AE27D0">
      <w:t>Park Allé 355</w:t>
    </w:r>
    <w:r>
      <w:t xml:space="preserve">    </w:t>
    </w:r>
    <w:r w:rsidRPr="00AE27D0">
      <w:t>DK-2605 Brøndby</w:t>
    </w:r>
    <w:r>
      <w:t xml:space="preserve">    </w:t>
    </w:r>
    <w:r w:rsidRPr="00AE27D0">
      <w:t>Telefon +45 43 28 82 00</w:t>
    </w:r>
    <w:r>
      <w:t xml:space="preserve">   </w:t>
    </w:r>
    <w:r w:rsidRPr="00AE27D0">
      <w:t>CVR 10154499</w:t>
    </w:r>
    <w:r>
      <w:t xml:space="preserve">    </w:t>
    </w:r>
    <w:r w:rsidRPr="00885DDF">
      <w:t>www.semler.dk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1C4C2" w14:textId="77777777" w:rsidR="00092F94" w:rsidRPr="00F23F3E" w:rsidRDefault="00092F94" w:rsidP="00350C3A">
    <w:pPr>
      <w:pStyle w:val="Template-Virksomhedsnavn"/>
    </w:pPr>
    <w:r w:rsidRPr="00F23F3E">
      <w:t xml:space="preserve">Semler </w:t>
    </w:r>
    <w:r w:rsidRPr="00E07A3A">
      <w:t>Gruppen</w:t>
    </w:r>
    <w:r w:rsidRPr="00F23F3E">
      <w:t xml:space="preserve"> A/S</w:t>
    </w:r>
  </w:p>
  <w:p w14:paraId="7E4641A8" w14:textId="77777777" w:rsidR="00092F94" w:rsidRPr="00094ABD" w:rsidRDefault="00092F94" w:rsidP="004362FE">
    <w:pPr>
      <w:pStyle w:val="Template-Adresse"/>
      <w:tabs>
        <w:tab w:val="clear" w:pos="4819"/>
      </w:tabs>
    </w:pPr>
    <w:r w:rsidRPr="00AE27D0">
      <w:t xml:space="preserve">Park Allé </w:t>
    </w:r>
    <w:r w:rsidRPr="00EE68C5">
      <w:t xml:space="preserve">355    </w:t>
    </w:r>
    <w:r w:rsidRPr="00E07A3A">
      <w:t>DK-2605 Brøndby    Telefon +45 43 28 82 00</w:t>
    </w:r>
    <w:r>
      <w:t xml:space="preserve">    </w:t>
    </w:r>
    <w:r w:rsidRPr="00AE27D0">
      <w:t>CVR 10154499</w:t>
    </w:r>
    <w:r>
      <w:t xml:space="preserve">    </w:t>
    </w:r>
    <w:r w:rsidRPr="00885DDF">
      <w:t>www.semler.dk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6B658" w14:textId="77777777" w:rsidR="00E42C1A" w:rsidRDefault="00E42C1A" w:rsidP="009E4B94">
      <w:pPr>
        <w:spacing w:line="240" w:lineRule="auto"/>
      </w:pPr>
      <w:r>
        <w:separator/>
      </w:r>
    </w:p>
  </w:footnote>
  <w:footnote w:type="continuationSeparator" w:id="0">
    <w:p w14:paraId="42D1178B" w14:textId="77777777" w:rsidR="00E42C1A" w:rsidRDefault="00E42C1A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B4EF0" w14:textId="77777777" w:rsidR="00092F94" w:rsidRDefault="00092F94" w:rsidP="009D20C4">
    <w:pPr>
      <w:pStyle w:val="Sidehoved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1386F49" wp14:editId="2D1210EC">
          <wp:simplePos x="0" y="0"/>
          <wp:positionH relativeFrom="page">
            <wp:align>center</wp:align>
          </wp:positionH>
          <wp:positionV relativeFrom="page">
            <wp:posOffset>431800</wp:posOffset>
          </wp:positionV>
          <wp:extent cx="1080000" cy="324000"/>
          <wp:effectExtent l="0" t="0" r="6350" b="0"/>
          <wp:wrapSquare wrapText="bothSides"/>
          <wp:docPr id="5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EMLER_black_Logo_RGB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05AA9454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034622467">
    <w:abstractNumId w:val="10"/>
  </w:num>
  <w:num w:numId="2" w16cid:durableId="1646737888">
    <w:abstractNumId w:val="7"/>
  </w:num>
  <w:num w:numId="3" w16cid:durableId="1773934302">
    <w:abstractNumId w:val="6"/>
  </w:num>
  <w:num w:numId="4" w16cid:durableId="77558767">
    <w:abstractNumId w:val="5"/>
  </w:num>
  <w:num w:numId="5" w16cid:durableId="182862897">
    <w:abstractNumId w:val="4"/>
  </w:num>
  <w:num w:numId="6" w16cid:durableId="151257157">
    <w:abstractNumId w:val="9"/>
  </w:num>
  <w:num w:numId="7" w16cid:durableId="378558047">
    <w:abstractNumId w:val="3"/>
  </w:num>
  <w:num w:numId="8" w16cid:durableId="988827835">
    <w:abstractNumId w:val="2"/>
  </w:num>
  <w:num w:numId="9" w16cid:durableId="1808618438">
    <w:abstractNumId w:val="1"/>
  </w:num>
  <w:num w:numId="10" w16cid:durableId="985860755">
    <w:abstractNumId w:val="0"/>
  </w:num>
  <w:num w:numId="11" w16cid:durableId="197278505">
    <w:abstractNumId w:val="8"/>
  </w:num>
  <w:num w:numId="12" w16cid:durableId="810632220">
    <w:abstractNumId w:val="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12"/>
    <w:rsid w:val="00004865"/>
    <w:rsid w:val="00013898"/>
    <w:rsid w:val="00016218"/>
    <w:rsid w:val="000220DE"/>
    <w:rsid w:val="00022133"/>
    <w:rsid w:val="0002356E"/>
    <w:rsid w:val="00080393"/>
    <w:rsid w:val="0009076A"/>
    <w:rsid w:val="0009128C"/>
    <w:rsid w:val="00092F94"/>
    <w:rsid w:val="00093454"/>
    <w:rsid w:val="00094ABD"/>
    <w:rsid w:val="000B0BED"/>
    <w:rsid w:val="000D5D32"/>
    <w:rsid w:val="000E26DC"/>
    <w:rsid w:val="000E6F08"/>
    <w:rsid w:val="001012C9"/>
    <w:rsid w:val="00103E3F"/>
    <w:rsid w:val="00111318"/>
    <w:rsid w:val="00112054"/>
    <w:rsid w:val="00113ADF"/>
    <w:rsid w:val="0013244F"/>
    <w:rsid w:val="001324F4"/>
    <w:rsid w:val="001425EC"/>
    <w:rsid w:val="00181D48"/>
    <w:rsid w:val="00182651"/>
    <w:rsid w:val="00192D12"/>
    <w:rsid w:val="001D4397"/>
    <w:rsid w:val="001E3D2E"/>
    <w:rsid w:val="001F62E9"/>
    <w:rsid w:val="00243BF1"/>
    <w:rsid w:val="00244D70"/>
    <w:rsid w:val="002710F1"/>
    <w:rsid w:val="00273CAC"/>
    <w:rsid w:val="0028144E"/>
    <w:rsid w:val="002A06DB"/>
    <w:rsid w:val="002A7F5B"/>
    <w:rsid w:val="002C5297"/>
    <w:rsid w:val="002D22F5"/>
    <w:rsid w:val="002D5562"/>
    <w:rsid w:val="002E27B6"/>
    <w:rsid w:val="002E74A4"/>
    <w:rsid w:val="003106BA"/>
    <w:rsid w:val="00350C3A"/>
    <w:rsid w:val="00361BC1"/>
    <w:rsid w:val="00365C4B"/>
    <w:rsid w:val="00375EBE"/>
    <w:rsid w:val="00380012"/>
    <w:rsid w:val="00383A1E"/>
    <w:rsid w:val="003B35B0"/>
    <w:rsid w:val="003C3569"/>
    <w:rsid w:val="003C3806"/>
    <w:rsid w:val="003C4F9F"/>
    <w:rsid w:val="003C60F1"/>
    <w:rsid w:val="00400F0C"/>
    <w:rsid w:val="00401E1E"/>
    <w:rsid w:val="0040261C"/>
    <w:rsid w:val="00421009"/>
    <w:rsid w:val="00422108"/>
    <w:rsid w:val="00424709"/>
    <w:rsid w:val="00424AD9"/>
    <w:rsid w:val="004258EC"/>
    <w:rsid w:val="004362FE"/>
    <w:rsid w:val="00452312"/>
    <w:rsid w:val="00476046"/>
    <w:rsid w:val="004A5FFD"/>
    <w:rsid w:val="004C01B2"/>
    <w:rsid w:val="004D446E"/>
    <w:rsid w:val="004E1AA9"/>
    <w:rsid w:val="004E79C8"/>
    <w:rsid w:val="004F0001"/>
    <w:rsid w:val="004F1ED7"/>
    <w:rsid w:val="004F2547"/>
    <w:rsid w:val="00500521"/>
    <w:rsid w:val="00502EDA"/>
    <w:rsid w:val="005178A7"/>
    <w:rsid w:val="00543EF2"/>
    <w:rsid w:val="00546D93"/>
    <w:rsid w:val="005546DE"/>
    <w:rsid w:val="00561C72"/>
    <w:rsid w:val="00582AE7"/>
    <w:rsid w:val="00583788"/>
    <w:rsid w:val="005A28D4"/>
    <w:rsid w:val="005C5F97"/>
    <w:rsid w:val="005C769C"/>
    <w:rsid w:val="005E2A0F"/>
    <w:rsid w:val="005F1580"/>
    <w:rsid w:val="005F3ED8"/>
    <w:rsid w:val="005F6B57"/>
    <w:rsid w:val="00607D49"/>
    <w:rsid w:val="00611635"/>
    <w:rsid w:val="00622D8D"/>
    <w:rsid w:val="00641C7F"/>
    <w:rsid w:val="0064641F"/>
    <w:rsid w:val="00655B49"/>
    <w:rsid w:val="00656832"/>
    <w:rsid w:val="006659D3"/>
    <w:rsid w:val="00674045"/>
    <w:rsid w:val="00681D83"/>
    <w:rsid w:val="006900C2"/>
    <w:rsid w:val="00692145"/>
    <w:rsid w:val="0069465C"/>
    <w:rsid w:val="006B1740"/>
    <w:rsid w:val="006B30A9"/>
    <w:rsid w:val="006B40FF"/>
    <w:rsid w:val="006F721C"/>
    <w:rsid w:val="007008EE"/>
    <w:rsid w:val="0070267E"/>
    <w:rsid w:val="00706E32"/>
    <w:rsid w:val="00711157"/>
    <w:rsid w:val="00730B2C"/>
    <w:rsid w:val="007546AF"/>
    <w:rsid w:val="00765934"/>
    <w:rsid w:val="0077451B"/>
    <w:rsid w:val="007805F2"/>
    <w:rsid w:val="00780B43"/>
    <w:rsid w:val="007830AC"/>
    <w:rsid w:val="00790472"/>
    <w:rsid w:val="007A17E7"/>
    <w:rsid w:val="007B0CE5"/>
    <w:rsid w:val="007E373C"/>
    <w:rsid w:val="008002CE"/>
    <w:rsid w:val="008264C3"/>
    <w:rsid w:val="00826A37"/>
    <w:rsid w:val="00836161"/>
    <w:rsid w:val="00885DDF"/>
    <w:rsid w:val="00892D08"/>
    <w:rsid w:val="00893791"/>
    <w:rsid w:val="008E5A6D"/>
    <w:rsid w:val="008F32DF"/>
    <w:rsid w:val="008F4D20"/>
    <w:rsid w:val="009254CF"/>
    <w:rsid w:val="00935CF9"/>
    <w:rsid w:val="0094757D"/>
    <w:rsid w:val="00951B25"/>
    <w:rsid w:val="00953127"/>
    <w:rsid w:val="00955EBE"/>
    <w:rsid w:val="009737E4"/>
    <w:rsid w:val="00976999"/>
    <w:rsid w:val="00977AF6"/>
    <w:rsid w:val="00983B74"/>
    <w:rsid w:val="00987954"/>
    <w:rsid w:val="00990263"/>
    <w:rsid w:val="009A4CCC"/>
    <w:rsid w:val="009A7DD2"/>
    <w:rsid w:val="009B17F4"/>
    <w:rsid w:val="009B421C"/>
    <w:rsid w:val="009D1E80"/>
    <w:rsid w:val="009D20C4"/>
    <w:rsid w:val="009E4B94"/>
    <w:rsid w:val="00A21220"/>
    <w:rsid w:val="00A63134"/>
    <w:rsid w:val="00A80574"/>
    <w:rsid w:val="00A805FF"/>
    <w:rsid w:val="00A91DA5"/>
    <w:rsid w:val="00AB4582"/>
    <w:rsid w:val="00AC4C0D"/>
    <w:rsid w:val="00AD4E26"/>
    <w:rsid w:val="00AD5F89"/>
    <w:rsid w:val="00AE27D0"/>
    <w:rsid w:val="00AE5F06"/>
    <w:rsid w:val="00AF1D02"/>
    <w:rsid w:val="00B00D92"/>
    <w:rsid w:val="00B0422A"/>
    <w:rsid w:val="00B107B4"/>
    <w:rsid w:val="00B24E70"/>
    <w:rsid w:val="00B312E7"/>
    <w:rsid w:val="00B43922"/>
    <w:rsid w:val="00B734BA"/>
    <w:rsid w:val="00B8110B"/>
    <w:rsid w:val="00BB0C70"/>
    <w:rsid w:val="00BB4255"/>
    <w:rsid w:val="00C02661"/>
    <w:rsid w:val="00C357EF"/>
    <w:rsid w:val="00C439CB"/>
    <w:rsid w:val="00C45F23"/>
    <w:rsid w:val="00C53798"/>
    <w:rsid w:val="00C610F2"/>
    <w:rsid w:val="00C95FD1"/>
    <w:rsid w:val="00C96B54"/>
    <w:rsid w:val="00CA0183"/>
    <w:rsid w:val="00CA0A7D"/>
    <w:rsid w:val="00CA1918"/>
    <w:rsid w:val="00CA6ECB"/>
    <w:rsid w:val="00CB0D5C"/>
    <w:rsid w:val="00CC1F6D"/>
    <w:rsid w:val="00CC6322"/>
    <w:rsid w:val="00CD3D2E"/>
    <w:rsid w:val="00CD5567"/>
    <w:rsid w:val="00CD5F0F"/>
    <w:rsid w:val="00CE5168"/>
    <w:rsid w:val="00D27D0E"/>
    <w:rsid w:val="00D3752F"/>
    <w:rsid w:val="00D5254F"/>
    <w:rsid w:val="00D53670"/>
    <w:rsid w:val="00D87C66"/>
    <w:rsid w:val="00D93F4F"/>
    <w:rsid w:val="00D96141"/>
    <w:rsid w:val="00DB31AF"/>
    <w:rsid w:val="00DC246F"/>
    <w:rsid w:val="00DC58A5"/>
    <w:rsid w:val="00DC61BD"/>
    <w:rsid w:val="00DD1936"/>
    <w:rsid w:val="00DE2B28"/>
    <w:rsid w:val="00DF5B18"/>
    <w:rsid w:val="00DF5E44"/>
    <w:rsid w:val="00E07023"/>
    <w:rsid w:val="00E07A3A"/>
    <w:rsid w:val="00E20CB6"/>
    <w:rsid w:val="00E21EAC"/>
    <w:rsid w:val="00E27761"/>
    <w:rsid w:val="00E42C1A"/>
    <w:rsid w:val="00E44496"/>
    <w:rsid w:val="00E526E9"/>
    <w:rsid w:val="00E53EE9"/>
    <w:rsid w:val="00E8312C"/>
    <w:rsid w:val="00EB51B4"/>
    <w:rsid w:val="00ED6EC5"/>
    <w:rsid w:val="00EE63AA"/>
    <w:rsid w:val="00EE68C5"/>
    <w:rsid w:val="00EF2C6F"/>
    <w:rsid w:val="00F04788"/>
    <w:rsid w:val="00F10622"/>
    <w:rsid w:val="00F1561D"/>
    <w:rsid w:val="00F20D62"/>
    <w:rsid w:val="00F233E7"/>
    <w:rsid w:val="00F23F3E"/>
    <w:rsid w:val="00F47F0E"/>
    <w:rsid w:val="00F52417"/>
    <w:rsid w:val="00F55B82"/>
    <w:rsid w:val="00F710A5"/>
    <w:rsid w:val="00F73354"/>
    <w:rsid w:val="00F93E26"/>
    <w:rsid w:val="00FC3B33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B5DC42"/>
  <w15:docId w15:val="{7CE471A4-36F8-44DD-A3C8-925AE56E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Verdana"/>
        <w:sz w:val="22"/>
        <w:szCs w:val="22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iPriority="2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918"/>
    <w:pPr>
      <w:jc w:val="both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AE5F06"/>
    <w:pPr>
      <w:jc w:val="left"/>
      <w:outlineLvl w:val="0"/>
    </w:pPr>
    <w:rPr>
      <w:rFonts w:ascii="Arial" w:hAnsi="Arial"/>
      <w:b/>
      <w:caps/>
      <w:noProof/>
      <w:sz w:val="20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2A06DB"/>
    <w:pPr>
      <w:keepNext/>
      <w:keepLines/>
      <w:contextualSpacing/>
      <w:jc w:val="left"/>
      <w:outlineLvl w:val="1"/>
    </w:pPr>
    <w:rPr>
      <w:rFonts w:ascii="Arial" w:eastAsiaTheme="majorEastAsia" w:hAnsi="Arial" w:cstheme="majorBidi"/>
      <w:b/>
      <w:bCs/>
      <w:sz w:val="20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F52417"/>
    <w:pPr>
      <w:keepNext/>
      <w:keepLines/>
      <w:contextualSpacing/>
      <w:jc w:val="left"/>
      <w:outlineLvl w:val="2"/>
    </w:pPr>
    <w:rPr>
      <w:rFonts w:ascii="Arial" w:eastAsiaTheme="majorEastAsia" w:hAnsi="Arial" w:cstheme="majorBidi"/>
      <w:bCs/>
      <w:i/>
      <w:sz w:val="20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E21EAC"/>
    <w:pPr>
      <w:keepNext/>
      <w:keepLines/>
      <w:contextualSpacing/>
      <w:jc w:val="left"/>
      <w:outlineLvl w:val="3"/>
    </w:pPr>
    <w:rPr>
      <w:rFonts w:ascii="Arial" w:eastAsiaTheme="majorEastAsia" w:hAnsi="Arial" w:cstheme="majorBidi"/>
      <w:bCs/>
      <w:iCs/>
      <w:sz w:val="20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E21EAC"/>
    <w:pPr>
      <w:keepNext/>
      <w:keepLines/>
      <w:contextualSpacing/>
      <w:jc w:val="left"/>
      <w:outlineLvl w:val="4"/>
    </w:pPr>
    <w:rPr>
      <w:rFonts w:ascii="Arial" w:eastAsiaTheme="majorEastAsia" w:hAnsi="Arial" w:cstheme="majorBidi"/>
      <w:sz w:val="20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E21EAC"/>
    <w:pPr>
      <w:keepNext/>
      <w:keepLines/>
      <w:contextualSpacing/>
      <w:jc w:val="left"/>
      <w:outlineLvl w:val="5"/>
    </w:pPr>
    <w:rPr>
      <w:rFonts w:ascii="Arial" w:eastAsiaTheme="majorEastAsia" w:hAnsi="Arial" w:cstheme="majorBidi"/>
      <w:iCs/>
      <w:sz w:val="20"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E21EAC"/>
    <w:pPr>
      <w:keepNext/>
      <w:keepLines/>
      <w:contextualSpacing/>
      <w:jc w:val="left"/>
      <w:outlineLvl w:val="6"/>
    </w:pPr>
    <w:rPr>
      <w:rFonts w:ascii="Arial" w:eastAsiaTheme="majorEastAsia" w:hAnsi="Arial" w:cstheme="majorBidi"/>
      <w:iCs/>
      <w:sz w:val="20"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E21EAC"/>
    <w:pPr>
      <w:keepNext/>
      <w:keepLines/>
      <w:contextualSpacing/>
      <w:jc w:val="left"/>
      <w:outlineLvl w:val="7"/>
    </w:pPr>
    <w:rPr>
      <w:rFonts w:ascii="Arial" w:eastAsiaTheme="majorEastAsia" w:hAnsi="Arial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E21EAC"/>
    <w:pPr>
      <w:keepNext/>
      <w:keepLines/>
      <w:contextualSpacing/>
      <w:jc w:val="left"/>
      <w:outlineLvl w:val="8"/>
    </w:pPr>
    <w:rPr>
      <w:rFonts w:ascii="Arial" w:eastAsiaTheme="majorEastAsia" w:hAnsi="Arial" w:cstheme="majorBidi"/>
      <w:iCs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F73354"/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452312"/>
    <w:pPr>
      <w:tabs>
        <w:tab w:val="center" w:pos="4819"/>
        <w:tab w:val="right" w:pos="9638"/>
      </w:tabs>
      <w:spacing w:line="0" w:lineRule="atLeast"/>
      <w:jc w:val="center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452312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AE5F06"/>
    <w:rPr>
      <w:rFonts w:ascii="Arial" w:hAnsi="Arial"/>
      <w:b/>
      <w:caps/>
      <w:noProof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CA1918"/>
    <w:rPr>
      <w:rFonts w:ascii="Arial" w:eastAsiaTheme="majorEastAsia" w:hAnsi="Arial" w:cstheme="majorBidi"/>
      <w:b/>
      <w:bCs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CA1918"/>
    <w:rPr>
      <w:rFonts w:ascii="Arial" w:eastAsiaTheme="majorEastAsia" w:hAnsi="Arial" w:cstheme="majorBidi"/>
      <w:bCs/>
      <w:i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E21EAC"/>
    <w:rPr>
      <w:rFonts w:ascii="Arial" w:eastAsiaTheme="majorEastAsia" w:hAnsi="Arial" w:cstheme="majorBidi"/>
      <w:bCs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E21EAC"/>
    <w:rPr>
      <w:rFonts w:ascii="Arial" w:eastAsiaTheme="majorEastAsia" w:hAnsi="Arial" w:cstheme="majorBidi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E21EAC"/>
    <w:rPr>
      <w:rFonts w:ascii="Arial" w:eastAsiaTheme="majorEastAsia" w:hAnsi="Arial" w:cstheme="majorBidi"/>
      <w:iCs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E21EAC"/>
    <w:rPr>
      <w:rFonts w:ascii="Arial" w:eastAsiaTheme="majorEastAsia" w:hAnsi="Arial" w:cstheme="majorBidi"/>
      <w:iCs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E21EAC"/>
    <w:rPr>
      <w:rFonts w:ascii="Arial" w:eastAsiaTheme="majorEastAsia" w:hAnsi="Arial" w:cstheme="majorBidi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E21EAC"/>
    <w:rPr>
      <w:rFonts w:ascii="Arial" w:eastAsiaTheme="majorEastAsia" w:hAnsi="Arial" w:cstheme="majorBidi"/>
      <w:iCs/>
      <w:sz w:val="20"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790472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790472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F73354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424709"/>
  </w:style>
  <w:style w:type="paragraph" w:customStyle="1" w:styleId="Template">
    <w:name w:val="Template"/>
    <w:uiPriority w:val="8"/>
    <w:semiHidden/>
    <w:rsid w:val="00893791"/>
    <w:rPr>
      <w:noProof/>
      <w:sz w:val="16"/>
    </w:rPr>
  </w:style>
  <w:style w:type="paragraph" w:customStyle="1" w:styleId="Template-Adresse">
    <w:name w:val="Template - Adresse"/>
    <w:basedOn w:val="Sidefod"/>
    <w:uiPriority w:val="8"/>
    <w:semiHidden/>
    <w:rsid w:val="00B107B4"/>
    <w:pPr>
      <w:spacing w:line="220" w:lineRule="atLeast"/>
    </w:pPr>
  </w:style>
  <w:style w:type="paragraph" w:customStyle="1" w:styleId="Template-Virksomhedsnavn">
    <w:name w:val="Template - Virksomheds navn"/>
    <w:basedOn w:val="Normal"/>
    <w:next w:val="Template-Adresse"/>
    <w:uiPriority w:val="8"/>
    <w:semiHidden/>
    <w:rsid w:val="002A06DB"/>
    <w:pPr>
      <w:spacing w:line="220" w:lineRule="atLeast"/>
      <w:jc w:val="center"/>
    </w:pPr>
    <w:rPr>
      <w:rFonts w:ascii="Arial" w:hAnsi="Arial"/>
      <w:b/>
      <w:noProof/>
      <w:sz w:val="16"/>
    </w:r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73354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semiHidden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424709"/>
  </w:style>
  <w:style w:type="paragraph" w:customStyle="1" w:styleId="Tabel-TekstTotal">
    <w:name w:val="Tabel - Tekst Total"/>
    <w:basedOn w:val="Tabel-Tekst"/>
    <w:uiPriority w:val="4"/>
    <w:semiHidden/>
    <w:rsid w:val="00424709"/>
    <w:rPr>
      <w:b/>
    </w:rPr>
  </w:style>
  <w:style w:type="paragraph" w:customStyle="1" w:styleId="Tabel-Tal">
    <w:name w:val="Tabel - Tal"/>
    <w:basedOn w:val="Tabel"/>
    <w:uiPriority w:val="4"/>
    <w:semiHidden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3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8"/>
    <w:semiHidden/>
    <w:rsid w:val="00D87C66"/>
    <w:pPr>
      <w:spacing w:line="360" w:lineRule="atLeast"/>
    </w:pPr>
    <w:rPr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44D70"/>
  </w:style>
  <w:style w:type="table" w:customStyle="1" w:styleId="Blank">
    <w:name w:val="Blank"/>
    <w:basedOn w:val="Tabel-Normal"/>
    <w:uiPriority w:val="99"/>
    <w:rsid w:val="00F73354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Ingenafstand">
    <w:name w:val="No Spacing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Template-Virksomhedsnavn"/>
    <w:uiPriority w:val="8"/>
    <w:rsid w:val="00C02661"/>
    <w:pPr>
      <w:tabs>
        <w:tab w:val="left" w:pos="567"/>
      </w:tabs>
      <w:suppressAutoHyphens/>
      <w:spacing w:line="280" w:lineRule="atLeast"/>
      <w:jc w:val="left"/>
    </w:pPr>
    <w:rPr>
      <w:rFonts w:ascii="Times New Roman" w:hAnsi="Times New Roman"/>
      <w:b w:val="0"/>
      <w:sz w:val="22"/>
    </w:rPr>
  </w:style>
  <w:style w:type="paragraph" w:customStyle="1" w:styleId="Tabel-Overskrift">
    <w:name w:val="Tabel - Overskrift"/>
    <w:basedOn w:val="Tabel"/>
    <w:uiPriority w:val="4"/>
    <w:semiHidden/>
    <w:rsid w:val="008002CE"/>
    <w:rPr>
      <w:b/>
    </w:rPr>
  </w:style>
  <w:style w:type="paragraph" w:customStyle="1" w:styleId="Tabel-OverskriftHjre">
    <w:name w:val="Tabel - Overskrift Højre"/>
    <w:basedOn w:val="Tabel-Overskrift"/>
    <w:uiPriority w:val="4"/>
    <w:semiHidden/>
    <w:rsid w:val="008002CE"/>
    <w:pPr>
      <w:jc w:val="right"/>
    </w:pPr>
  </w:style>
  <w:style w:type="paragraph" w:customStyle="1" w:styleId="DocumentHeading">
    <w:name w:val="Document Heading"/>
    <w:basedOn w:val="Overskrift1"/>
    <w:next w:val="Normal"/>
    <w:uiPriority w:val="6"/>
    <w:semiHidden/>
    <w:rsid w:val="00D87C66"/>
    <w:pPr>
      <w:spacing w:after="260" w:line="300" w:lineRule="atLeast"/>
    </w:pPr>
  </w:style>
  <w:style w:type="paragraph" w:styleId="Listeafsnit">
    <w:name w:val="List Paragraph"/>
    <w:basedOn w:val="Normal"/>
    <w:uiPriority w:val="99"/>
    <w:semiHidden/>
    <w:rsid w:val="00281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emler.sharepoint.com/sites/corporate-identity/Office%20Templates/Word/Plain_Gruppen.dotm" TargetMode="External"/></Relationships>
</file>

<file path=word/theme/theme1.xml><?xml version="1.0" encoding="utf-8"?>
<a:theme xmlns:a="http://schemas.openxmlformats.org/drawingml/2006/main" name="Office Theme">
  <a:themeElements>
    <a:clrScheme name="Semle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D3F"/>
      </a:accent1>
      <a:accent2>
        <a:srgbClr val="0080B5"/>
      </a:accent2>
      <a:accent3>
        <a:srgbClr val="8DC8ED"/>
      </a:accent3>
      <a:accent4>
        <a:srgbClr val="A2AAAD"/>
      </a:accent4>
      <a:accent5>
        <a:srgbClr val="D0D3D4"/>
      </a:accent5>
      <a:accent6>
        <a:srgbClr val="D16B69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482910FCEF57438259733FEEFFF289" ma:contentTypeVersion="15" ma:contentTypeDescription="Opret et nyt dokument." ma:contentTypeScope="" ma:versionID="cfc530ba72e9c17d4af72d9065782135">
  <xsd:schema xmlns:xsd="http://www.w3.org/2001/XMLSchema" xmlns:xs="http://www.w3.org/2001/XMLSchema" xmlns:p="http://schemas.microsoft.com/office/2006/metadata/properties" xmlns:ns2="9d9d1602-a71e-48b6-960e-a1d647291a40" xmlns:ns3="58da98d1-ac99-4035-a3d3-c3f438bea329" targetNamespace="http://schemas.microsoft.com/office/2006/metadata/properties" ma:root="true" ma:fieldsID="ac1ef7289c18ebaddedb7aa54f46d284" ns2:_="" ns3:_="">
    <xsd:import namespace="9d9d1602-a71e-48b6-960e-a1d647291a40"/>
    <xsd:import namespace="58da98d1-ac99-4035-a3d3-c3f438bea3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d1602-a71e-48b6-960e-a1d647291a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d039954-44e6-4a86-92ba-29fe1c7de4c9}" ma:internalName="TaxCatchAll" ma:showField="CatchAllData" ma:web="9d9d1602-a71e-48b6-960e-a1d647291a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8d1-ac99-4035-a3d3-c3f438bea3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c81233a2-252d-48c7-aeba-eeed196fae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da98d1-ac99-4035-a3d3-c3f438bea329">
      <Terms xmlns="http://schemas.microsoft.com/office/infopath/2007/PartnerControls"/>
    </lcf76f155ced4ddcb4097134ff3c332f>
    <TaxCatchAll xmlns="9d9d1602-a71e-48b6-960e-a1d647291a40" xsi:nil="true"/>
  </documentManagement>
</p:properties>
</file>

<file path=customXml/itemProps1.xml><?xml version="1.0" encoding="utf-8"?>
<ds:datastoreItem xmlns:ds="http://schemas.openxmlformats.org/officeDocument/2006/customXml" ds:itemID="{BBE175D5-FEE8-4ABF-BBA4-B0754D64CA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895C3-C94B-4ADF-ADC2-A5E3DF35C597}"/>
</file>

<file path=customXml/itemProps3.xml><?xml version="1.0" encoding="utf-8"?>
<ds:datastoreItem xmlns:ds="http://schemas.openxmlformats.org/officeDocument/2006/customXml" ds:itemID="{417564BC-3216-4EE8-8E55-77D65C1F5FF7}">
  <ds:schemaRefs>
    <ds:schemaRef ds:uri="http://schemas.microsoft.com/office/2006/metadata/properties"/>
    <ds:schemaRef ds:uri="http://schemas.microsoft.com/office/infopath/2007/PartnerControls"/>
    <ds:schemaRef ds:uri="58da98d1-ac99-4035-a3d3-c3f438bea329"/>
    <ds:schemaRef ds:uri="9d9d1602-a71e-48b6-960e-a1d647291a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Plain_Gruppen</Template>
  <TotalTime>107</TotalTime>
  <Pages>2</Pages>
  <Words>571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 Stellinger</dc:creator>
  <cp:lastModifiedBy>Britt Stellinger</cp:lastModifiedBy>
  <cp:revision>31</cp:revision>
  <dcterms:created xsi:type="dcterms:W3CDTF">2023-01-04T10:24:00Z</dcterms:created>
  <dcterms:modified xsi:type="dcterms:W3CDTF">2023-01-04T12:30:00Z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0x010100D5482910FCEF57438259733FEEFFF289</vt:lpwstr>
  </property>
</Properties>
</file>