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80E3B" w14:textId="77777777" w:rsidR="00D160DC" w:rsidRDefault="005A751A" w:rsidP="005A751A">
      <w:pPr>
        <w:spacing w:line="276" w:lineRule="auto"/>
        <w:rPr>
          <w:rFonts w:asciiTheme="majorHAnsi" w:hAnsiTheme="majorHAnsi" w:cs="Arial"/>
          <w:b/>
          <w:color w:val="1A1C2B"/>
          <w:szCs w:val="22"/>
        </w:rPr>
      </w:pPr>
      <w:r w:rsidRPr="005A751A">
        <w:rPr>
          <w:rFonts w:asciiTheme="majorHAnsi" w:hAnsiTheme="majorHAnsi" w:cs="Arial"/>
          <w:color w:val="1A1C2B"/>
          <w:sz w:val="22"/>
          <w:szCs w:val="22"/>
        </w:rPr>
        <w:br/>
      </w:r>
      <w:bookmarkStart w:id="0" w:name="_GoBack"/>
      <w:bookmarkEnd w:id="0"/>
    </w:p>
    <w:p w14:paraId="36818467" w14:textId="77777777" w:rsidR="00D160DC" w:rsidRDefault="00D160DC" w:rsidP="005A751A">
      <w:pPr>
        <w:spacing w:line="276" w:lineRule="auto"/>
        <w:rPr>
          <w:rFonts w:asciiTheme="majorHAnsi" w:hAnsiTheme="majorHAnsi" w:cs="Arial"/>
          <w:b/>
          <w:color w:val="1A1C2B"/>
          <w:szCs w:val="22"/>
        </w:rPr>
      </w:pPr>
    </w:p>
    <w:p w14:paraId="5034DE2F" w14:textId="5F96C7F2" w:rsidR="005A751A" w:rsidRPr="005A751A" w:rsidRDefault="0063579B" w:rsidP="005A751A">
      <w:pPr>
        <w:spacing w:line="276" w:lineRule="auto"/>
        <w:rPr>
          <w:rFonts w:asciiTheme="majorHAnsi" w:hAnsiTheme="majorHAnsi" w:cs="Arial"/>
          <w:color w:val="1A1C2B"/>
          <w:sz w:val="22"/>
          <w:szCs w:val="22"/>
        </w:rPr>
      </w:pPr>
      <w:r w:rsidRPr="005A751A">
        <w:rPr>
          <w:rFonts w:asciiTheme="majorHAnsi" w:hAnsiTheme="majorHAnsi" w:cs="Arial"/>
          <w:b/>
          <w:color w:val="1A1C2B"/>
          <w:szCs w:val="22"/>
        </w:rPr>
        <w:t>Så er kaffen klar - også de næste tre år</w:t>
      </w:r>
      <w:r w:rsidR="0078325D" w:rsidRPr="005A751A">
        <w:rPr>
          <w:rFonts w:asciiTheme="majorHAnsi" w:hAnsiTheme="majorHAnsi" w:cs="Arial"/>
          <w:color w:val="1A1C2B"/>
          <w:sz w:val="22"/>
          <w:szCs w:val="22"/>
        </w:rPr>
        <w:br/>
      </w:r>
      <w:r w:rsidRPr="005A751A">
        <w:rPr>
          <w:rFonts w:asciiTheme="majorHAnsi" w:hAnsiTheme="majorHAnsi" w:cs="Arial"/>
          <w:color w:val="1A1C2B"/>
          <w:sz w:val="22"/>
          <w:szCs w:val="22"/>
        </w:rPr>
        <w:br/>
        <w:t>Peter Larsen Kaffe har siden 20</w:t>
      </w:r>
      <w:r w:rsidR="005A751A">
        <w:rPr>
          <w:rFonts w:asciiTheme="majorHAnsi" w:hAnsiTheme="majorHAnsi" w:cs="Arial"/>
          <w:color w:val="1A1C2B"/>
          <w:sz w:val="22"/>
          <w:szCs w:val="22"/>
        </w:rPr>
        <w:t xml:space="preserve">15 leveret </w:t>
      </w:r>
      <w:r w:rsidRPr="005A751A">
        <w:rPr>
          <w:rFonts w:asciiTheme="majorHAnsi" w:hAnsiTheme="majorHAnsi" w:cs="Arial"/>
          <w:color w:val="1A1C2B"/>
          <w:sz w:val="22"/>
          <w:szCs w:val="22"/>
        </w:rPr>
        <w:t xml:space="preserve">kaffe til AGF’s kampe i Ceres Park. Det vil også være tilfældet </w:t>
      </w:r>
      <w:r w:rsidR="005A751A">
        <w:rPr>
          <w:rFonts w:asciiTheme="majorHAnsi" w:hAnsiTheme="majorHAnsi" w:cs="Arial"/>
          <w:color w:val="1A1C2B"/>
          <w:sz w:val="22"/>
          <w:szCs w:val="22"/>
        </w:rPr>
        <w:t xml:space="preserve">i </w:t>
      </w:r>
      <w:r w:rsidRPr="005A751A">
        <w:rPr>
          <w:rFonts w:asciiTheme="majorHAnsi" w:hAnsiTheme="majorHAnsi" w:cs="Arial"/>
          <w:color w:val="1A1C2B"/>
          <w:sz w:val="22"/>
          <w:szCs w:val="22"/>
        </w:rPr>
        <w:t>de næste tre år efter Peter Larsen Kaffe og AGF netop har forlænget dere</w:t>
      </w:r>
      <w:r w:rsidR="0078325D" w:rsidRPr="005A751A">
        <w:rPr>
          <w:rFonts w:asciiTheme="majorHAnsi" w:hAnsiTheme="majorHAnsi" w:cs="Arial"/>
          <w:color w:val="1A1C2B"/>
          <w:sz w:val="22"/>
          <w:szCs w:val="22"/>
        </w:rPr>
        <w:t>s aftale, så Peter Larsen Kaffe</w:t>
      </w:r>
      <w:r w:rsidRPr="005A751A">
        <w:rPr>
          <w:rFonts w:asciiTheme="majorHAnsi" w:hAnsiTheme="majorHAnsi" w:cs="Arial"/>
          <w:color w:val="1A1C2B"/>
          <w:sz w:val="22"/>
          <w:szCs w:val="22"/>
        </w:rPr>
        <w:t xml:space="preserve"> forbliver</w:t>
      </w:r>
      <w:r w:rsidR="0078325D" w:rsidRPr="005A751A">
        <w:rPr>
          <w:rFonts w:asciiTheme="majorHAnsi" w:hAnsiTheme="majorHAnsi" w:cs="Arial"/>
          <w:color w:val="1A1C2B"/>
          <w:sz w:val="22"/>
          <w:szCs w:val="22"/>
        </w:rPr>
        <w:t xml:space="preserve"> såkaldt</w:t>
      </w:r>
      <w:r w:rsidRPr="005A751A">
        <w:rPr>
          <w:rFonts w:asciiTheme="majorHAnsi" w:hAnsiTheme="majorHAnsi" w:cs="Arial"/>
          <w:color w:val="1A1C2B"/>
          <w:sz w:val="22"/>
          <w:szCs w:val="22"/>
        </w:rPr>
        <w:t xml:space="preserve"> Sølvsponsor i AGF frem til 2021. Dermed fortsætter et succesfuldt samarbejde til glæde for det kaffed</w:t>
      </w:r>
      <w:r w:rsidR="0078325D" w:rsidRPr="005A751A">
        <w:rPr>
          <w:rFonts w:asciiTheme="majorHAnsi" w:hAnsiTheme="majorHAnsi" w:cs="Arial"/>
          <w:color w:val="1A1C2B"/>
          <w:sz w:val="22"/>
          <w:szCs w:val="22"/>
        </w:rPr>
        <w:t xml:space="preserve">rikkende publikum i Ceres Park og Arena. </w:t>
      </w:r>
      <w:r w:rsidRPr="005A751A">
        <w:rPr>
          <w:rFonts w:asciiTheme="majorHAnsi" w:hAnsiTheme="majorHAnsi" w:cs="Arial"/>
          <w:color w:val="1A1C2B"/>
          <w:sz w:val="22"/>
          <w:szCs w:val="22"/>
        </w:rPr>
        <w:br/>
      </w:r>
      <w:r w:rsidRPr="005A751A">
        <w:rPr>
          <w:rFonts w:asciiTheme="majorHAnsi" w:hAnsiTheme="majorHAnsi" w:cs="Arial"/>
          <w:color w:val="1A1C2B"/>
          <w:sz w:val="22"/>
          <w:szCs w:val="22"/>
        </w:rPr>
        <w:br/>
        <w:t>- Vi er stolte over, at en stor og vellidt virksomhed som Peter Larsen</w:t>
      </w:r>
      <w:r w:rsidR="0078325D" w:rsidRPr="005A751A">
        <w:rPr>
          <w:rFonts w:asciiTheme="majorHAnsi" w:hAnsiTheme="majorHAnsi" w:cs="Arial"/>
          <w:color w:val="1A1C2B"/>
          <w:sz w:val="22"/>
          <w:szCs w:val="22"/>
        </w:rPr>
        <w:t xml:space="preserve"> Kaffe</w:t>
      </w:r>
      <w:r w:rsidRPr="005A751A">
        <w:rPr>
          <w:rFonts w:asciiTheme="majorHAnsi" w:hAnsiTheme="majorHAnsi" w:cs="Arial"/>
          <w:color w:val="1A1C2B"/>
          <w:sz w:val="22"/>
          <w:szCs w:val="22"/>
        </w:rPr>
        <w:t xml:space="preserve"> ønsker at fortsætte deres engagement i AGF. Det er altid et skulderklap, når en partner forlæng</w:t>
      </w:r>
      <w:r w:rsidR="0078325D" w:rsidRPr="005A751A">
        <w:rPr>
          <w:rFonts w:asciiTheme="majorHAnsi" w:hAnsiTheme="majorHAnsi" w:cs="Arial"/>
          <w:color w:val="1A1C2B"/>
          <w:sz w:val="22"/>
          <w:szCs w:val="22"/>
        </w:rPr>
        <w:t>er en aftale - for</w:t>
      </w:r>
      <w:r w:rsidRPr="005A751A">
        <w:rPr>
          <w:rFonts w:asciiTheme="majorHAnsi" w:hAnsiTheme="majorHAnsi" w:cs="Arial"/>
          <w:color w:val="1A1C2B"/>
          <w:sz w:val="22"/>
          <w:szCs w:val="22"/>
        </w:rPr>
        <w:t xml:space="preserve"> det betyder</w:t>
      </w:r>
      <w:r w:rsidR="0078325D" w:rsidRPr="005A751A">
        <w:rPr>
          <w:rFonts w:asciiTheme="majorHAnsi" w:hAnsiTheme="majorHAnsi" w:cs="Arial"/>
          <w:color w:val="1A1C2B"/>
          <w:sz w:val="22"/>
          <w:szCs w:val="22"/>
        </w:rPr>
        <w:t xml:space="preserve"> i sagens natur</w:t>
      </w:r>
      <w:r w:rsidRPr="005A751A">
        <w:rPr>
          <w:rFonts w:asciiTheme="majorHAnsi" w:hAnsiTheme="majorHAnsi" w:cs="Arial"/>
          <w:color w:val="1A1C2B"/>
          <w:sz w:val="22"/>
          <w:szCs w:val="22"/>
        </w:rPr>
        <w:t>, at de har været tilfredse med samarbejdet</w:t>
      </w:r>
      <w:r w:rsidR="0078325D" w:rsidRPr="005A751A">
        <w:rPr>
          <w:rFonts w:asciiTheme="majorHAnsi" w:hAnsiTheme="majorHAnsi" w:cs="Arial"/>
          <w:color w:val="1A1C2B"/>
          <w:sz w:val="22"/>
          <w:szCs w:val="22"/>
        </w:rPr>
        <w:t xml:space="preserve"> med AGF</w:t>
      </w:r>
      <w:r w:rsidRPr="005A751A">
        <w:rPr>
          <w:rFonts w:asciiTheme="majorHAnsi" w:hAnsiTheme="majorHAnsi" w:cs="Arial"/>
          <w:color w:val="1A1C2B"/>
          <w:sz w:val="22"/>
          <w:szCs w:val="22"/>
        </w:rPr>
        <w:t xml:space="preserve">. </w:t>
      </w:r>
      <w:r w:rsidR="003D7485" w:rsidRPr="005A751A">
        <w:rPr>
          <w:rFonts w:asciiTheme="majorHAnsi" w:hAnsiTheme="majorHAnsi" w:cs="Arial"/>
          <w:color w:val="1A1C2B"/>
          <w:sz w:val="22"/>
          <w:szCs w:val="22"/>
        </w:rPr>
        <w:t>Samtidig glæder vi os også over de nye muligheder, aftalen indebærer i forhold til at servicere</w:t>
      </w:r>
      <w:r w:rsidR="0078325D" w:rsidRPr="005A751A">
        <w:rPr>
          <w:rFonts w:asciiTheme="majorHAnsi" w:hAnsiTheme="majorHAnsi" w:cs="Arial"/>
          <w:color w:val="1A1C2B"/>
          <w:sz w:val="22"/>
          <w:szCs w:val="22"/>
        </w:rPr>
        <w:t xml:space="preserve"> vores tilskuere i Ceres Park og </w:t>
      </w:r>
      <w:r w:rsidR="003D7485" w:rsidRPr="005A751A">
        <w:rPr>
          <w:rFonts w:asciiTheme="majorHAnsi" w:hAnsiTheme="majorHAnsi" w:cs="Arial"/>
          <w:color w:val="1A1C2B"/>
          <w:sz w:val="22"/>
          <w:szCs w:val="22"/>
        </w:rPr>
        <w:t xml:space="preserve">Arena med velsmagende kvalitetskaffe, siger </w:t>
      </w:r>
      <w:r w:rsidR="005A751A" w:rsidRPr="005A751A">
        <w:rPr>
          <w:rFonts w:asciiTheme="majorHAnsi" w:hAnsiTheme="majorHAnsi" w:cs="Arial"/>
          <w:color w:val="1A1C2B"/>
          <w:sz w:val="22"/>
          <w:szCs w:val="22"/>
        </w:rPr>
        <w:t>Rasmus Bjerregaa</w:t>
      </w:r>
      <w:r w:rsidRPr="005A751A">
        <w:rPr>
          <w:rFonts w:asciiTheme="majorHAnsi" w:hAnsiTheme="majorHAnsi" w:cs="Arial"/>
          <w:color w:val="1A1C2B"/>
          <w:sz w:val="22"/>
          <w:szCs w:val="22"/>
        </w:rPr>
        <w:t>rd, der e</w:t>
      </w:r>
      <w:r w:rsidR="0078325D" w:rsidRPr="005A751A">
        <w:rPr>
          <w:rFonts w:asciiTheme="majorHAnsi" w:hAnsiTheme="majorHAnsi" w:cs="Arial"/>
          <w:color w:val="1A1C2B"/>
          <w:sz w:val="22"/>
          <w:szCs w:val="22"/>
        </w:rPr>
        <w:t xml:space="preserve">r sponsor </w:t>
      </w:r>
      <w:proofErr w:type="spellStart"/>
      <w:r w:rsidR="0078325D" w:rsidRPr="005A751A">
        <w:rPr>
          <w:rFonts w:asciiTheme="majorHAnsi" w:hAnsiTheme="majorHAnsi" w:cs="Arial"/>
          <w:color w:val="1A1C2B"/>
          <w:sz w:val="22"/>
          <w:szCs w:val="22"/>
        </w:rPr>
        <w:t>account</w:t>
      </w:r>
      <w:proofErr w:type="spellEnd"/>
      <w:r w:rsidR="0078325D" w:rsidRPr="005A751A">
        <w:rPr>
          <w:rFonts w:asciiTheme="majorHAnsi" w:hAnsiTheme="majorHAnsi" w:cs="Arial"/>
          <w:color w:val="1A1C2B"/>
          <w:sz w:val="22"/>
          <w:szCs w:val="22"/>
        </w:rPr>
        <w:t xml:space="preserve"> manager i AGF. </w:t>
      </w:r>
      <w:r w:rsidRPr="005A751A">
        <w:rPr>
          <w:rFonts w:asciiTheme="majorHAnsi" w:hAnsiTheme="majorHAnsi" w:cs="Arial"/>
          <w:color w:val="1A1C2B"/>
          <w:sz w:val="22"/>
          <w:szCs w:val="22"/>
        </w:rPr>
        <w:br/>
      </w:r>
      <w:r w:rsidR="0078325D" w:rsidRPr="005A751A">
        <w:rPr>
          <w:rFonts w:asciiTheme="majorHAnsi" w:hAnsiTheme="majorHAnsi" w:cs="Arial"/>
          <w:color w:val="1A1C2B"/>
          <w:sz w:val="22"/>
          <w:szCs w:val="22"/>
        </w:rPr>
        <w:br/>
        <w:t xml:space="preserve">Siden AGF og Peter Larsen Kaffe </w:t>
      </w:r>
      <w:r w:rsidR="00137AC0" w:rsidRPr="005A751A">
        <w:rPr>
          <w:rFonts w:asciiTheme="majorHAnsi" w:hAnsiTheme="majorHAnsi" w:cs="Arial"/>
          <w:color w:val="1A1C2B"/>
          <w:sz w:val="22"/>
          <w:szCs w:val="22"/>
        </w:rPr>
        <w:t xml:space="preserve">indledte samarbejdet i 2015 er der kommet større fokus på kaffe og andre varme drikke i forbindelse med fodboldkampe. For eksempel har AGF etableret AL Bank Fanzonen, hvor der er forskellige former for udskænkning, ligesom fordelsklubben AGF+ er kommet til og hvor medlemmerne får gratis kaffe til fodboldkampe. På den måde er AGF en god platform for Peter Larsen Kaffe. </w:t>
      </w:r>
    </w:p>
    <w:p w14:paraId="06C43A8A" w14:textId="77777777" w:rsidR="005A751A" w:rsidRPr="005A751A" w:rsidRDefault="005A751A" w:rsidP="005A751A">
      <w:pPr>
        <w:spacing w:line="276" w:lineRule="auto"/>
        <w:rPr>
          <w:rFonts w:asciiTheme="majorHAnsi" w:hAnsiTheme="majorHAnsi" w:cs="Arial"/>
          <w:color w:val="1A1C2B"/>
          <w:sz w:val="22"/>
          <w:szCs w:val="22"/>
        </w:rPr>
      </w:pPr>
    </w:p>
    <w:p w14:paraId="56B7B060" w14:textId="52498DF1" w:rsidR="005A751A" w:rsidRPr="005A751A" w:rsidRDefault="005A751A" w:rsidP="005A751A">
      <w:pPr>
        <w:widowControl w:val="0"/>
        <w:autoSpaceDE w:val="0"/>
        <w:autoSpaceDN w:val="0"/>
        <w:adjustRightInd w:val="0"/>
        <w:spacing w:line="276" w:lineRule="auto"/>
        <w:rPr>
          <w:rFonts w:asciiTheme="majorHAnsi" w:hAnsiTheme="majorHAnsi" w:cs="Helvetica"/>
          <w:color w:val="141520"/>
          <w:sz w:val="22"/>
          <w:szCs w:val="22"/>
        </w:rPr>
      </w:pPr>
      <w:r w:rsidRPr="005A751A">
        <w:rPr>
          <w:rFonts w:asciiTheme="majorHAnsi" w:hAnsiTheme="majorHAnsi" w:cs="Helvetica"/>
          <w:color w:val="141520"/>
          <w:sz w:val="22"/>
          <w:szCs w:val="22"/>
        </w:rPr>
        <w:t>- Vi ønsker at udbrede den gode kaffesmag, og her tilbyder AGF en rigtig god platform. Vi har haft et rigtig godt samarbejde i en periode, hvor både os og AGF har været inde i en god udvikling. Derfor var vi afklarede i ønsket om at fortsætte samarbejdet, der giver os mange fordele som virksomhed, siger Christian Bech Petersen, der er marketin</w:t>
      </w:r>
      <w:r>
        <w:rPr>
          <w:rFonts w:asciiTheme="majorHAnsi" w:hAnsiTheme="majorHAnsi" w:cs="Helvetica"/>
          <w:color w:val="141520"/>
          <w:sz w:val="22"/>
          <w:szCs w:val="22"/>
        </w:rPr>
        <w:t xml:space="preserve">gchef i Peter Larsen Kaffe, som </w:t>
      </w:r>
      <w:r w:rsidRPr="005A751A">
        <w:rPr>
          <w:rFonts w:asciiTheme="majorHAnsi" w:hAnsiTheme="majorHAnsi" w:cs="Helvetica"/>
          <w:color w:val="141520"/>
          <w:sz w:val="22"/>
          <w:szCs w:val="22"/>
        </w:rPr>
        <w:t>også bruger samarbejdet internt i virksomheden.</w:t>
      </w:r>
    </w:p>
    <w:p w14:paraId="0479DEFF" w14:textId="77777777" w:rsidR="005A751A" w:rsidRPr="005A751A" w:rsidRDefault="005A751A" w:rsidP="005A751A">
      <w:pPr>
        <w:widowControl w:val="0"/>
        <w:autoSpaceDE w:val="0"/>
        <w:autoSpaceDN w:val="0"/>
        <w:adjustRightInd w:val="0"/>
        <w:spacing w:line="276" w:lineRule="auto"/>
        <w:rPr>
          <w:rFonts w:asciiTheme="majorHAnsi" w:hAnsiTheme="majorHAnsi" w:cs="Helvetica"/>
          <w:sz w:val="22"/>
          <w:szCs w:val="22"/>
        </w:rPr>
      </w:pPr>
    </w:p>
    <w:p w14:paraId="2C0FEB5E" w14:textId="015C85DD" w:rsidR="003D7485" w:rsidRPr="00D160DC" w:rsidRDefault="005A751A" w:rsidP="00D160DC">
      <w:pPr>
        <w:widowControl w:val="0"/>
        <w:autoSpaceDE w:val="0"/>
        <w:autoSpaceDN w:val="0"/>
        <w:adjustRightInd w:val="0"/>
        <w:spacing w:line="276" w:lineRule="auto"/>
        <w:rPr>
          <w:rFonts w:asciiTheme="majorHAnsi" w:hAnsiTheme="majorHAnsi" w:cs="Helvetica"/>
          <w:sz w:val="22"/>
          <w:szCs w:val="22"/>
        </w:rPr>
      </w:pPr>
      <w:r w:rsidRPr="005A751A">
        <w:rPr>
          <w:rFonts w:asciiTheme="majorHAnsi" w:hAnsiTheme="majorHAnsi" w:cs="Helvetica"/>
          <w:color w:val="141520"/>
          <w:sz w:val="22"/>
          <w:szCs w:val="22"/>
        </w:rPr>
        <w:t xml:space="preserve">- Vi bruger sponsoratet både til medarbejder- </w:t>
      </w:r>
      <w:r w:rsidR="00D160DC">
        <w:rPr>
          <w:rFonts w:asciiTheme="majorHAnsi" w:hAnsiTheme="majorHAnsi" w:cs="Helvetica"/>
          <w:color w:val="141520"/>
          <w:sz w:val="22"/>
          <w:szCs w:val="22"/>
        </w:rPr>
        <w:t xml:space="preserve">og kundepleje, hvor en tur på Ceres Park </w:t>
      </w:r>
      <w:r w:rsidRPr="005A751A">
        <w:rPr>
          <w:rFonts w:asciiTheme="majorHAnsi" w:hAnsiTheme="majorHAnsi" w:cs="Helvetica"/>
          <w:color w:val="141520"/>
          <w:sz w:val="22"/>
          <w:szCs w:val="22"/>
        </w:rPr>
        <w:t>er i høj kurs. Samtidig ønsker vi også at skabe kontakt til folket på tribunerne. Vi er ikke et ”billboard brand” med store reklamekampagner, men vil hellere fokusere på at aktivere og levere gode kaffeoplevelser til folket hvad enten det er på en festival eller i Ceres Park og Arena</w:t>
      </w:r>
      <w:r w:rsidR="00D160DC">
        <w:rPr>
          <w:rFonts w:asciiTheme="majorHAnsi" w:hAnsiTheme="majorHAnsi" w:cs="Helvetica"/>
          <w:color w:val="141520"/>
          <w:sz w:val="22"/>
          <w:szCs w:val="22"/>
        </w:rPr>
        <w:t xml:space="preserve">, tilføjer Christian Bech Petersen. </w:t>
      </w:r>
      <w:r w:rsidR="0078325D" w:rsidRPr="005A751A">
        <w:rPr>
          <w:rFonts w:asciiTheme="majorHAnsi" w:hAnsiTheme="majorHAnsi" w:cs="Arial"/>
          <w:color w:val="1A1C2B"/>
          <w:sz w:val="22"/>
          <w:szCs w:val="22"/>
        </w:rPr>
        <w:br/>
      </w:r>
      <w:r w:rsidR="00F600BF" w:rsidRPr="005A751A">
        <w:rPr>
          <w:rFonts w:asciiTheme="majorHAnsi" w:hAnsiTheme="majorHAnsi" w:cs="Arial"/>
          <w:color w:val="1A1C2B"/>
          <w:sz w:val="22"/>
          <w:szCs w:val="22"/>
        </w:rPr>
        <w:br/>
      </w:r>
      <w:r w:rsidR="003D7485" w:rsidRPr="005A751A">
        <w:rPr>
          <w:rStyle w:val="Strk"/>
          <w:rFonts w:asciiTheme="majorHAnsi" w:hAnsiTheme="majorHAnsi" w:cs="Arial"/>
          <w:i/>
          <w:iCs/>
          <w:color w:val="1A1C2B"/>
          <w:sz w:val="22"/>
          <w:szCs w:val="22"/>
        </w:rPr>
        <w:t>Om Peter Larsen Kaffe</w:t>
      </w:r>
      <w:r w:rsidR="003D7485" w:rsidRPr="005A751A">
        <w:rPr>
          <w:rFonts w:asciiTheme="majorHAnsi" w:hAnsiTheme="majorHAnsi" w:cs="Arial"/>
          <w:color w:val="1A1C2B"/>
          <w:sz w:val="22"/>
          <w:szCs w:val="22"/>
        </w:rPr>
        <w:br/>
      </w:r>
      <w:r w:rsidR="003D7485" w:rsidRPr="005A751A">
        <w:rPr>
          <w:rStyle w:val="Fremhv"/>
          <w:rFonts w:asciiTheme="majorHAnsi" w:hAnsiTheme="majorHAnsi" w:cs="Arial"/>
          <w:color w:val="1A1C2B"/>
          <w:sz w:val="22"/>
          <w:szCs w:val="22"/>
        </w:rPr>
        <w:t>Rigtig mange kaffebønner er kørt gennem anlægget hos Peter Larsen Kaffe siden grundlæggelsen i 1902.</w:t>
      </w:r>
      <w:r w:rsidR="003D7485" w:rsidRPr="005A751A">
        <w:rPr>
          <w:rFonts w:asciiTheme="majorHAnsi" w:hAnsiTheme="majorHAnsi" w:cs="Arial"/>
          <w:color w:val="1A1C2B"/>
          <w:sz w:val="22"/>
          <w:szCs w:val="22"/>
        </w:rPr>
        <w:br/>
      </w:r>
      <w:r w:rsidR="003D7485" w:rsidRPr="005A751A">
        <w:rPr>
          <w:rStyle w:val="Fremhv"/>
          <w:rFonts w:asciiTheme="majorHAnsi" w:hAnsiTheme="majorHAnsi" w:cs="Arial"/>
          <w:color w:val="1A1C2B"/>
          <w:sz w:val="22"/>
          <w:szCs w:val="22"/>
        </w:rPr>
        <w:t>I dag er Peter Larsen Kaffe en moderne kaffevirksomhed med forretningsområder på detailhandel, cate</w:t>
      </w:r>
      <w:r w:rsidR="00F600BF" w:rsidRPr="005A751A">
        <w:rPr>
          <w:rStyle w:val="Fremhv"/>
          <w:rFonts w:asciiTheme="majorHAnsi" w:hAnsiTheme="majorHAnsi" w:cs="Arial"/>
          <w:color w:val="1A1C2B"/>
          <w:sz w:val="22"/>
          <w:szCs w:val="22"/>
        </w:rPr>
        <w:t>ring specialbutikker, online og l</w:t>
      </w:r>
      <w:r w:rsidR="003D7485" w:rsidRPr="005A751A">
        <w:rPr>
          <w:rStyle w:val="Fremhv"/>
          <w:rFonts w:asciiTheme="majorHAnsi" w:hAnsiTheme="majorHAnsi" w:cs="Arial"/>
          <w:color w:val="1A1C2B"/>
          <w:sz w:val="22"/>
          <w:szCs w:val="22"/>
        </w:rPr>
        <w:t>ive events, som omfatter virksomhedens tilstedeværelse på festivaler og kulturelle arrangementer rundt om i landet. </w:t>
      </w:r>
    </w:p>
    <w:p w14:paraId="79C5312A" w14:textId="77777777" w:rsidR="007B0CF6" w:rsidRPr="005A751A" w:rsidRDefault="007B0CF6" w:rsidP="005A751A">
      <w:pPr>
        <w:spacing w:line="276" w:lineRule="auto"/>
        <w:rPr>
          <w:rFonts w:asciiTheme="majorHAnsi" w:hAnsiTheme="majorHAnsi"/>
          <w:sz w:val="22"/>
          <w:szCs w:val="22"/>
        </w:rPr>
      </w:pPr>
    </w:p>
    <w:sectPr w:rsidR="007B0CF6" w:rsidRPr="005A751A" w:rsidSect="0078325D">
      <w:pgSz w:w="11900" w:h="16840"/>
      <w:pgMar w:top="709"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85"/>
    <w:rsid w:val="000A7B14"/>
    <w:rsid w:val="00137AC0"/>
    <w:rsid w:val="00171E44"/>
    <w:rsid w:val="003D7485"/>
    <w:rsid w:val="005A751A"/>
    <w:rsid w:val="0063579B"/>
    <w:rsid w:val="0078325D"/>
    <w:rsid w:val="007B0CF6"/>
    <w:rsid w:val="00CF5F6A"/>
    <w:rsid w:val="00D160DC"/>
    <w:rsid w:val="00F600B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ABA0A"/>
  <w14:defaultImageDpi w14:val="300"/>
  <w15:docId w15:val="{590FEB6B-00F5-4391-8764-DFD639EA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anchet">
    <w:name w:val="manchet"/>
    <w:basedOn w:val="Normal"/>
    <w:rsid w:val="003D7485"/>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3D7485"/>
    <w:pPr>
      <w:spacing w:before="100" w:beforeAutospacing="1" w:after="100" w:afterAutospacing="1"/>
    </w:pPr>
    <w:rPr>
      <w:rFonts w:ascii="Times" w:hAnsi="Times" w:cs="Times New Roman"/>
      <w:sz w:val="20"/>
      <w:szCs w:val="20"/>
    </w:rPr>
  </w:style>
  <w:style w:type="character" w:styleId="Fremhv">
    <w:name w:val="Emphasis"/>
    <w:basedOn w:val="Standardskrifttypeiafsnit"/>
    <w:uiPriority w:val="20"/>
    <w:qFormat/>
    <w:rsid w:val="003D7485"/>
    <w:rPr>
      <w:i/>
      <w:iCs/>
    </w:rPr>
  </w:style>
  <w:style w:type="character" w:styleId="Strk">
    <w:name w:val="Strong"/>
    <w:basedOn w:val="Standardskrifttypeiafsnit"/>
    <w:uiPriority w:val="22"/>
    <w:qFormat/>
    <w:rsid w:val="003D74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384483">
      <w:bodyDiv w:val="1"/>
      <w:marLeft w:val="0"/>
      <w:marRight w:val="0"/>
      <w:marTop w:val="0"/>
      <w:marBottom w:val="0"/>
      <w:divBdr>
        <w:top w:val="none" w:sz="0" w:space="0" w:color="auto"/>
        <w:left w:val="none" w:sz="0" w:space="0" w:color="auto"/>
        <w:bottom w:val="none" w:sz="0" w:space="0" w:color="auto"/>
        <w:right w:val="none" w:sz="0" w:space="0" w:color="auto"/>
      </w:divBdr>
    </w:div>
    <w:div w:id="1553231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2178</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dc:creator>
  <cp:keywords/>
  <dc:description/>
  <cp:lastModifiedBy>Lars Aaen Thøgersen</cp:lastModifiedBy>
  <cp:revision>2</cp:revision>
  <dcterms:created xsi:type="dcterms:W3CDTF">2018-05-09T07:57:00Z</dcterms:created>
  <dcterms:modified xsi:type="dcterms:W3CDTF">2018-05-09T07:57:00Z</dcterms:modified>
</cp:coreProperties>
</file>